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EF663" w14:textId="61AF0F4D" w:rsidR="00AE07FC" w:rsidRDefault="00AE07FC" w:rsidP="00AE07FC">
      <w:pPr>
        <w:rPr>
          <w:b/>
        </w:rPr>
      </w:pPr>
    </w:p>
    <w:p w14:paraId="13EAE6ED" w14:textId="345C1B8A" w:rsidR="00AE07FC" w:rsidRDefault="00AE07FC" w:rsidP="004A62E4">
      <w:pPr>
        <w:jc w:val="center"/>
        <w:rPr>
          <w:b/>
        </w:rPr>
      </w:pPr>
      <w:r w:rsidRPr="00AE07FC">
        <w:rPr>
          <w:b/>
          <w:noProof/>
        </w:rPr>
        <w:drawing>
          <wp:inline distT="0" distB="0" distL="0" distR="0" wp14:anchorId="4C994A62" wp14:editId="2FC775DB">
            <wp:extent cx="895350" cy="76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noFill/>
                    <a:ln>
                      <a:noFill/>
                    </a:ln>
                  </pic:spPr>
                </pic:pic>
              </a:graphicData>
            </a:graphic>
          </wp:inline>
        </w:drawing>
      </w:r>
    </w:p>
    <w:p w14:paraId="4C21B4AE" w14:textId="441D4942" w:rsidR="00AE07FC" w:rsidRDefault="00AE07FC" w:rsidP="004A62E4">
      <w:pPr>
        <w:jc w:val="center"/>
        <w:rPr>
          <w:b/>
        </w:rPr>
      </w:pPr>
    </w:p>
    <w:p w14:paraId="6E505BC4" w14:textId="77777777" w:rsidR="00AE07FC" w:rsidRDefault="00AE07FC" w:rsidP="00AE07FC">
      <w:pPr>
        <w:rPr>
          <w:b/>
        </w:rPr>
      </w:pPr>
    </w:p>
    <w:p w14:paraId="2212A3D3" w14:textId="1CF179CB" w:rsidR="003B0AA1" w:rsidRPr="00E261BF" w:rsidRDefault="002F1CD5" w:rsidP="00E261BF">
      <w:pPr>
        <w:spacing w:line="360" w:lineRule="auto"/>
        <w:jc w:val="center"/>
        <w:rPr>
          <w:b/>
          <w:sz w:val="40"/>
          <w:szCs w:val="40"/>
        </w:rPr>
      </w:pPr>
      <w:r w:rsidRPr="00E261BF">
        <w:rPr>
          <w:b/>
          <w:noProof/>
          <w:sz w:val="40"/>
          <w:szCs w:val="40"/>
          <w:lang w:val="en-GB" w:eastAsia="en-GB"/>
        </w:rPr>
        <w:t>Ministry of Finance, Economic Planning and Development</w:t>
      </w:r>
    </w:p>
    <w:p w14:paraId="4023A779" w14:textId="77777777" w:rsidR="00E82776" w:rsidRDefault="00E82776" w:rsidP="003B0AA1">
      <w:pPr>
        <w:jc w:val="center"/>
        <w:rPr>
          <w:b/>
          <w:sz w:val="40"/>
          <w:szCs w:val="40"/>
        </w:rPr>
      </w:pPr>
    </w:p>
    <w:p w14:paraId="32DCB449" w14:textId="77777777" w:rsidR="003B0AA1" w:rsidRPr="00E82776" w:rsidRDefault="00DA0F26" w:rsidP="003B0AA1">
      <w:pPr>
        <w:jc w:val="center"/>
        <w:rPr>
          <w:b/>
          <w:sz w:val="40"/>
          <w:szCs w:val="40"/>
        </w:rPr>
      </w:pPr>
      <w:r w:rsidRPr="00E82776">
        <w:rPr>
          <w:b/>
          <w:sz w:val="40"/>
          <w:szCs w:val="40"/>
        </w:rPr>
        <w:t>INVITATION TO PARTICIPATE IN FRAMEWORK AGREEMENT</w:t>
      </w:r>
    </w:p>
    <w:p w14:paraId="57FD1A80" w14:textId="77777777" w:rsidR="00DA0F26" w:rsidRPr="00E82776" w:rsidRDefault="00DA0F26" w:rsidP="00DA0F26">
      <w:pPr>
        <w:jc w:val="center"/>
        <w:rPr>
          <w:b/>
          <w:sz w:val="40"/>
          <w:szCs w:val="40"/>
        </w:rPr>
      </w:pPr>
      <w:r w:rsidRPr="00E82776">
        <w:rPr>
          <w:b/>
          <w:sz w:val="40"/>
          <w:szCs w:val="40"/>
        </w:rPr>
        <w:t xml:space="preserve">for </w:t>
      </w:r>
    </w:p>
    <w:p w14:paraId="23EE935E" w14:textId="7CDBD677" w:rsidR="00F05C58" w:rsidRPr="00E82776" w:rsidRDefault="000E3E5B" w:rsidP="003B0AA1">
      <w:pPr>
        <w:jc w:val="center"/>
        <w:rPr>
          <w:b/>
          <w:sz w:val="40"/>
          <w:szCs w:val="40"/>
        </w:rPr>
      </w:pPr>
      <w:r w:rsidRPr="00E82776">
        <w:rPr>
          <w:b/>
          <w:sz w:val="40"/>
          <w:szCs w:val="40"/>
        </w:rPr>
        <w:t xml:space="preserve">SUPPLY OF </w:t>
      </w:r>
      <w:r w:rsidR="00C86319">
        <w:rPr>
          <w:b/>
          <w:sz w:val="40"/>
          <w:szCs w:val="40"/>
        </w:rPr>
        <w:t>TOILET</w:t>
      </w:r>
      <w:r w:rsidR="00DE5318">
        <w:rPr>
          <w:b/>
          <w:sz w:val="40"/>
          <w:szCs w:val="40"/>
        </w:rPr>
        <w:t xml:space="preserve"> PAPER</w:t>
      </w:r>
      <w:r w:rsidR="00DE5318" w:rsidRPr="00E82776">
        <w:rPr>
          <w:b/>
          <w:sz w:val="40"/>
          <w:szCs w:val="40"/>
        </w:rPr>
        <w:t xml:space="preserve"> </w:t>
      </w:r>
      <w:r w:rsidR="00C976C9" w:rsidRPr="00E82776">
        <w:rPr>
          <w:b/>
          <w:sz w:val="40"/>
          <w:szCs w:val="40"/>
        </w:rPr>
        <w:t xml:space="preserve">FOR </w:t>
      </w:r>
      <w:r w:rsidR="00DA0F26" w:rsidRPr="00E82776">
        <w:rPr>
          <w:b/>
          <w:sz w:val="40"/>
          <w:szCs w:val="40"/>
        </w:rPr>
        <w:t>YEAR</w:t>
      </w:r>
      <w:r w:rsidR="00724157" w:rsidRPr="00E82776">
        <w:rPr>
          <w:b/>
          <w:sz w:val="40"/>
          <w:szCs w:val="40"/>
        </w:rPr>
        <w:t xml:space="preserve">S </w:t>
      </w:r>
      <w:r w:rsidR="00B140A3">
        <w:rPr>
          <w:b/>
          <w:sz w:val="40"/>
          <w:szCs w:val="40"/>
        </w:rPr>
        <w:t>202</w:t>
      </w:r>
      <w:r w:rsidR="00C86319">
        <w:rPr>
          <w:b/>
          <w:sz w:val="40"/>
          <w:szCs w:val="40"/>
        </w:rPr>
        <w:t>2</w:t>
      </w:r>
      <w:r w:rsidR="00B140A3">
        <w:rPr>
          <w:b/>
          <w:sz w:val="40"/>
          <w:szCs w:val="40"/>
        </w:rPr>
        <w:t>/202</w:t>
      </w:r>
      <w:r w:rsidR="00C86319">
        <w:rPr>
          <w:b/>
          <w:sz w:val="40"/>
          <w:szCs w:val="40"/>
        </w:rPr>
        <w:t>3</w:t>
      </w:r>
    </w:p>
    <w:p w14:paraId="12984216" w14:textId="77777777" w:rsidR="00E82776" w:rsidRDefault="00E82776" w:rsidP="003B0AA1">
      <w:pPr>
        <w:jc w:val="center"/>
        <w:rPr>
          <w:b/>
          <w:sz w:val="48"/>
          <w:szCs w:val="48"/>
        </w:rPr>
      </w:pPr>
    </w:p>
    <w:p w14:paraId="762BFDA9" w14:textId="77777777" w:rsidR="00FC1A45" w:rsidRDefault="00FC1A45" w:rsidP="003B0AA1">
      <w:pPr>
        <w:jc w:val="center"/>
        <w:rPr>
          <w:b/>
          <w:sz w:val="48"/>
          <w:szCs w:val="48"/>
        </w:rPr>
      </w:pPr>
      <w:r>
        <w:rPr>
          <w:b/>
          <w:sz w:val="48"/>
          <w:szCs w:val="48"/>
        </w:rPr>
        <w:t>Open National Bidding</w:t>
      </w:r>
    </w:p>
    <w:p w14:paraId="10AF3B07" w14:textId="77777777" w:rsidR="00FC1A45" w:rsidRDefault="00FC1A45" w:rsidP="00FC1A45">
      <w:pPr>
        <w:rPr>
          <w:b/>
          <w:sz w:val="48"/>
          <w:szCs w:val="48"/>
        </w:rPr>
      </w:pPr>
    </w:p>
    <w:p w14:paraId="2D782E1F" w14:textId="11486796" w:rsidR="00FC1A45" w:rsidRDefault="00FC1A45" w:rsidP="00FC1A45">
      <w:pPr>
        <w:jc w:val="center"/>
        <w:rPr>
          <w:b/>
          <w:sz w:val="36"/>
          <w:szCs w:val="36"/>
        </w:rPr>
      </w:pPr>
      <w:r w:rsidRPr="00826F4D">
        <w:rPr>
          <w:b/>
          <w:sz w:val="32"/>
          <w:szCs w:val="36"/>
        </w:rPr>
        <w:t xml:space="preserve">Procurement Reference </w:t>
      </w:r>
      <w:r w:rsidRPr="00E82776">
        <w:rPr>
          <w:b/>
          <w:sz w:val="36"/>
          <w:szCs w:val="36"/>
        </w:rPr>
        <w:t xml:space="preserve">No: </w:t>
      </w:r>
      <w:r w:rsidR="00826F4D">
        <w:rPr>
          <w:b/>
          <w:sz w:val="36"/>
          <w:szCs w:val="36"/>
        </w:rPr>
        <w:t>MOFEPD/Q7/2021-2022/OAB</w:t>
      </w:r>
    </w:p>
    <w:p w14:paraId="768E260A" w14:textId="77777777" w:rsidR="00DA0F26" w:rsidRPr="00FC1A45" w:rsidRDefault="00DA0F26" w:rsidP="003B0AA1">
      <w:pPr>
        <w:jc w:val="center"/>
        <w:rPr>
          <w:b/>
          <w:sz w:val="36"/>
          <w:szCs w:val="36"/>
        </w:rPr>
      </w:pPr>
    </w:p>
    <w:p w14:paraId="4656321D" w14:textId="77777777" w:rsidR="00DA0F26" w:rsidRDefault="00DA0F26" w:rsidP="003B0AA1">
      <w:pPr>
        <w:jc w:val="center"/>
        <w:rPr>
          <w:b/>
          <w:sz w:val="48"/>
          <w:szCs w:val="48"/>
        </w:rPr>
      </w:pPr>
    </w:p>
    <w:p w14:paraId="061ACBA6" w14:textId="70E65285" w:rsidR="00566EA0" w:rsidRPr="006709A9" w:rsidRDefault="002F1CD5" w:rsidP="00E82776">
      <w:pPr>
        <w:spacing w:after="240"/>
        <w:rPr>
          <w:b/>
          <w:sz w:val="28"/>
        </w:rPr>
      </w:pPr>
      <w:r w:rsidRPr="006709A9">
        <w:rPr>
          <w:b/>
          <w:sz w:val="28"/>
        </w:rPr>
        <w:t>Ministry of Finance, Economic Planning and Development</w:t>
      </w:r>
    </w:p>
    <w:p w14:paraId="4D03407F" w14:textId="77777777" w:rsidR="00E82776" w:rsidRDefault="00E82776" w:rsidP="00FC1A45">
      <w:pPr>
        <w:rPr>
          <w:b/>
          <w:color w:val="000000" w:themeColor="text1"/>
          <w:szCs w:val="24"/>
        </w:rPr>
      </w:pPr>
    </w:p>
    <w:p w14:paraId="10CE33E3" w14:textId="460D0AFC" w:rsidR="00FC1A45" w:rsidRPr="006709A9" w:rsidRDefault="00FC1A45" w:rsidP="00FC1A45">
      <w:pPr>
        <w:rPr>
          <w:b/>
          <w:color w:val="FF0000"/>
          <w:sz w:val="28"/>
          <w:szCs w:val="24"/>
        </w:rPr>
      </w:pPr>
      <w:r w:rsidRPr="006709A9">
        <w:rPr>
          <w:b/>
          <w:color w:val="000000" w:themeColor="text1"/>
          <w:sz w:val="28"/>
          <w:szCs w:val="24"/>
        </w:rPr>
        <w:t>Date:</w:t>
      </w:r>
      <w:r w:rsidR="005803F4">
        <w:rPr>
          <w:b/>
          <w:color w:val="000000" w:themeColor="text1"/>
          <w:sz w:val="28"/>
          <w:szCs w:val="24"/>
        </w:rPr>
        <w:t xml:space="preserve"> </w:t>
      </w:r>
      <w:r w:rsidR="007E219E">
        <w:rPr>
          <w:b/>
          <w:color w:val="000000" w:themeColor="text1"/>
          <w:sz w:val="28"/>
          <w:szCs w:val="24"/>
        </w:rPr>
        <w:t>10</w:t>
      </w:r>
      <w:r w:rsidRPr="006709A9">
        <w:rPr>
          <w:b/>
          <w:color w:val="000000" w:themeColor="text1"/>
          <w:sz w:val="28"/>
          <w:szCs w:val="24"/>
        </w:rPr>
        <w:t xml:space="preserve"> </w:t>
      </w:r>
      <w:r w:rsidR="009A4E8B" w:rsidRPr="006709A9">
        <w:rPr>
          <w:b/>
          <w:color w:val="000000" w:themeColor="text1"/>
          <w:sz w:val="28"/>
          <w:szCs w:val="24"/>
        </w:rPr>
        <w:t>February 2022</w:t>
      </w:r>
    </w:p>
    <w:p w14:paraId="51A94695" w14:textId="164EF20C" w:rsidR="00A13C40" w:rsidRDefault="00A13C40" w:rsidP="00FC1A45">
      <w:pPr>
        <w:rPr>
          <w:b/>
          <w:color w:val="FF0000"/>
          <w:sz w:val="28"/>
          <w:szCs w:val="28"/>
        </w:rPr>
      </w:pPr>
    </w:p>
    <w:p w14:paraId="6DA88149" w14:textId="254DB892" w:rsidR="002F1CD5" w:rsidRDefault="002F1CD5" w:rsidP="00FC1A45">
      <w:pPr>
        <w:rPr>
          <w:b/>
          <w:color w:val="FF0000"/>
          <w:sz w:val="28"/>
          <w:szCs w:val="28"/>
        </w:rPr>
      </w:pPr>
    </w:p>
    <w:p w14:paraId="31AE89BD" w14:textId="313C6308" w:rsidR="002F1CD5" w:rsidRDefault="002F1CD5" w:rsidP="00FC1A45">
      <w:pPr>
        <w:rPr>
          <w:b/>
          <w:color w:val="FF0000"/>
          <w:sz w:val="28"/>
          <w:szCs w:val="28"/>
        </w:rPr>
      </w:pPr>
    </w:p>
    <w:p w14:paraId="74AFFD39" w14:textId="6FF2088A" w:rsidR="002F1CD5" w:rsidRDefault="002F1CD5" w:rsidP="00FC1A45">
      <w:pPr>
        <w:rPr>
          <w:b/>
          <w:color w:val="FF0000"/>
          <w:sz w:val="28"/>
          <w:szCs w:val="28"/>
        </w:rPr>
      </w:pPr>
    </w:p>
    <w:p w14:paraId="333E7FEF" w14:textId="44BB8CD0" w:rsidR="002F1CD5" w:rsidRDefault="002F1CD5" w:rsidP="00FC1A45">
      <w:pPr>
        <w:rPr>
          <w:b/>
          <w:color w:val="FF0000"/>
          <w:sz w:val="28"/>
          <w:szCs w:val="28"/>
        </w:rPr>
      </w:pPr>
    </w:p>
    <w:p w14:paraId="6A15ED17" w14:textId="764523E5" w:rsidR="002F1CD5" w:rsidRDefault="002F1CD5" w:rsidP="00FC1A45">
      <w:pPr>
        <w:rPr>
          <w:b/>
          <w:color w:val="FF0000"/>
          <w:sz w:val="28"/>
          <w:szCs w:val="28"/>
        </w:rPr>
      </w:pPr>
    </w:p>
    <w:p w14:paraId="557F0685" w14:textId="6C925EC2" w:rsidR="002F1CD5" w:rsidRDefault="002F1CD5" w:rsidP="00FC1A45">
      <w:pPr>
        <w:rPr>
          <w:b/>
          <w:color w:val="FF0000"/>
          <w:sz w:val="28"/>
          <w:szCs w:val="28"/>
        </w:rPr>
      </w:pPr>
    </w:p>
    <w:p w14:paraId="464A3768" w14:textId="17361CA5" w:rsidR="002F1CD5" w:rsidRDefault="002F1CD5" w:rsidP="00FC1A45">
      <w:pPr>
        <w:rPr>
          <w:b/>
          <w:color w:val="FF0000"/>
          <w:sz w:val="28"/>
          <w:szCs w:val="28"/>
        </w:rPr>
      </w:pPr>
    </w:p>
    <w:p w14:paraId="11F5A08A" w14:textId="77777777" w:rsidR="002F1CD5" w:rsidRPr="00EB473C" w:rsidRDefault="002F1CD5" w:rsidP="00FC1A45">
      <w:pPr>
        <w:rPr>
          <w:b/>
          <w:color w:val="FF0000"/>
          <w:sz w:val="28"/>
          <w:szCs w:val="28"/>
        </w:rPr>
      </w:pPr>
    </w:p>
    <w:p w14:paraId="45472255" w14:textId="77777777" w:rsidR="00BA45EE" w:rsidRDefault="00BA45EE" w:rsidP="00BA45EE">
      <w:pPr>
        <w:tabs>
          <w:tab w:val="left" w:pos="2160"/>
        </w:tabs>
        <w:rPr>
          <w:rFonts w:ascii="Times New Roman Bold" w:hAnsi="Times New Roman Bold"/>
          <w:b/>
          <w:smallCaps/>
          <w:sz w:val="36"/>
        </w:rPr>
      </w:pPr>
    </w:p>
    <w:p w14:paraId="6B7F3AF3" w14:textId="5D935542" w:rsidR="00E73B43" w:rsidRPr="00E73B43" w:rsidRDefault="00E73B43" w:rsidP="00DA0F26">
      <w:pPr>
        <w:tabs>
          <w:tab w:val="left" w:pos="2160"/>
        </w:tabs>
        <w:jc w:val="center"/>
        <w:rPr>
          <w:rFonts w:ascii="Times New Roman Bold" w:hAnsi="Times New Roman Bold"/>
          <w:b/>
          <w:smallCaps/>
          <w:sz w:val="36"/>
        </w:rPr>
      </w:pPr>
    </w:p>
    <w:p w14:paraId="12D0F595" w14:textId="77777777" w:rsidR="00DA0F26" w:rsidRDefault="00DA0F26" w:rsidP="00DA0F26">
      <w:pPr>
        <w:tabs>
          <w:tab w:val="left" w:pos="2160"/>
        </w:tabs>
        <w:jc w:val="center"/>
        <w:rPr>
          <w:rFonts w:ascii="Times New Roman Bold" w:hAnsi="Times New Roman Bold"/>
          <w:b/>
          <w:smallCaps/>
          <w:sz w:val="36"/>
        </w:rPr>
      </w:pPr>
      <w:r>
        <w:rPr>
          <w:rFonts w:ascii="Times New Roman Bold" w:hAnsi="Times New Roman Bold"/>
          <w:b/>
          <w:smallCaps/>
          <w:sz w:val="36"/>
        </w:rPr>
        <w:t>PREAMBLE</w:t>
      </w:r>
    </w:p>
    <w:p w14:paraId="756A05E7" w14:textId="77777777" w:rsidR="00791F9A" w:rsidRDefault="00791F9A" w:rsidP="00DA0F26">
      <w:pPr>
        <w:tabs>
          <w:tab w:val="left" w:pos="2160"/>
        </w:tabs>
        <w:jc w:val="center"/>
        <w:rPr>
          <w:rFonts w:ascii="Times New Roman Bold" w:hAnsi="Times New Roman Bold"/>
          <w:b/>
          <w:smallCaps/>
          <w:sz w:val="36"/>
        </w:rPr>
      </w:pPr>
    </w:p>
    <w:p w14:paraId="7F7178A2" w14:textId="77777777" w:rsidR="00DA0F26" w:rsidRDefault="00DA0F26" w:rsidP="00DA0F26">
      <w:pPr>
        <w:tabs>
          <w:tab w:val="left" w:pos="2160"/>
        </w:tabs>
        <w:jc w:val="center"/>
        <w:rPr>
          <w:rFonts w:ascii="Times New Roman Bold" w:hAnsi="Times New Roman Bold"/>
          <w:b/>
          <w:smallCaps/>
          <w:sz w:val="36"/>
        </w:rPr>
      </w:pPr>
    </w:p>
    <w:p w14:paraId="3F2DD9A9" w14:textId="2887F6EF" w:rsidR="009022DE" w:rsidRDefault="009022DE" w:rsidP="009022DE">
      <w:pPr>
        <w:spacing w:after="200"/>
        <w:ind w:right="72"/>
        <w:jc w:val="both"/>
        <w:rPr>
          <w:i/>
        </w:rPr>
      </w:pPr>
      <w:r>
        <w:rPr>
          <w:i/>
        </w:rPr>
        <w:t xml:space="preserve">This Invitation to Participate in Framework Agreement exercise concerns the selection of qualified Suppliers to enter into a framework agreement with the </w:t>
      </w:r>
      <w:r w:rsidR="002F1CD5">
        <w:rPr>
          <w:i/>
        </w:rPr>
        <w:t>Ministry of Finance, Economic Planning and Development</w:t>
      </w:r>
      <w:r w:rsidR="00F646CC">
        <w:rPr>
          <w:i/>
        </w:rPr>
        <w:t xml:space="preserve"> </w:t>
      </w:r>
      <w:r w:rsidR="008F2FB6" w:rsidRPr="00A15576">
        <w:rPr>
          <w:i/>
        </w:rPr>
        <w:t xml:space="preserve">(The </w:t>
      </w:r>
      <w:proofErr w:type="gramStart"/>
      <w:r w:rsidR="00A15576">
        <w:rPr>
          <w:i/>
        </w:rPr>
        <w:t>MINISTRY</w:t>
      </w:r>
      <w:r w:rsidR="008F2FB6" w:rsidRPr="00A15576">
        <w:rPr>
          <w:i/>
        </w:rPr>
        <w:t>)</w:t>
      </w:r>
      <w:r w:rsidRPr="00A15576">
        <w:rPr>
          <w:i/>
        </w:rPr>
        <w:t>f</w:t>
      </w:r>
      <w:r>
        <w:rPr>
          <w:i/>
        </w:rPr>
        <w:t>or</w:t>
      </w:r>
      <w:proofErr w:type="gramEnd"/>
      <w:r>
        <w:rPr>
          <w:i/>
        </w:rPr>
        <w:t xml:space="preserve"> the supply of </w:t>
      </w:r>
      <w:r w:rsidR="00C86319">
        <w:rPr>
          <w:i/>
        </w:rPr>
        <w:t xml:space="preserve">Toilet </w:t>
      </w:r>
      <w:r w:rsidR="002F1CD5">
        <w:rPr>
          <w:i/>
        </w:rPr>
        <w:t>Paper</w:t>
      </w:r>
      <w:r>
        <w:rPr>
          <w:i/>
        </w:rPr>
        <w:t xml:space="preserve"> for </w:t>
      </w:r>
      <w:r w:rsidR="00252CB3">
        <w:rPr>
          <w:i/>
        </w:rPr>
        <w:t xml:space="preserve">a period of </w:t>
      </w:r>
      <w:r w:rsidR="00E73B43">
        <w:rPr>
          <w:i/>
        </w:rPr>
        <w:t xml:space="preserve">twelve  </w:t>
      </w:r>
      <w:r w:rsidR="00252CB3">
        <w:rPr>
          <w:i/>
        </w:rPr>
        <w:t xml:space="preserve">months </w:t>
      </w:r>
      <w:r>
        <w:rPr>
          <w:i/>
        </w:rPr>
        <w:t xml:space="preserve">to the </w:t>
      </w:r>
      <w:r w:rsidR="002F1CD5">
        <w:rPr>
          <w:i/>
        </w:rPr>
        <w:t>Ministry</w:t>
      </w:r>
      <w:r w:rsidR="00D9145A">
        <w:rPr>
          <w:i/>
        </w:rPr>
        <w:t xml:space="preserve"> </w:t>
      </w:r>
      <w:r>
        <w:rPr>
          <w:i/>
        </w:rPr>
        <w:t xml:space="preserve">and </w:t>
      </w:r>
      <w:r w:rsidR="001157F7">
        <w:rPr>
          <w:i/>
        </w:rPr>
        <w:t xml:space="preserve">other Ministries and </w:t>
      </w:r>
      <w:r w:rsidR="002F1CD5">
        <w:rPr>
          <w:i/>
        </w:rPr>
        <w:t>Departments</w:t>
      </w:r>
      <w:r>
        <w:rPr>
          <w:i/>
        </w:rPr>
        <w:t xml:space="preserve"> on an ‘as and when required’ basis. </w:t>
      </w:r>
    </w:p>
    <w:p w14:paraId="5D03F725" w14:textId="79286CC9" w:rsidR="009022DE" w:rsidRDefault="009022DE" w:rsidP="009022DE">
      <w:pPr>
        <w:pStyle w:val="tech"/>
        <w:spacing w:before="120"/>
        <w:rPr>
          <w:rFonts w:ascii="Times New Roman" w:hAnsi="Times New Roman"/>
          <w:i/>
        </w:rPr>
      </w:pPr>
      <w:r>
        <w:rPr>
          <w:rFonts w:ascii="Times New Roman" w:hAnsi="Times New Roman"/>
          <w:i/>
        </w:rPr>
        <w:t xml:space="preserve">Suppliers would be selected </w:t>
      </w:r>
      <w:proofErr w:type="gramStart"/>
      <w:r>
        <w:rPr>
          <w:rFonts w:ascii="Times New Roman" w:hAnsi="Times New Roman"/>
          <w:i/>
        </w:rPr>
        <w:t>on the basis of</w:t>
      </w:r>
      <w:proofErr w:type="gramEnd"/>
      <w:r>
        <w:rPr>
          <w:rFonts w:ascii="Times New Roman" w:hAnsi="Times New Roman"/>
          <w:i/>
        </w:rPr>
        <w:t xml:space="preserve"> the technical, commercial and financial requirements and their price quoted for </w:t>
      </w:r>
      <w:r w:rsidR="001157F7">
        <w:rPr>
          <w:rFonts w:ascii="Times New Roman" w:hAnsi="Times New Roman"/>
          <w:i/>
        </w:rPr>
        <w:t xml:space="preserve">the </w:t>
      </w:r>
      <w:r>
        <w:rPr>
          <w:rFonts w:ascii="Times New Roman" w:hAnsi="Times New Roman"/>
          <w:i/>
        </w:rPr>
        <w:t>item listed in the Schedule of price further described in this document.  The price</w:t>
      </w:r>
      <w:r w:rsidR="001157F7">
        <w:rPr>
          <w:rFonts w:ascii="Times New Roman" w:hAnsi="Times New Roman"/>
          <w:i/>
        </w:rPr>
        <w:t xml:space="preserve"> </w:t>
      </w:r>
      <w:r>
        <w:rPr>
          <w:rFonts w:ascii="Times New Roman" w:hAnsi="Times New Roman"/>
          <w:i/>
        </w:rPr>
        <w:t xml:space="preserve">will be fixed for the </w:t>
      </w:r>
      <w:r w:rsidR="00252CB3">
        <w:rPr>
          <w:rFonts w:ascii="Times New Roman" w:hAnsi="Times New Roman"/>
          <w:i/>
        </w:rPr>
        <w:t xml:space="preserve">duration </w:t>
      </w:r>
      <w:r>
        <w:rPr>
          <w:rFonts w:ascii="Times New Roman" w:hAnsi="Times New Roman"/>
          <w:i/>
        </w:rPr>
        <w:t xml:space="preserve">of the framework agreement and the lowest substantially responsive Supplier will be awarded contracts by the </w:t>
      </w:r>
      <w:proofErr w:type="spellStart"/>
      <w:proofErr w:type="gramStart"/>
      <w:r w:rsidR="002F1CD5">
        <w:rPr>
          <w:rFonts w:ascii="Times New Roman" w:hAnsi="Times New Roman"/>
          <w:i/>
        </w:rPr>
        <w:t>Ministry</w:t>
      </w:r>
      <w:r w:rsidR="001157F7">
        <w:rPr>
          <w:rFonts w:ascii="Times New Roman" w:hAnsi="Times New Roman"/>
          <w:i/>
        </w:rPr>
        <w:t>,and</w:t>
      </w:r>
      <w:proofErr w:type="spellEnd"/>
      <w:proofErr w:type="gramEnd"/>
      <w:r w:rsidR="001157F7">
        <w:rPr>
          <w:rFonts w:ascii="Times New Roman" w:hAnsi="Times New Roman"/>
          <w:i/>
        </w:rPr>
        <w:t xml:space="preserve"> other Ministries</w:t>
      </w:r>
      <w:r w:rsidR="002F1CD5">
        <w:rPr>
          <w:rFonts w:ascii="Times New Roman" w:hAnsi="Times New Roman"/>
          <w:i/>
        </w:rPr>
        <w:t xml:space="preserve"> </w:t>
      </w:r>
      <w:r>
        <w:rPr>
          <w:rFonts w:ascii="Times New Roman" w:hAnsi="Times New Roman"/>
          <w:i/>
        </w:rPr>
        <w:t xml:space="preserve">and </w:t>
      </w:r>
      <w:r w:rsidR="002F1CD5">
        <w:rPr>
          <w:rFonts w:ascii="Times New Roman" w:hAnsi="Times New Roman"/>
          <w:i/>
        </w:rPr>
        <w:t>Departments</w:t>
      </w:r>
      <w:r>
        <w:rPr>
          <w:rFonts w:ascii="Times New Roman" w:hAnsi="Times New Roman"/>
          <w:i/>
        </w:rPr>
        <w:t xml:space="preserve"> on an ad-h</w:t>
      </w:r>
      <w:r w:rsidR="0069541E">
        <w:rPr>
          <w:rFonts w:ascii="Times New Roman" w:hAnsi="Times New Roman"/>
          <w:i/>
        </w:rPr>
        <w:t xml:space="preserve">oc basis to supply </w:t>
      </w:r>
      <w:r w:rsidR="00C86319">
        <w:rPr>
          <w:rFonts w:ascii="Times New Roman" w:hAnsi="Times New Roman"/>
          <w:i/>
        </w:rPr>
        <w:t>Toilet</w:t>
      </w:r>
      <w:r w:rsidR="002F1CD5">
        <w:rPr>
          <w:rFonts w:ascii="Times New Roman" w:hAnsi="Times New Roman"/>
          <w:i/>
        </w:rPr>
        <w:t xml:space="preserve"> Paper</w:t>
      </w:r>
      <w:r w:rsidR="0069541E">
        <w:rPr>
          <w:rFonts w:ascii="Times New Roman" w:hAnsi="Times New Roman"/>
          <w:i/>
        </w:rPr>
        <w:t xml:space="preserve"> </w:t>
      </w:r>
      <w:r w:rsidR="00D9145A">
        <w:rPr>
          <w:rFonts w:ascii="Times New Roman" w:hAnsi="Times New Roman"/>
          <w:i/>
        </w:rPr>
        <w:t>.</w:t>
      </w:r>
    </w:p>
    <w:p w14:paraId="0855C8D7" w14:textId="77777777" w:rsidR="00E0353C" w:rsidRDefault="00E0353C" w:rsidP="006C4D8A">
      <w:pPr>
        <w:tabs>
          <w:tab w:val="left" w:pos="2160"/>
        </w:tabs>
        <w:rPr>
          <w:rFonts w:ascii="Times New Roman Bold" w:hAnsi="Times New Roman Bold"/>
          <w:b/>
          <w:smallCaps/>
          <w:sz w:val="36"/>
        </w:rPr>
      </w:pPr>
    </w:p>
    <w:p w14:paraId="5E06A2F1" w14:textId="77777777" w:rsidR="009022DE" w:rsidRDefault="009022DE" w:rsidP="006C4D8A">
      <w:pPr>
        <w:tabs>
          <w:tab w:val="left" w:pos="2160"/>
        </w:tabs>
        <w:rPr>
          <w:rFonts w:ascii="Times New Roman Bold" w:hAnsi="Times New Roman Bold"/>
          <w:b/>
          <w:smallCaps/>
          <w:sz w:val="36"/>
        </w:rPr>
      </w:pPr>
    </w:p>
    <w:p w14:paraId="3FA5D24A" w14:textId="77777777" w:rsidR="009022DE" w:rsidRDefault="009022DE" w:rsidP="006C4D8A">
      <w:pPr>
        <w:tabs>
          <w:tab w:val="left" w:pos="2160"/>
        </w:tabs>
        <w:rPr>
          <w:rFonts w:ascii="Times New Roman Bold" w:hAnsi="Times New Roman Bold"/>
          <w:b/>
          <w:smallCaps/>
          <w:sz w:val="36"/>
        </w:rPr>
      </w:pPr>
    </w:p>
    <w:p w14:paraId="57813972" w14:textId="77777777" w:rsidR="009022DE" w:rsidRDefault="009022DE" w:rsidP="006C4D8A">
      <w:pPr>
        <w:tabs>
          <w:tab w:val="left" w:pos="2160"/>
        </w:tabs>
        <w:rPr>
          <w:rFonts w:ascii="Times New Roman Bold" w:hAnsi="Times New Roman Bold"/>
          <w:b/>
          <w:smallCaps/>
          <w:sz w:val="36"/>
        </w:rPr>
      </w:pPr>
    </w:p>
    <w:p w14:paraId="1385BF15" w14:textId="77777777" w:rsidR="009022DE" w:rsidRDefault="009022DE" w:rsidP="006C4D8A">
      <w:pPr>
        <w:tabs>
          <w:tab w:val="left" w:pos="2160"/>
        </w:tabs>
        <w:rPr>
          <w:rFonts w:ascii="Times New Roman Bold" w:hAnsi="Times New Roman Bold"/>
          <w:b/>
          <w:smallCaps/>
          <w:sz w:val="36"/>
        </w:rPr>
      </w:pPr>
    </w:p>
    <w:p w14:paraId="0D0034FD" w14:textId="77777777" w:rsidR="009022DE" w:rsidRDefault="009022DE" w:rsidP="006C4D8A">
      <w:pPr>
        <w:tabs>
          <w:tab w:val="left" w:pos="2160"/>
        </w:tabs>
        <w:rPr>
          <w:rFonts w:ascii="Times New Roman Bold" w:hAnsi="Times New Roman Bold"/>
          <w:b/>
          <w:smallCaps/>
          <w:sz w:val="36"/>
        </w:rPr>
      </w:pPr>
    </w:p>
    <w:p w14:paraId="5BFD95C4" w14:textId="77777777" w:rsidR="009022DE" w:rsidRDefault="009022DE" w:rsidP="006C4D8A">
      <w:pPr>
        <w:tabs>
          <w:tab w:val="left" w:pos="2160"/>
        </w:tabs>
        <w:rPr>
          <w:rFonts w:ascii="Times New Roman Bold" w:hAnsi="Times New Roman Bold"/>
          <w:b/>
          <w:smallCaps/>
          <w:sz w:val="36"/>
        </w:rPr>
      </w:pPr>
    </w:p>
    <w:p w14:paraId="2A676176" w14:textId="77777777" w:rsidR="009022DE" w:rsidRDefault="009022DE" w:rsidP="006C4D8A">
      <w:pPr>
        <w:tabs>
          <w:tab w:val="left" w:pos="2160"/>
        </w:tabs>
        <w:rPr>
          <w:rFonts w:ascii="Times New Roman Bold" w:hAnsi="Times New Roman Bold"/>
          <w:b/>
          <w:smallCaps/>
          <w:sz w:val="36"/>
        </w:rPr>
      </w:pPr>
    </w:p>
    <w:p w14:paraId="5B12BCDD" w14:textId="77777777" w:rsidR="009022DE" w:rsidRDefault="009022DE" w:rsidP="006C4D8A">
      <w:pPr>
        <w:tabs>
          <w:tab w:val="left" w:pos="2160"/>
        </w:tabs>
        <w:rPr>
          <w:rFonts w:ascii="Times New Roman Bold" w:hAnsi="Times New Roman Bold"/>
          <w:b/>
          <w:smallCaps/>
          <w:sz w:val="36"/>
        </w:rPr>
      </w:pPr>
    </w:p>
    <w:p w14:paraId="78E451AF" w14:textId="77777777" w:rsidR="009022DE" w:rsidRDefault="009022DE" w:rsidP="006C4D8A">
      <w:pPr>
        <w:tabs>
          <w:tab w:val="left" w:pos="2160"/>
        </w:tabs>
        <w:rPr>
          <w:rFonts w:ascii="Times New Roman Bold" w:hAnsi="Times New Roman Bold"/>
          <w:b/>
          <w:smallCaps/>
          <w:sz w:val="36"/>
        </w:rPr>
      </w:pPr>
    </w:p>
    <w:p w14:paraId="6A1E99E3" w14:textId="77777777" w:rsidR="009022DE" w:rsidRDefault="009022DE" w:rsidP="006C4D8A">
      <w:pPr>
        <w:tabs>
          <w:tab w:val="left" w:pos="2160"/>
        </w:tabs>
        <w:rPr>
          <w:rFonts w:ascii="Times New Roman Bold" w:hAnsi="Times New Roman Bold"/>
          <w:b/>
          <w:smallCaps/>
          <w:sz w:val="36"/>
        </w:rPr>
      </w:pPr>
    </w:p>
    <w:p w14:paraId="33028849" w14:textId="77777777" w:rsidR="009022DE" w:rsidRDefault="009022DE" w:rsidP="006C4D8A">
      <w:pPr>
        <w:tabs>
          <w:tab w:val="left" w:pos="2160"/>
        </w:tabs>
        <w:rPr>
          <w:rFonts w:ascii="Times New Roman Bold" w:hAnsi="Times New Roman Bold"/>
          <w:b/>
          <w:smallCaps/>
          <w:sz w:val="36"/>
        </w:rPr>
      </w:pPr>
    </w:p>
    <w:p w14:paraId="033324CD" w14:textId="77777777" w:rsidR="009022DE" w:rsidRDefault="009022DE" w:rsidP="006C4D8A">
      <w:pPr>
        <w:tabs>
          <w:tab w:val="left" w:pos="2160"/>
        </w:tabs>
        <w:rPr>
          <w:rFonts w:ascii="Times New Roman Bold" w:hAnsi="Times New Roman Bold"/>
          <w:b/>
          <w:smallCaps/>
          <w:sz w:val="36"/>
        </w:rPr>
      </w:pPr>
    </w:p>
    <w:p w14:paraId="5C177C80" w14:textId="77777777" w:rsidR="00B20632" w:rsidRDefault="00B20632" w:rsidP="006C4D8A">
      <w:pPr>
        <w:tabs>
          <w:tab w:val="left" w:pos="2160"/>
        </w:tabs>
        <w:rPr>
          <w:rFonts w:ascii="Times New Roman Bold" w:hAnsi="Times New Roman Bold"/>
          <w:b/>
          <w:smallCaps/>
          <w:sz w:val="36"/>
        </w:rPr>
      </w:pPr>
    </w:p>
    <w:p w14:paraId="0C1024E7" w14:textId="77777777" w:rsidR="00B20632" w:rsidRDefault="00B20632" w:rsidP="006C4D8A">
      <w:pPr>
        <w:tabs>
          <w:tab w:val="left" w:pos="2160"/>
        </w:tabs>
        <w:rPr>
          <w:rFonts w:ascii="Times New Roman Bold" w:hAnsi="Times New Roman Bold"/>
          <w:b/>
          <w:smallCaps/>
          <w:sz w:val="36"/>
        </w:rPr>
      </w:pPr>
    </w:p>
    <w:p w14:paraId="626479B3" w14:textId="77777777" w:rsidR="00B20632" w:rsidRDefault="00B20632" w:rsidP="006C4D8A">
      <w:pPr>
        <w:tabs>
          <w:tab w:val="left" w:pos="2160"/>
        </w:tabs>
        <w:rPr>
          <w:rFonts w:ascii="Times New Roman Bold" w:hAnsi="Times New Roman Bold"/>
          <w:b/>
          <w:smallCaps/>
          <w:sz w:val="36"/>
        </w:rPr>
      </w:pPr>
    </w:p>
    <w:p w14:paraId="439DA251" w14:textId="77777777" w:rsidR="00B20632" w:rsidRDefault="00B20632" w:rsidP="006C4D8A">
      <w:pPr>
        <w:tabs>
          <w:tab w:val="left" w:pos="2160"/>
        </w:tabs>
        <w:rPr>
          <w:rFonts w:ascii="Times New Roman Bold" w:hAnsi="Times New Roman Bold"/>
          <w:b/>
          <w:smallCaps/>
          <w:sz w:val="36"/>
        </w:rPr>
      </w:pPr>
    </w:p>
    <w:p w14:paraId="1168D28C" w14:textId="643C39CC" w:rsidR="00B20632" w:rsidRDefault="00B20632" w:rsidP="006C4D8A">
      <w:pPr>
        <w:tabs>
          <w:tab w:val="left" w:pos="2160"/>
        </w:tabs>
        <w:rPr>
          <w:rFonts w:ascii="Times New Roman Bold" w:hAnsi="Times New Roman Bold"/>
          <w:b/>
          <w:smallCaps/>
          <w:sz w:val="36"/>
        </w:rPr>
      </w:pPr>
    </w:p>
    <w:p w14:paraId="758231F4" w14:textId="138B197F" w:rsidR="004479A0" w:rsidRDefault="004479A0" w:rsidP="006C4D8A">
      <w:pPr>
        <w:tabs>
          <w:tab w:val="left" w:pos="2160"/>
        </w:tabs>
        <w:rPr>
          <w:rFonts w:ascii="Times New Roman Bold" w:hAnsi="Times New Roman Bold"/>
          <w:b/>
          <w:smallCaps/>
          <w:sz w:val="36"/>
        </w:rPr>
      </w:pPr>
    </w:p>
    <w:p w14:paraId="5A5DC632" w14:textId="1DD05C53" w:rsidR="004479A0" w:rsidRDefault="004479A0" w:rsidP="006C4D8A">
      <w:pPr>
        <w:tabs>
          <w:tab w:val="left" w:pos="2160"/>
        </w:tabs>
        <w:rPr>
          <w:rFonts w:ascii="Times New Roman Bold" w:hAnsi="Times New Roman Bold"/>
          <w:b/>
          <w:smallCaps/>
          <w:sz w:val="36"/>
        </w:rPr>
      </w:pPr>
    </w:p>
    <w:p w14:paraId="7D620585" w14:textId="77777777" w:rsidR="009022DE" w:rsidRDefault="009022DE" w:rsidP="006C4D8A">
      <w:pPr>
        <w:tabs>
          <w:tab w:val="left" w:pos="2160"/>
        </w:tabs>
        <w:rPr>
          <w:rFonts w:ascii="Times New Roman Bold" w:hAnsi="Times New Roman Bold"/>
          <w:b/>
          <w:smallCaps/>
          <w:sz w:val="36"/>
        </w:rPr>
      </w:pPr>
    </w:p>
    <w:p w14:paraId="347AB627" w14:textId="77777777" w:rsidR="00C5629D" w:rsidRDefault="00C5629D" w:rsidP="00E82776">
      <w:pPr>
        <w:tabs>
          <w:tab w:val="left" w:pos="2160"/>
        </w:tabs>
        <w:jc w:val="center"/>
      </w:pPr>
      <w:r>
        <w:rPr>
          <w:rFonts w:ascii="Times New Roman Bold" w:hAnsi="Times New Roman Bold"/>
          <w:b/>
          <w:smallCaps/>
          <w:sz w:val="36"/>
        </w:rPr>
        <w:t>Contents</w:t>
      </w:r>
    </w:p>
    <w:p w14:paraId="62AAD34D" w14:textId="77777777" w:rsidR="00C5629D" w:rsidRDefault="00C5629D">
      <w:pPr>
        <w:suppressAutoHyphens/>
        <w:jc w:val="both"/>
      </w:pPr>
    </w:p>
    <w:p w14:paraId="36ACF13B" w14:textId="51DC6461" w:rsidR="00F44859" w:rsidRDefault="00C867CA">
      <w:pPr>
        <w:pStyle w:val="TOC2"/>
        <w:rPr>
          <w:rFonts w:asciiTheme="minorHAnsi" w:eastAsiaTheme="minorEastAsia" w:hAnsiTheme="minorHAnsi" w:cstheme="minorBidi"/>
          <w:noProof/>
          <w:sz w:val="22"/>
          <w:szCs w:val="22"/>
          <w:lang w:val="en-MU" w:eastAsia="en-MU"/>
        </w:rPr>
      </w:pPr>
      <w:r>
        <w:rPr>
          <w:rFonts w:ascii="Times New Roman Bold" w:hAnsi="Times New Roman Bold"/>
          <w:b/>
        </w:rPr>
        <w:fldChar w:fldCharType="begin"/>
      </w:r>
      <w:r w:rsidR="00C5629D">
        <w:instrText xml:space="preserve"> TOC \o "1-1" \t "Heading 2,2,Head 5.1,2,Head 3,2,Head 7.1,2" </w:instrText>
      </w:r>
      <w:r>
        <w:rPr>
          <w:rFonts w:ascii="Times New Roman Bold" w:hAnsi="Times New Roman Bold"/>
          <w:b/>
        </w:rPr>
        <w:fldChar w:fldCharType="separate"/>
      </w:r>
      <w:r w:rsidR="00F44859">
        <w:rPr>
          <w:noProof/>
        </w:rPr>
        <w:t>Table of Clauses</w:t>
      </w:r>
      <w:r w:rsidR="00F44859">
        <w:rPr>
          <w:noProof/>
        </w:rPr>
        <w:tab/>
      </w:r>
      <w:r w:rsidR="00F44859">
        <w:rPr>
          <w:noProof/>
        </w:rPr>
        <w:fldChar w:fldCharType="begin"/>
      </w:r>
      <w:r w:rsidR="00F44859">
        <w:rPr>
          <w:noProof/>
        </w:rPr>
        <w:instrText xml:space="preserve"> PAGEREF _Toc95305257 \h </w:instrText>
      </w:r>
      <w:r w:rsidR="00F44859">
        <w:rPr>
          <w:noProof/>
        </w:rPr>
      </w:r>
      <w:r w:rsidR="00F44859">
        <w:rPr>
          <w:noProof/>
        </w:rPr>
        <w:fldChar w:fldCharType="separate"/>
      </w:r>
      <w:r w:rsidR="00F44859">
        <w:rPr>
          <w:noProof/>
        </w:rPr>
        <w:t>6</w:t>
      </w:r>
      <w:r w:rsidR="00F44859">
        <w:rPr>
          <w:noProof/>
        </w:rPr>
        <w:fldChar w:fldCharType="end"/>
      </w:r>
    </w:p>
    <w:p w14:paraId="23AF3DC0" w14:textId="00D7C9B7" w:rsidR="00F44859" w:rsidRDefault="00F44859">
      <w:pPr>
        <w:pStyle w:val="TOC2"/>
        <w:rPr>
          <w:rFonts w:asciiTheme="minorHAnsi" w:eastAsiaTheme="minorEastAsia" w:hAnsiTheme="minorHAnsi" w:cstheme="minorBidi"/>
          <w:noProof/>
          <w:sz w:val="22"/>
          <w:szCs w:val="22"/>
          <w:lang w:val="en-MU" w:eastAsia="en-MU"/>
        </w:rPr>
      </w:pPr>
      <w:r w:rsidRPr="007964D0">
        <w:rPr>
          <w:rFonts w:ascii="Century Gothic" w:hAnsi="Century Gothic"/>
          <w:noProof/>
        </w:rPr>
        <w:t>Supplier Experience and Capability</w:t>
      </w:r>
      <w:r>
        <w:rPr>
          <w:noProof/>
        </w:rPr>
        <w:tab/>
      </w:r>
      <w:r>
        <w:rPr>
          <w:noProof/>
        </w:rPr>
        <w:fldChar w:fldCharType="begin"/>
      </w:r>
      <w:r>
        <w:rPr>
          <w:noProof/>
        </w:rPr>
        <w:instrText xml:space="preserve"> PAGEREF _Toc95305258 \h </w:instrText>
      </w:r>
      <w:r>
        <w:rPr>
          <w:noProof/>
        </w:rPr>
      </w:r>
      <w:r>
        <w:rPr>
          <w:noProof/>
        </w:rPr>
        <w:fldChar w:fldCharType="separate"/>
      </w:r>
      <w:r>
        <w:rPr>
          <w:noProof/>
        </w:rPr>
        <w:t>25</w:t>
      </w:r>
      <w:r>
        <w:rPr>
          <w:noProof/>
        </w:rPr>
        <w:fldChar w:fldCharType="end"/>
      </w:r>
    </w:p>
    <w:p w14:paraId="14E0B602" w14:textId="11BB736D" w:rsidR="00F44859" w:rsidRDefault="00F44859">
      <w:pPr>
        <w:pStyle w:val="TOC2"/>
        <w:rPr>
          <w:rFonts w:asciiTheme="minorHAnsi" w:eastAsiaTheme="minorEastAsia" w:hAnsiTheme="minorHAnsi" w:cstheme="minorBidi"/>
          <w:noProof/>
          <w:sz w:val="22"/>
          <w:szCs w:val="22"/>
          <w:lang w:val="en-MU" w:eastAsia="en-MU"/>
        </w:rPr>
      </w:pPr>
      <w:r>
        <w:rPr>
          <w:noProof/>
        </w:rPr>
        <w:t>Notes to Suppliers on the Preparation of Sample Forms</w:t>
      </w:r>
      <w:r>
        <w:rPr>
          <w:noProof/>
        </w:rPr>
        <w:tab/>
      </w:r>
      <w:r>
        <w:rPr>
          <w:noProof/>
        </w:rPr>
        <w:fldChar w:fldCharType="begin"/>
      </w:r>
      <w:r>
        <w:rPr>
          <w:noProof/>
        </w:rPr>
        <w:instrText xml:space="preserve"> PAGEREF _Toc95305259 \h </w:instrText>
      </w:r>
      <w:r>
        <w:rPr>
          <w:noProof/>
        </w:rPr>
      </w:r>
      <w:r>
        <w:rPr>
          <w:noProof/>
        </w:rPr>
        <w:fldChar w:fldCharType="separate"/>
      </w:r>
      <w:r>
        <w:rPr>
          <w:noProof/>
        </w:rPr>
        <w:t>35</w:t>
      </w:r>
      <w:r>
        <w:rPr>
          <w:noProof/>
        </w:rPr>
        <w:fldChar w:fldCharType="end"/>
      </w:r>
    </w:p>
    <w:p w14:paraId="0BB33A9B" w14:textId="1B95DF00" w:rsidR="00F44859" w:rsidRDefault="00F44859">
      <w:pPr>
        <w:pStyle w:val="TOC1"/>
        <w:rPr>
          <w:rFonts w:asciiTheme="minorHAnsi" w:eastAsiaTheme="minorEastAsia" w:hAnsiTheme="minorHAnsi" w:cstheme="minorBidi"/>
          <w:b w:val="0"/>
          <w:noProof/>
          <w:sz w:val="22"/>
          <w:szCs w:val="22"/>
          <w:lang w:val="en-MU" w:eastAsia="en-MU"/>
        </w:rPr>
      </w:pPr>
      <w:r>
        <w:rPr>
          <w:noProof/>
        </w:rPr>
        <w:t>OVERVIEW</w:t>
      </w:r>
      <w:r>
        <w:rPr>
          <w:noProof/>
        </w:rPr>
        <w:tab/>
      </w:r>
      <w:r>
        <w:rPr>
          <w:noProof/>
        </w:rPr>
        <w:fldChar w:fldCharType="begin"/>
      </w:r>
      <w:r>
        <w:rPr>
          <w:noProof/>
        </w:rPr>
        <w:instrText xml:space="preserve"> PAGEREF _Toc95305260 \h </w:instrText>
      </w:r>
      <w:r>
        <w:rPr>
          <w:noProof/>
        </w:rPr>
      </w:r>
      <w:r>
        <w:rPr>
          <w:noProof/>
        </w:rPr>
        <w:fldChar w:fldCharType="separate"/>
      </w:r>
      <w:r>
        <w:rPr>
          <w:noProof/>
        </w:rPr>
        <w:t>35</w:t>
      </w:r>
      <w:r>
        <w:rPr>
          <w:noProof/>
        </w:rPr>
        <w:fldChar w:fldCharType="end"/>
      </w:r>
    </w:p>
    <w:p w14:paraId="75DBF18C" w14:textId="0CBB64A4" w:rsidR="00F44859" w:rsidRDefault="00F44859">
      <w:pPr>
        <w:pStyle w:val="TOC2"/>
        <w:tabs>
          <w:tab w:val="left" w:pos="900"/>
        </w:tabs>
        <w:rPr>
          <w:rFonts w:asciiTheme="minorHAnsi" w:eastAsiaTheme="minorEastAsia" w:hAnsiTheme="minorHAnsi" w:cstheme="minorBidi"/>
          <w:noProof/>
          <w:sz w:val="22"/>
          <w:szCs w:val="22"/>
          <w:lang w:val="en-MU" w:eastAsia="en-MU"/>
        </w:rPr>
      </w:pPr>
      <w:r>
        <w:rPr>
          <w:noProof/>
        </w:rPr>
        <w:t>1.</w:t>
      </w:r>
      <w:r>
        <w:rPr>
          <w:rFonts w:asciiTheme="minorHAnsi" w:eastAsiaTheme="minorEastAsia" w:hAnsiTheme="minorHAnsi" w:cstheme="minorBidi"/>
          <w:noProof/>
          <w:sz w:val="22"/>
          <w:szCs w:val="22"/>
          <w:lang w:val="en-MU" w:eastAsia="en-MU"/>
        </w:rPr>
        <w:tab/>
      </w:r>
      <w:r>
        <w:rPr>
          <w:noProof/>
        </w:rPr>
        <w:t>Scope</w:t>
      </w:r>
      <w:r>
        <w:rPr>
          <w:noProof/>
        </w:rPr>
        <w:tab/>
      </w:r>
      <w:r>
        <w:rPr>
          <w:noProof/>
        </w:rPr>
        <w:fldChar w:fldCharType="begin"/>
      </w:r>
      <w:r>
        <w:rPr>
          <w:noProof/>
        </w:rPr>
        <w:instrText xml:space="preserve"> PAGEREF _Toc95305261 \h </w:instrText>
      </w:r>
      <w:r>
        <w:rPr>
          <w:noProof/>
        </w:rPr>
      </w:r>
      <w:r>
        <w:rPr>
          <w:noProof/>
        </w:rPr>
        <w:fldChar w:fldCharType="separate"/>
      </w:r>
      <w:r>
        <w:rPr>
          <w:noProof/>
        </w:rPr>
        <w:t>35</w:t>
      </w:r>
      <w:r>
        <w:rPr>
          <w:noProof/>
        </w:rPr>
        <w:fldChar w:fldCharType="end"/>
      </w:r>
    </w:p>
    <w:p w14:paraId="11CE6C44" w14:textId="240D57F9" w:rsidR="00F44859" w:rsidRDefault="00F44859">
      <w:pPr>
        <w:pStyle w:val="TOC2"/>
        <w:tabs>
          <w:tab w:val="left" w:pos="900"/>
        </w:tabs>
        <w:rPr>
          <w:rFonts w:asciiTheme="minorHAnsi" w:eastAsiaTheme="minorEastAsia" w:hAnsiTheme="minorHAnsi" w:cstheme="minorBidi"/>
          <w:noProof/>
          <w:sz w:val="22"/>
          <w:szCs w:val="22"/>
          <w:lang w:val="en-MU" w:eastAsia="en-MU"/>
        </w:rPr>
      </w:pPr>
      <w:r w:rsidRPr="007964D0">
        <w:rPr>
          <w:rFonts w:ascii="Century Gothic" w:hAnsi="Century Gothic"/>
          <w:noProof/>
        </w:rPr>
        <w:t>2.</w:t>
      </w:r>
      <w:r>
        <w:rPr>
          <w:rFonts w:asciiTheme="minorHAnsi" w:eastAsiaTheme="minorEastAsia" w:hAnsiTheme="minorHAnsi" w:cstheme="minorBidi"/>
          <w:noProof/>
          <w:sz w:val="22"/>
          <w:szCs w:val="22"/>
          <w:lang w:val="en-MU" w:eastAsia="en-MU"/>
        </w:rPr>
        <w:tab/>
      </w:r>
      <w:r w:rsidRPr="007964D0">
        <w:rPr>
          <w:rFonts w:ascii="Century Gothic" w:hAnsi="Century Gothic"/>
          <w:noProof/>
        </w:rPr>
        <w:t xml:space="preserve">Technical Specifications FOR </w:t>
      </w:r>
      <w:r w:rsidRPr="007964D0">
        <w:rPr>
          <w:rFonts w:ascii="Century Gothic" w:hAnsi="Century Gothic"/>
          <w:bCs/>
          <w:noProof/>
        </w:rPr>
        <w:t>Toilet</w:t>
      </w:r>
      <w:r w:rsidRPr="007964D0">
        <w:rPr>
          <w:rFonts w:ascii="Century Gothic" w:hAnsi="Century Gothic"/>
          <w:noProof/>
        </w:rPr>
        <w:t xml:space="preserve"> Paper</w:t>
      </w:r>
      <w:r>
        <w:rPr>
          <w:noProof/>
        </w:rPr>
        <w:tab/>
      </w:r>
      <w:r>
        <w:rPr>
          <w:noProof/>
        </w:rPr>
        <w:fldChar w:fldCharType="begin"/>
      </w:r>
      <w:r>
        <w:rPr>
          <w:noProof/>
        </w:rPr>
        <w:instrText xml:space="preserve"> PAGEREF _Toc95305262 \h </w:instrText>
      </w:r>
      <w:r>
        <w:rPr>
          <w:noProof/>
        </w:rPr>
      </w:r>
      <w:r>
        <w:rPr>
          <w:noProof/>
        </w:rPr>
        <w:fldChar w:fldCharType="separate"/>
      </w:r>
      <w:r>
        <w:rPr>
          <w:noProof/>
        </w:rPr>
        <w:t>36</w:t>
      </w:r>
      <w:r>
        <w:rPr>
          <w:noProof/>
        </w:rPr>
        <w:fldChar w:fldCharType="end"/>
      </w:r>
    </w:p>
    <w:p w14:paraId="371C2F77" w14:textId="35382D83" w:rsidR="00F44859" w:rsidRDefault="00F44859">
      <w:pPr>
        <w:pStyle w:val="TOC1"/>
        <w:rPr>
          <w:rFonts w:asciiTheme="minorHAnsi" w:eastAsiaTheme="minorEastAsia" w:hAnsiTheme="minorHAnsi" w:cstheme="minorBidi"/>
          <w:b w:val="0"/>
          <w:noProof/>
          <w:sz w:val="22"/>
          <w:szCs w:val="22"/>
          <w:lang w:val="en-MU" w:eastAsia="en-MU"/>
        </w:rPr>
      </w:pPr>
      <w:r>
        <w:rPr>
          <w:noProof/>
        </w:rPr>
        <w:t>NOTES:</w:t>
      </w:r>
      <w:r>
        <w:rPr>
          <w:noProof/>
        </w:rPr>
        <w:tab/>
      </w:r>
      <w:r>
        <w:rPr>
          <w:noProof/>
        </w:rPr>
        <w:fldChar w:fldCharType="begin"/>
      </w:r>
      <w:r>
        <w:rPr>
          <w:noProof/>
        </w:rPr>
        <w:instrText xml:space="preserve"> PAGEREF _Toc95305263 \h </w:instrText>
      </w:r>
      <w:r>
        <w:rPr>
          <w:noProof/>
        </w:rPr>
      </w:r>
      <w:r>
        <w:rPr>
          <w:noProof/>
        </w:rPr>
        <w:fldChar w:fldCharType="separate"/>
      </w:r>
      <w:r>
        <w:rPr>
          <w:noProof/>
        </w:rPr>
        <w:t>37</w:t>
      </w:r>
      <w:r>
        <w:rPr>
          <w:noProof/>
        </w:rPr>
        <w:fldChar w:fldCharType="end"/>
      </w:r>
    </w:p>
    <w:p w14:paraId="4F55BC00" w14:textId="2076ADEB"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1.</w:t>
      </w:r>
      <w:r>
        <w:rPr>
          <w:rFonts w:asciiTheme="minorHAnsi" w:eastAsiaTheme="minorEastAsia" w:hAnsiTheme="minorHAnsi" w:cstheme="minorBidi"/>
          <w:b w:val="0"/>
          <w:noProof/>
          <w:sz w:val="22"/>
          <w:szCs w:val="22"/>
          <w:lang w:val="en-MU" w:eastAsia="en-MU"/>
        </w:rPr>
        <w:tab/>
      </w:r>
      <w:r w:rsidRPr="007964D0">
        <w:rPr>
          <w:caps/>
          <w:noProof/>
        </w:rPr>
        <w:t>INTERPRETATION</w:t>
      </w:r>
      <w:r>
        <w:rPr>
          <w:noProof/>
        </w:rPr>
        <w:tab/>
      </w:r>
      <w:r>
        <w:rPr>
          <w:noProof/>
        </w:rPr>
        <w:fldChar w:fldCharType="begin"/>
      </w:r>
      <w:r>
        <w:rPr>
          <w:noProof/>
        </w:rPr>
        <w:instrText xml:space="preserve"> PAGEREF _Toc95305264 \h </w:instrText>
      </w:r>
      <w:r>
        <w:rPr>
          <w:noProof/>
        </w:rPr>
      </w:r>
      <w:r>
        <w:rPr>
          <w:noProof/>
        </w:rPr>
        <w:fldChar w:fldCharType="separate"/>
      </w:r>
      <w:r>
        <w:rPr>
          <w:noProof/>
        </w:rPr>
        <w:t>48</w:t>
      </w:r>
      <w:r>
        <w:rPr>
          <w:noProof/>
        </w:rPr>
        <w:fldChar w:fldCharType="end"/>
      </w:r>
    </w:p>
    <w:p w14:paraId="271A28B0" w14:textId="2B4A2DA5"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2.</w:t>
      </w:r>
      <w:r>
        <w:rPr>
          <w:rFonts w:asciiTheme="minorHAnsi" w:eastAsiaTheme="minorEastAsia" w:hAnsiTheme="minorHAnsi" w:cstheme="minorBidi"/>
          <w:b w:val="0"/>
          <w:noProof/>
          <w:sz w:val="22"/>
          <w:szCs w:val="22"/>
          <w:lang w:val="en-MU" w:eastAsia="en-MU"/>
        </w:rPr>
        <w:tab/>
      </w:r>
      <w:r w:rsidRPr="007964D0">
        <w:rPr>
          <w:caps/>
          <w:noProof/>
        </w:rPr>
        <w:t>Term of Framework Agreement</w:t>
      </w:r>
      <w:r>
        <w:rPr>
          <w:noProof/>
        </w:rPr>
        <w:tab/>
      </w:r>
      <w:r>
        <w:rPr>
          <w:noProof/>
        </w:rPr>
        <w:fldChar w:fldCharType="begin"/>
      </w:r>
      <w:r>
        <w:rPr>
          <w:noProof/>
        </w:rPr>
        <w:instrText xml:space="preserve"> PAGEREF _Toc95305265 \h </w:instrText>
      </w:r>
      <w:r>
        <w:rPr>
          <w:noProof/>
        </w:rPr>
      </w:r>
      <w:r>
        <w:rPr>
          <w:noProof/>
        </w:rPr>
        <w:fldChar w:fldCharType="separate"/>
      </w:r>
      <w:r>
        <w:rPr>
          <w:noProof/>
        </w:rPr>
        <w:t>51</w:t>
      </w:r>
      <w:r>
        <w:rPr>
          <w:noProof/>
        </w:rPr>
        <w:fldChar w:fldCharType="end"/>
      </w:r>
    </w:p>
    <w:p w14:paraId="3197B5DD" w14:textId="400340D0"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3.</w:t>
      </w:r>
      <w:r>
        <w:rPr>
          <w:rFonts w:asciiTheme="minorHAnsi" w:eastAsiaTheme="minorEastAsia" w:hAnsiTheme="minorHAnsi" w:cstheme="minorBidi"/>
          <w:b w:val="0"/>
          <w:noProof/>
          <w:sz w:val="22"/>
          <w:szCs w:val="22"/>
          <w:lang w:val="en-MU" w:eastAsia="en-MU"/>
        </w:rPr>
        <w:tab/>
      </w:r>
      <w:r w:rsidRPr="007964D0">
        <w:rPr>
          <w:caps/>
          <w:noProof/>
        </w:rPr>
        <w:t>SCOPE OF FRAMEWORK AGREEMENT</w:t>
      </w:r>
      <w:r>
        <w:rPr>
          <w:noProof/>
        </w:rPr>
        <w:tab/>
      </w:r>
      <w:r>
        <w:rPr>
          <w:noProof/>
        </w:rPr>
        <w:fldChar w:fldCharType="begin"/>
      </w:r>
      <w:r>
        <w:rPr>
          <w:noProof/>
        </w:rPr>
        <w:instrText xml:space="preserve"> PAGEREF _Toc95305266 \h </w:instrText>
      </w:r>
      <w:r>
        <w:rPr>
          <w:noProof/>
        </w:rPr>
      </w:r>
      <w:r>
        <w:rPr>
          <w:noProof/>
        </w:rPr>
        <w:fldChar w:fldCharType="separate"/>
      </w:r>
      <w:r>
        <w:rPr>
          <w:noProof/>
        </w:rPr>
        <w:t>51</w:t>
      </w:r>
      <w:r>
        <w:rPr>
          <w:noProof/>
        </w:rPr>
        <w:fldChar w:fldCharType="end"/>
      </w:r>
    </w:p>
    <w:p w14:paraId="2428B588" w14:textId="0569A73B"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4.</w:t>
      </w:r>
      <w:r>
        <w:rPr>
          <w:rFonts w:asciiTheme="minorHAnsi" w:eastAsiaTheme="minorEastAsia" w:hAnsiTheme="minorHAnsi" w:cstheme="minorBidi"/>
          <w:b w:val="0"/>
          <w:noProof/>
          <w:sz w:val="22"/>
          <w:szCs w:val="22"/>
          <w:lang w:val="en-MU" w:eastAsia="en-MU"/>
        </w:rPr>
        <w:tab/>
      </w:r>
      <w:r w:rsidRPr="007964D0">
        <w:rPr>
          <w:caps/>
          <w:noProof/>
        </w:rPr>
        <w:t>SUPPLIER’S APPOINTMENT</w:t>
      </w:r>
      <w:r>
        <w:rPr>
          <w:noProof/>
        </w:rPr>
        <w:tab/>
      </w:r>
      <w:r>
        <w:rPr>
          <w:noProof/>
        </w:rPr>
        <w:fldChar w:fldCharType="begin"/>
      </w:r>
      <w:r>
        <w:rPr>
          <w:noProof/>
        </w:rPr>
        <w:instrText xml:space="preserve"> PAGEREF _Toc95305267 \h </w:instrText>
      </w:r>
      <w:r>
        <w:rPr>
          <w:noProof/>
        </w:rPr>
      </w:r>
      <w:r>
        <w:rPr>
          <w:noProof/>
        </w:rPr>
        <w:fldChar w:fldCharType="separate"/>
      </w:r>
      <w:r>
        <w:rPr>
          <w:noProof/>
        </w:rPr>
        <w:t>51</w:t>
      </w:r>
      <w:r>
        <w:rPr>
          <w:noProof/>
        </w:rPr>
        <w:fldChar w:fldCharType="end"/>
      </w:r>
    </w:p>
    <w:p w14:paraId="48C8D881" w14:textId="1E766830"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5.</w:t>
      </w:r>
      <w:r>
        <w:rPr>
          <w:rFonts w:asciiTheme="minorHAnsi" w:eastAsiaTheme="minorEastAsia" w:hAnsiTheme="minorHAnsi" w:cstheme="minorBidi"/>
          <w:b w:val="0"/>
          <w:noProof/>
          <w:sz w:val="22"/>
          <w:szCs w:val="22"/>
          <w:lang w:val="en-MU" w:eastAsia="en-MU"/>
        </w:rPr>
        <w:tab/>
      </w:r>
      <w:r w:rsidRPr="007964D0">
        <w:rPr>
          <w:caps/>
          <w:noProof/>
        </w:rPr>
        <w:t>NON-EXCLUSIVITY</w:t>
      </w:r>
      <w:r>
        <w:rPr>
          <w:noProof/>
        </w:rPr>
        <w:tab/>
      </w:r>
      <w:r>
        <w:rPr>
          <w:noProof/>
        </w:rPr>
        <w:fldChar w:fldCharType="begin"/>
      </w:r>
      <w:r>
        <w:rPr>
          <w:noProof/>
        </w:rPr>
        <w:instrText xml:space="preserve"> PAGEREF _Toc95305268 \h </w:instrText>
      </w:r>
      <w:r>
        <w:rPr>
          <w:noProof/>
        </w:rPr>
      </w:r>
      <w:r>
        <w:rPr>
          <w:noProof/>
        </w:rPr>
        <w:fldChar w:fldCharType="separate"/>
      </w:r>
      <w:r>
        <w:rPr>
          <w:noProof/>
        </w:rPr>
        <w:t>51</w:t>
      </w:r>
      <w:r>
        <w:rPr>
          <w:noProof/>
        </w:rPr>
        <w:fldChar w:fldCharType="end"/>
      </w:r>
    </w:p>
    <w:p w14:paraId="5C26AC3F" w14:textId="62DA7B52"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6.</w:t>
      </w:r>
      <w:r>
        <w:rPr>
          <w:rFonts w:asciiTheme="minorHAnsi" w:eastAsiaTheme="minorEastAsia" w:hAnsiTheme="minorHAnsi" w:cstheme="minorBidi"/>
          <w:b w:val="0"/>
          <w:noProof/>
          <w:sz w:val="22"/>
          <w:szCs w:val="22"/>
          <w:lang w:val="en-MU" w:eastAsia="en-MU"/>
        </w:rPr>
        <w:tab/>
      </w:r>
      <w:r w:rsidRPr="007964D0">
        <w:rPr>
          <w:caps/>
          <w:noProof/>
        </w:rPr>
        <w:t>ORDERING AND AwarD PROCEDURES</w:t>
      </w:r>
      <w:r>
        <w:rPr>
          <w:noProof/>
        </w:rPr>
        <w:tab/>
      </w:r>
      <w:r>
        <w:rPr>
          <w:noProof/>
        </w:rPr>
        <w:fldChar w:fldCharType="begin"/>
      </w:r>
      <w:r>
        <w:rPr>
          <w:noProof/>
        </w:rPr>
        <w:instrText xml:space="preserve"> PAGEREF _Toc95305269 \h </w:instrText>
      </w:r>
      <w:r>
        <w:rPr>
          <w:noProof/>
        </w:rPr>
      </w:r>
      <w:r>
        <w:rPr>
          <w:noProof/>
        </w:rPr>
        <w:fldChar w:fldCharType="separate"/>
      </w:r>
      <w:r>
        <w:rPr>
          <w:noProof/>
        </w:rPr>
        <w:t>51</w:t>
      </w:r>
      <w:r>
        <w:rPr>
          <w:noProof/>
        </w:rPr>
        <w:fldChar w:fldCharType="end"/>
      </w:r>
    </w:p>
    <w:p w14:paraId="52AACF7E" w14:textId="3DFAB8E8"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7.</w:t>
      </w:r>
      <w:r>
        <w:rPr>
          <w:rFonts w:asciiTheme="minorHAnsi" w:eastAsiaTheme="minorEastAsia" w:hAnsiTheme="minorHAnsi" w:cstheme="minorBidi"/>
          <w:b w:val="0"/>
          <w:noProof/>
          <w:sz w:val="22"/>
          <w:szCs w:val="22"/>
          <w:lang w:val="en-MU" w:eastAsia="en-MU"/>
        </w:rPr>
        <w:tab/>
      </w:r>
      <w:r w:rsidRPr="007964D0">
        <w:rPr>
          <w:caps/>
          <w:noProof/>
        </w:rPr>
        <w:t>WArranTIES AND REPRESENTATIONS</w:t>
      </w:r>
      <w:r>
        <w:rPr>
          <w:noProof/>
        </w:rPr>
        <w:tab/>
      </w:r>
      <w:r>
        <w:rPr>
          <w:noProof/>
        </w:rPr>
        <w:fldChar w:fldCharType="begin"/>
      </w:r>
      <w:r>
        <w:rPr>
          <w:noProof/>
        </w:rPr>
        <w:instrText xml:space="preserve"> PAGEREF _Toc95305270 \h </w:instrText>
      </w:r>
      <w:r>
        <w:rPr>
          <w:noProof/>
        </w:rPr>
      </w:r>
      <w:r>
        <w:rPr>
          <w:noProof/>
        </w:rPr>
        <w:fldChar w:fldCharType="separate"/>
      </w:r>
      <w:r>
        <w:rPr>
          <w:noProof/>
        </w:rPr>
        <w:t>53</w:t>
      </w:r>
      <w:r>
        <w:rPr>
          <w:noProof/>
        </w:rPr>
        <w:fldChar w:fldCharType="end"/>
      </w:r>
    </w:p>
    <w:p w14:paraId="7DE6F01C" w14:textId="2DCD31BA"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8.</w:t>
      </w:r>
      <w:r>
        <w:rPr>
          <w:rFonts w:asciiTheme="minorHAnsi" w:eastAsiaTheme="minorEastAsia" w:hAnsiTheme="minorHAnsi" w:cstheme="minorBidi"/>
          <w:b w:val="0"/>
          <w:noProof/>
          <w:sz w:val="22"/>
          <w:szCs w:val="22"/>
          <w:lang w:val="en-MU" w:eastAsia="en-MU"/>
        </w:rPr>
        <w:tab/>
      </w:r>
      <w:r w:rsidRPr="007964D0">
        <w:rPr>
          <w:caps/>
          <w:noProof/>
        </w:rPr>
        <w:t>CORRUPT GIFTS AND PAYMENTS OF COMMISSIOn</w:t>
      </w:r>
      <w:r>
        <w:rPr>
          <w:noProof/>
        </w:rPr>
        <w:tab/>
      </w:r>
      <w:r>
        <w:rPr>
          <w:noProof/>
        </w:rPr>
        <w:fldChar w:fldCharType="begin"/>
      </w:r>
      <w:r>
        <w:rPr>
          <w:noProof/>
        </w:rPr>
        <w:instrText xml:space="preserve"> PAGEREF _Toc95305271 \h </w:instrText>
      </w:r>
      <w:r>
        <w:rPr>
          <w:noProof/>
        </w:rPr>
      </w:r>
      <w:r>
        <w:rPr>
          <w:noProof/>
        </w:rPr>
        <w:fldChar w:fldCharType="separate"/>
      </w:r>
      <w:r>
        <w:rPr>
          <w:noProof/>
        </w:rPr>
        <w:t>54</w:t>
      </w:r>
      <w:r>
        <w:rPr>
          <w:noProof/>
        </w:rPr>
        <w:fldChar w:fldCharType="end"/>
      </w:r>
    </w:p>
    <w:p w14:paraId="1F964C1F" w14:textId="18DD56D9"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9.</w:t>
      </w:r>
      <w:r>
        <w:rPr>
          <w:rFonts w:asciiTheme="minorHAnsi" w:eastAsiaTheme="minorEastAsia" w:hAnsiTheme="minorHAnsi" w:cstheme="minorBidi"/>
          <w:b w:val="0"/>
          <w:noProof/>
          <w:sz w:val="22"/>
          <w:szCs w:val="22"/>
          <w:lang w:val="en-MU" w:eastAsia="en-MU"/>
        </w:rPr>
        <w:tab/>
      </w:r>
      <w:r w:rsidRPr="007964D0">
        <w:rPr>
          <w:caps/>
          <w:noProof/>
        </w:rPr>
        <w:t>PRICES for goods</w:t>
      </w:r>
      <w:r>
        <w:rPr>
          <w:noProof/>
        </w:rPr>
        <w:tab/>
      </w:r>
      <w:r>
        <w:rPr>
          <w:noProof/>
        </w:rPr>
        <w:fldChar w:fldCharType="begin"/>
      </w:r>
      <w:r>
        <w:rPr>
          <w:noProof/>
        </w:rPr>
        <w:instrText xml:space="preserve"> PAGEREF _Toc95305272 \h </w:instrText>
      </w:r>
      <w:r>
        <w:rPr>
          <w:noProof/>
        </w:rPr>
      </w:r>
      <w:r>
        <w:rPr>
          <w:noProof/>
        </w:rPr>
        <w:fldChar w:fldCharType="separate"/>
      </w:r>
      <w:r>
        <w:rPr>
          <w:noProof/>
        </w:rPr>
        <w:t>54</w:t>
      </w:r>
      <w:r>
        <w:rPr>
          <w:noProof/>
        </w:rPr>
        <w:fldChar w:fldCharType="end"/>
      </w:r>
    </w:p>
    <w:p w14:paraId="63F3151B" w14:textId="2F481D96"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10.</w:t>
      </w:r>
      <w:r>
        <w:rPr>
          <w:rFonts w:asciiTheme="minorHAnsi" w:eastAsiaTheme="minorEastAsia" w:hAnsiTheme="minorHAnsi" w:cstheme="minorBidi"/>
          <w:b w:val="0"/>
          <w:noProof/>
          <w:sz w:val="22"/>
          <w:szCs w:val="22"/>
          <w:lang w:val="en-MU" w:eastAsia="en-MU"/>
        </w:rPr>
        <w:tab/>
      </w:r>
      <w:r w:rsidRPr="007964D0">
        <w:rPr>
          <w:caps/>
          <w:noProof/>
        </w:rPr>
        <w:t>STATUTORY REQUIREMENTS</w:t>
      </w:r>
      <w:r>
        <w:rPr>
          <w:noProof/>
        </w:rPr>
        <w:tab/>
      </w:r>
      <w:r>
        <w:rPr>
          <w:noProof/>
        </w:rPr>
        <w:fldChar w:fldCharType="begin"/>
      </w:r>
      <w:r>
        <w:rPr>
          <w:noProof/>
        </w:rPr>
        <w:instrText xml:space="preserve"> PAGEREF _Toc95305273 \h </w:instrText>
      </w:r>
      <w:r>
        <w:rPr>
          <w:noProof/>
        </w:rPr>
      </w:r>
      <w:r>
        <w:rPr>
          <w:noProof/>
        </w:rPr>
        <w:fldChar w:fldCharType="separate"/>
      </w:r>
      <w:r>
        <w:rPr>
          <w:noProof/>
        </w:rPr>
        <w:t>54</w:t>
      </w:r>
      <w:r>
        <w:rPr>
          <w:noProof/>
        </w:rPr>
        <w:fldChar w:fldCharType="end"/>
      </w:r>
    </w:p>
    <w:p w14:paraId="7F7D9076" w14:textId="2FE03082"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11.</w:t>
      </w:r>
      <w:r>
        <w:rPr>
          <w:rFonts w:asciiTheme="minorHAnsi" w:eastAsiaTheme="minorEastAsia" w:hAnsiTheme="minorHAnsi" w:cstheme="minorBidi"/>
          <w:b w:val="0"/>
          <w:noProof/>
          <w:sz w:val="22"/>
          <w:szCs w:val="22"/>
          <w:lang w:val="en-MU" w:eastAsia="en-MU"/>
        </w:rPr>
        <w:tab/>
      </w:r>
      <w:r w:rsidRPr="007964D0">
        <w:rPr>
          <w:caps/>
          <w:noProof/>
        </w:rPr>
        <w:t>PROVISION OF MANAGEMENT INFORMATION</w:t>
      </w:r>
      <w:r>
        <w:rPr>
          <w:noProof/>
        </w:rPr>
        <w:tab/>
      </w:r>
      <w:r>
        <w:rPr>
          <w:noProof/>
        </w:rPr>
        <w:fldChar w:fldCharType="begin"/>
      </w:r>
      <w:r>
        <w:rPr>
          <w:noProof/>
        </w:rPr>
        <w:instrText xml:space="preserve"> PAGEREF _Toc95305274 \h </w:instrText>
      </w:r>
      <w:r>
        <w:rPr>
          <w:noProof/>
        </w:rPr>
      </w:r>
      <w:r>
        <w:rPr>
          <w:noProof/>
        </w:rPr>
        <w:fldChar w:fldCharType="separate"/>
      </w:r>
      <w:r>
        <w:rPr>
          <w:noProof/>
        </w:rPr>
        <w:t>54</w:t>
      </w:r>
      <w:r>
        <w:rPr>
          <w:noProof/>
        </w:rPr>
        <w:fldChar w:fldCharType="end"/>
      </w:r>
    </w:p>
    <w:p w14:paraId="0F1BEF0A" w14:textId="6CFF4522"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12.</w:t>
      </w:r>
      <w:r>
        <w:rPr>
          <w:rFonts w:asciiTheme="minorHAnsi" w:eastAsiaTheme="minorEastAsia" w:hAnsiTheme="minorHAnsi" w:cstheme="minorBidi"/>
          <w:b w:val="0"/>
          <w:noProof/>
          <w:sz w:val="22"/>
          <w:szCs w:val="22"/>
          <w:lang w:val="en-MU" w:eastAsia="en-MU"/>
        </w:rPr>
        <w:tab/>
      </w:r>
      <w:r w:rsidRPr="007964D0">
        <w:rPr>
          <w:caps/>
          <w:noProof/>
        </w:rPr>
        <w:t>Termination</w:t>
      </w:r>
      <w:r>
        <w:rPr>
          <w:noProof/>
        </w:rPr>
        <w:tab/>
      </w:r>
      <w:r>
        <w:rPr>
          <w:noProof/>
        </w:rPr>
        <w:fldChar w:fldCharType="begin"/>
      </w:r>
      <w:r>
        <w:rPr>
          <w:noProof/>
        </w:rPr>
        <w:instrText xml:space="preserve"> PAGEREF _Toc95305275 \h </w:instrText>
      </w:r>
      <w:r>
        <w:rPr>
          <w:noProof/>
        </w:rPr>
      </w:r>
      <w:r>
        <w:rPr>
          <w:noProof/>
        </w:rPr>
        <w:fldChar w:fldCharType="separate"/>
      </w:r>
      <w:r>
        <w:rPr>
          <w:noProof/>
        </w:rPr>
        <w:t>55</w:t>
      </w:r>
      <w:r>
        <w:rPr>
          <w:noProof/>
        </w:rPr>
        <w:fldChar w:fldCharType="end"/>
      </w:r>
    </w:p>
    <w:p w14:paraId="3DAE02F6" w14:textId="321D8ACD"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13.</w:t>
      </w:r>
      <w:r>
        <w:rPr>
          <w:rFonts w:asciiTheme="minorHAnsi" w:eastAsiaTheme="minorEastAsia" w:hAnsiTheme="minorHAnsi" w:cstheme="minorBidi"/>
          <w:b w:val="0"/>
          <w:noProof/>
          <w:sz w:val="22"/>
          <w:szCs w:val="22"/>
          <w:lang w:val="en-MU" w:eastAsia="en-MU"/>
        </w:rPr>
        <w:tab/>
      </w:r>
      <w:r w:rsidRPr="007964D0">
        <w:rPr>
          <w:caps/>
          <w:noProof/>
        </w:rPr>
        <w:t>Suspension of SUPPLIER’S Appointment</w:t>
      </w:r>
      <w:r>
        <w:rPr>
          <w:noProof/>
        </w:rPr>
        <w:tab/>
      </w:r>
      <w:r>
        <w:rPr>
          <w:noProof/>
        </w:rPr>
        <w:fldChar w:fldCharType="begin"/>
      </w:r>
      <w:r>
        <w:rPr>
          <w:noProof/>
        </w:rPr>
        <w:instrText xml:space="preserve"> PAGEREF _Toc95305276 \h </w:instrText>
      </w:r>
      <w:r>
        <w:rPr>
          <w:noProof/>
        </w:rPr>
      </w:r>
      <w:r>
        <w:rPr>
          <w:noProof/>
        </w:rPr>
        <w:fldChar w:fldCharType="separate"/>
      </w:r>
      <w:r>
        <w:rPr>
          <w:noProof/>
        </w:rPr>
        <w:t>56</w:t>
      </w:r>
      <w:r>
        <w:rPr>
          <w:noProof/>
        </w:rPr>
        <w:fldChar w:fldCharType="end"/>
      </w:r>
    </w:p>
    <w:p w14:paraId="57B47746" w14:textId="03E09877"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14.</w:t>
      </w:r>
      <w:r>
        <w:rPr>
          <w:rFonts w:asciiTheme="minorHAnsi" w:eastAsiaTheme="minorEastAsia" w:hAnsiTheme="minorHAnsi" w:cstheme="minorBidi"/>
          <w:b w:val="0"/>
          <w:noProof/>
          <w:sz w:val="22"/>
          <w:szCs w:val="22"/>
          <w:lang w:val="en-MU" w:eastAsia="en-MU"/>
        </w:rPr>
        <w:tab/>
      </w:r>
      <w:r w:rsidRPr="007964D0">
        <w:rPr>
          <w:caps/>
          <w:noProof/>
        </w:rPr>
        <w:t>CONSEQUENCES OF TERMINATION AND EXPIRY</w:t>
      </w:r>
      <w:r>
        <w:rPr>
          <w:noProof/>
        </w:rPr>
        <w:tab/>
      </w:r>
      <w:r>
        <w:rPr>
          <w:noProof/>
        </w:rPr>
        <w:fldChar w:fldCharType="begin"/>
      </w:r>
      <w:r>
        <w:rPr>
          <w:noProof/>
        </w:rPr>
        <w:instrText xml:space="preserve"> PAGEREF _Toc95305277 \h </w:instrText>
      </w:r>
      <w:r>
        <w:rPr>
          <w:noProof/>
        </w:rPr>
      </w:r>
      <w:r>
        <w:rPr>
          <w:noProof/>
        </w:rPr>
        <w:fldChar w:fldCharType="separate"/>
      </w:r>
      <w:r>
        <w:rPr>
          <w:noProof/>
        </w:rPr>
        <w:t>56</w:t>
      </w:r>
      <w:r>
        <w:rPr>
          <w:noProof/>
        </w:rPr>
        <w:fldChar w:fldCharType="end"/>
      </w:r>
    </w:p>
    <w:p w14:paraId="4150A573" w14:textId="21A1FAD8"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15.</w:t>
      </w:r>
      <w:r>
        <w:rPr>
          <w:rFonts w:asciiTheme="minorHAnsi" w:eastAsiaTheme="minorEastAsia" w:hAnsiTheme="minorHAnsi" w:cstheme="minorBidi"/>
          <w:b w:val="0"/>
          <w:noProof/>
          <w:sz w:val="22"/>
          <w:szCs w:val="22"/>
          <w:lang w:val="en-MU" w:eastAsia="en-MU"/>
        </w:rPr>
        <w:tab/>
      </w:r>
      <w:r w:rsidRPr="007964D0">
        <w:rPr>
          <w:caps/>
          <w:noProof/>
        </w:rPr>
        <w:t>TRANSFER AND SUB-CONTRACTING</w:t>
      </w:r>
      <w:r>
        <w:rPr>
          <w:noProof/>
        </w:rPr>
        <w:tab/>
      </w:r>
      <w:r>
        <w:rPr>
          <w:noProof/>
        </w:rPr>
        <w:fldChar w:fldCharType="begin"/>
      </w:r>
      <w:r>
        <w:rPr>
          <w:noProof/>
        </w:rPr>
        <w:instrText xml:space="preserve"> PAGEREF _Toc95305278 \h </w:instrText>
      </w:r>
      <w:r>
        <w:rPr>
          <w:noProof/>
        </w:rPr>
      </w:r>
      <w:r>
        <w:rPr>
          <w:noProof/>
        </w:rPr>
        <w:fldChar w:fldCharType="separate"/>
      </w:r>
      <w:r>
        <w:rPr>
          <w:noProof/>
        </w:rPr>
        <w:t>56</w:t>
      </w:r>
      <w:r>
        <w:rPr>
          <w:noProof/>
        </w:rPr>
        <w:fldChar w:fldCharType="end"/>
      </w:r>
    </w:p>
    <w:p w14:paraId="4DE811A1" w14:textId="311F1D27"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16.</w:t>
      </w:r>
      <w:r>
        <w:rPr>
          <w:rFonts w:asciiTheme="minorHAnsi" w:eastAsiaTheme="minorEastAsia" w:hAnsiTheme="minorHAnsi" w:cstheme="minorBidi"/>
          <w:b w:val="0"/>
          <w:noProof/>
          <w:sz w:val="22"/>
          <w:szCs w:val="22"/>
          <w:lang w:val="en-MU" w:eastAsia="en-MU"/>
        </w:rPr>
        <w:tab/>
      </w:r>
      <w:r w:rsidRPr="007964D0">
        <w:rPr>
          <w:caps/>
          <w:noProof/>
        </w:rPr>
        <w:t>NOTICES</w:t>
      </w:r>
      <w:r>
        <w:rPr>
          <w:noProof/>
        </w:rPr>
        <w:tab/>
      </w:r>
      <w:r>
        <w:rPr>
          <w:noProof/>
        </w:rPr>
        <w:fldChar w:fldCharType="begin"/>
      </w:r>
      <w:r>
        <w:rPr>
          <w:noProof/>
        </w:rPr>
        <w:instrText xml:space="preserve"> PAGEREF _Toc95305279 \h </w:instrText>
      </w:r>
      <w:r>
        <w:rPr>
          <w:noProof/>
        </w:rPr>
      </w:r>
      <w:r>
        <w:rPr>
          <w:noProof/>
        </w:rPr>
        <w:fldChar w:fldCharType="separate"/>
      </w:r>
      <w:r>
        <w:rPr>
          <w:noProof/>
        </w:rPr>
        <w:t>56</w:t>
      </w:r>
      <w:r>
        <w:rPr>
          <w:noProof/>
        </w:rPr>
        <w:fldChar w:fldCharType="end"/>
      </w:r>
    </w:p>
    <w:p w14:paraId="5AF93A0F" w14:textId="4309F8A2"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17.</w:t>
      </w:r>
      <w:r>
        <w:rPr>
          <w:rFonts w:asciiTheme="minorHAnsi" w:eastAsiaTheme="minorEastAsia" w:hAnsiTheme="minorHAnsi" w:cstheme="minorBidi"/>
          <w:b w:val="0"/>
          <w:noProof/>
          <w:sz w:val="22"/>
          <w:szCs w:val="22"/>
          <w:lang w:val="en-MU" w:eastAsia="en-MU"/>
        </w:rPr>
        <w:tab/>
      </w:r>
      <w:r w:rsidRPr="007964D0">
        <w:rPr>
          <w:caps/>
          <w:noProof/>
        </w:rPr>
        <w:t>COMPLAINTS HANDLING AND RESOLUTION</w:t>
      </w:r>
      <w:r>
        <w:rPr>
          <w:noProof/>
        </w:rPr>
        <w:tab/>
      </w:r>
      <w:r>
        <w:rPr>
          <w:noProof/>
        </w:rPr>
        <w:fldChar w:fldCharType="begin"/>
      </w:r>
      <w:r>
        <w:rPr>
          <w:noProof/>
        </w:rPr>
        <w:instrText xml:space="preserve"> PAGEREF _Toc95305280 \h </w:instrText>
      </w:r>
      <w:r>
        <w:rPr>
          <w:noProof/>
        </w:rPr>
      </w:r>
      <w:r>
        <w:rPr>
          <w:noProof/>
        </w:rPr>
        <w:fldChar w:fldCharType="separate"/>
      </w:r>
      <w:r>
        <w:rPr>
          <w:noProof/>
        </w:rPr>
        <w:t>57</w:t>
      </w:r>
      <w:r>
        <w:rPr>
          <w:noProof/>
        </w:rPr>
        <w:fldChar w:fldCharType="end"/>
      </w:r>
    </w:p>
    <w:p w14:paraId="263532DC" w14:textId="1690D1D1"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18.</w:t>
      </w:r>
      <w:r>
        <w:rPr>
          <w:rFonts w:asciiTheme="minorHAnsi" w:eastAsiaTheme="minorEastAsia" w:hAnsiTheme="minorHAnsi" w:cstheme="minorBidi"/>
          <w:b w:val="0"/>
          <w:noProof/>
          <w:sz w:val="22"/>
          <w:szCs w:val="22"/>
          <w:lang w:val="en-MU" w:eastAsia="en-MU"/>
        </w:rPr>
        <w:tab/>
      </w:r>
      <w:r w:rsidRPr="007964D0">
        <w:rPr>
          <w:caps/>
          <w:noProof/>
        </w:rPr>
        <w:t>DISPUTE RESOLUTION</w:t>
      </w:r>
      <w:r>
        <w:rPr>
          <w:noProof/>
        </w:rPr>
        <w:tab/>
      </w:r>
      <w:r>
        <w:rPr>
          <w:noProof/>
        </w:rPr>
        <w:fldChar w:fldCharType="begin"/>
      </w:r>
      <w:r>
        <w:rPr>
          <w:noProof/>
        </w:rPr>
        <w:instrText xml:space="preserve"> PAGEREF _Toc95305281 \h </w:instrText>
      </w:r>
      <w:r>
        <w:rPr>
          <w:noProof/>
        </w:rPr>
      </w:r>
      <w:r>
        <w:rPr>
          <w:noProof/>
        </w:rPr>
        <w:fldChar w:fldCharType="separate"/>
      </w:r>
      <w:r>
        <w:rPr>
          <w:noProof/>
        </w:rPr>
        <w:t>57</w:t>
      </w:r>
      <w:r>
        <w:rPr>
          <w:noProof/>
        </w:rPr>
        <w:fldChar w:fldCharType="end"/>
      </w:r>
    </w:p>
    <w:p w14:paraId="61ECDA7E" w14:textId="3AEA2DC3" w:rsidR="00F44859" w:rsidRDefault="00F44859">
      <w:pPr>
        <w:pStyle w:val="TOC1"/>
        <w:tabs>
          <w:tab w:val="left" w:pos="900"/>
        </w:tabs>
        <w:rPr>
          <w:rFonts w:asciiTheme="minorHAnsi" w:eastAsiaTheme="minorEastAsia" w:hAnsiTheme="minorHAnsi" w:cstheme="minorBidi"/>
          <w:b w:val="0"/>
          <w:noProof/>
          <w:sz w:val="22"/>
          <w:szCs w:val="22"/>
          <w:lang w:val="en-MU" w:eastAsia="en-MU"/>
        </w:rPr>
      </w:pPr>
      <w:r w:rsidRPr="007964D0">
        <w:rPr>
          <w:noProof/>
          <w:u w:color="000000"/>
        </w:rPr>
        <w:t>19.</w:t>
      </w:r>
      <w:r>
        <w:rPr>
          <w:rFonts w:asciiTheme="minorHAnsi" w:eastAsiaTheme="minorEastAsia" w:hAnsiTheme="minorHAnsi" w:cstheme="minorBidi"/>
          <w:b w:val="0"/>
          <w:noProof/>
          <w:sz w:val="22"/>
          <w:szCs w:val="22"/>
          <w:lang w:val="en-MU" w:eastAsia="en-MU"/>
        </w:rPr>
        <w:tab/>
      </w:r>
      <w:r w:rsidRPr="007964D0">
        <w:rPr>
          <w:caps/>
          <w:noProof/>
        </w:rPr>
        <w:t>LAW AND JURISDICTION</w:t>
      </w:r>
      <w:r>
        <w:rPr>
          <w:noProof/>
        </w:rPr>
        <w:tab/>
      </w:r>
      <w:r>
        <w:rPr>
          <w:noProof/>
        </w:rPr>
        <w:fldChar w:fldCharType="begin"/>
      </w:r>
      <w:r>
        <w:rPr>
          <w:noProof/>
        </w:rPr>
        <w:instrText xml:space="preserve"> PAGEREF _Toc95305282 \h </w:instrText>
      </w:r>
      <w:r>
        <w:rPr>
          <w:noProof/>
        </w:rPr>
      </w:r>
      <w:r>
        <w:rPr>
          <w:noProof/>
        </w:rPr>
        <w:fldChar w:fldCharType="separate"/>
      </w:r>
      <w:r>
        <w:rPr>
          <w:noProof/>
        </w:rPr>
        <w:t>58</w:t>
      </w:r>
      <w:r>
        <w:rPr>
          <w:noProof/>
        </w:rPr>
        <w:fldChar w:fldCharType="end"/>
      </w:r>
    </w:p>
    <w:p w14:paraId="261028EF" w14:textId="2201B5EC" w:rsidR="00C5629D" w:rsidRDefault="00C867CA">
      <w:pPr>
        <w:suppressAutoHyphens/>
        <w:jc w:val="both"/>
      </w:pPr>
      <w:r>
        <w:fldChar w:fldCharType="end"/>
      </w:r>
    </w:p>
    <w:p w14:paraId="54FF18AA" w14:textId="77777777" w:rsidR="00C5629D" w:rsidRDefault="00C5629D">
      <w:pPr>
        <w:suppressAutoHyphens/>
        <w:jc w:val="both"/>
      </w:pPr>
    </w:p>
    <w:p w14:paraId="59620DCE" w14:textId="77777777" w:rsidR="007645B7" w:rsidRDefault="007645B7">
      <w:pPr>
        <w:rPr>
          <w:b/>
          <w:sz w:val="36"/>
        </w:rPr>
      </w:pPr>
      <w:r>
        <w:rPr>
          <w:b/>
          <w:sz w:val="36"/>
        </w:rPr>
        <w:br w:type="page"/>
      </w:r>
    </w:p>
    <w:p w14:paraId="21B88A7A" w14:textId="77777777" w:rsidR="00EF2AB2" w:rsidRDefault="00EF2AB2">
      <w:pPr>
        <w:rPr>
          <w:b/>
          <w:sz w:val="36"/>
        </w:rPr>
      </w:pPr>
    </w:p>
    <w:p w14:paraId="3FA540B7" w14:textId="77777777" w:rsidR="00EF2AB2" w:rsidRDefault="00EF2AB2" w:rsidP="004479A0">
      <w:pPr>
        <w:jc w:val="center"/>
        <w:rPr>
          <w:rFonts w:ascii="Courier" w:hAnsi="Courier"/>
          <w:b/>
          <w:sz w:val="36"/>
        </w:rPr>
      </w:pPr>
      <w:r>
        <w:rPr>
          <w:b/>
          <w:sz w:val="36"/>
        </w:rPr>
        <w:t>Section</w:t>
      </w:r>
      <w:r w:rsidR="00120126">
        <w:rPr>
          <w:b/>
          <w:sz w:val="36"/>
        </w:rPr>
        <w:t xml:space="preserve"> 1: Instruction to Bidders</w:t>
      </w:r>
    </w:p>
    <w:p w14:paraId="41B07084" w14:textId="77777777" w:rsidR="007645B7" w:rsidRPr="00EE3C40" w:rsidRDefault="007645B7" w:rsidP="007645B7">
      <w:pPr>
        <w:pStyle w:val="Document1"/>
        <w:keepNext w:val="0"/>
        <w:keepLines w:val="0"/>
        <w:numPr>
          <w:ilvl w:val="12"/>
          <w:numId w:val="0"/>
        </w:numPr>
        <w:tabs>
          <w:tab w:val="clear" w:pos="-720"/>
        </w:tabs>
        <w:suppressAutoHyphens w:val="0"/>
        <w:jc w:val="center"/>
        <w:rPr>
          <w:sz w:val="22"/>
          <w:szCs w:val="22"/>
        </w:rPr>
      </w:pPr>
    </w:p>
    <w:p w14:paraId="28D94F19" w14:textId="77777777" w:rsidR="007645B7" w:rsidRPr="00193B5E" w:rsidRDefault="007645B7" w:rsidP="007645B7">
      <w:pPr>
        <w:jc w:val="center"/>
        <w:rPr>
          <w:rFonts w:ascii="Arial" w:hAnsi="Arial" w:cs="Arial"/>
          <w:sz w:val="16"/>
          <w:szCs w:val="16"/>
        </w:rPr>
      </w:pPr>
    </w:p>
    <w:p w14:paraId="33BC2F13" w14:textId="77777777" w:rsidR="00695C38" w:rsidRDefault="00695C38" w:rsidP="00695C38">
      <w:pPr>
        <w:jc w:val="center"/>
        <w:rPr>
          <w:b/>
          <w:lang w:val="en-GB"/>
        </w:rPr>
      </w:pPr>
    </w:p>
    <w:p w14:paraId="5566C032" w14:textId="77777777" w:rsidR="00C5629D" w:rsidRDefault="00C5629D" w:rsidP="00695C38">
      <w:pPr>
        <w:numPr>
          <w:ilvl w:val="12"/>
          <w:numId w:val="0"/>
        </w:numPr>
        <w:jc w:val="center"/>
      </w:pPr>
    </w:p>
    <w:p w14:paraId="61E82543" w14:textId="77777777" w:rsidR="00C5629D" w:rsidRPr="00D21DDA" w:rsidRDefault="00C5629D" w:rsidP="009D5172">
      <w:pPr>
        <w:pStyle w:val="Heading2"/>
      </w:pPr>
      <w:bookmarkStart w:id="0" w:name="_Toc451918849"/>
      <w:bookmarkStart w:id="1" w:name="_Toc454181530"/>
      <w:bookmarkStart w:id="2" w:name="_Toc464878017"/>
      <w:bookmarkStart w:id="3" w:name="_Toc206993723"/>
      <w:bookmarkStart w:id="4" w:name="_Toc224361481"/>
      <w:bookmarkStart w:id="5" w:name="_Toc95305257"/>
      <w:r w:rsidRPr="00D21DDA">
        <w:t>Table of Clauses</w:t>
      </w:r>
      <w:bookmarkEnd w:id="0"/>
      <w:bookmarkEnd w:id="1"/>
      <w:bookmarkEnd w:id="2"/>
      <w:bookmarkEnd w:id="3"/>
      <w:bookmarkEnd w:id="4"/>
      <w:bookmarkEnd w:id="5"/>
    </w:p>
    <w:p w14:paraId="42C4D727" w14:textId="1015AB9E" w:rsidR="00A7478D" w:rsidRPr="00BD0A55" w:rsidRDefault="00C867CA">
      <w:pPr>
        <w:pStyle w:val="TOC3"/>
        <w:rPr>
          <w:rFonts w:asciiTheme="minorHAnsi" w:eastAsiaTheme="minorEastAsia" w:hAnsiTheme="minorHAnsi" w:cstheme="minorBidi"/>
          <w:b w:val="0"/>
          <w:sz w:val="22"/>
          <w:szCs w:val="22"/>
          <w:lang w:val="en-GB" w:eastAsia="en-GB"/>
        </w:rPr>
      </w:pPr>
      <w:r w:rsidRPr="006274BF">
        <w:rPr>
          <w:noProof w:val="0"/>
        </w:rPr>
        <w:fldChar w:fldCharType="begin"/>
      </w:r>
      <w:r w:rsidR="00C5629D" w:rsidRPr="00BD0A55">
        <w:rPr>
          <w:noProof w:val="0"/>
        </w:rPr>
        <w:instrText xml:space="preserve"> TOC \t "Head 2.1,3,Head 2.2,4" </w:instrText>
      </w:r>
      <w:r w:rsidRPr="006274BF">
        <w:rPr>
          <w:noProof w:val="0"/>
        </w:rPr>
        <w:fldChar w:fldCharType="separate"/>
      </w:r>
      <w:r w:rsidR="00A7478D" w:rsidRPr="00BD0A55">
        <w:t>A.</w:t>
      </w:r>
      <w:r w:rsidR="00A7478D" w:rsidRPr="00BD0A55">
        <w:rPr>
          <w:rFonts w:asciiTheme="minorHAnsi" w:eastAsiaTheme="minorEastAsia" w:hAnsiTheme="minorHAnsi" w:cstheme="minorBidi"/>
          <w:b w:val="0"/>
          <w:sz w:val="22"/>
          <w:szCs w:val="22"/>
          <w:lang w:val="en-GB" w:eastAsia="en-GB"/>
        </w:rPr>
        <w:tab/>
      </w:r>
      <w:r w:rsidR="00A7478D" w:rsidRPr="00BD0A55">
        <w:t>Introduction</w:t>
      </w:r>
      <w:r w:rsidR="00A7478D" w:rsidRPr="00BD0A55">
        <w:tab/>
      </w:r>
      <w:r w:rsidR="00A7478D" w:rsidRPr="00BD0A55">
        <w:fldChar w:fldCharType="begin"/>
      </w:r>
      <w:r w:rsidR="00A7478D" w:rsidRPr="00BD0A55">
        <w:instrText xml:space="preserve"> PAGEREF _Toc519497914 \h </w:instrText>
      </w:r>
      <w:r w:rsidR="00A7478D" w:rsidRPr="00BD0A55">
        <w:fldChar w:fldCharType="separate"/>
      </w:r>
      <w:r w:rsidR="003858E5">
        <w:t>7</w:t>
      </w:r>
      <w:r w:rsidR="00A7478D" w:rsidRPr="00BD0A55">
        <w:fldChar w:fldCharType="end"/>
      </w:r>
    </w:p>
    <w:p w14:paraId="147EC837" w14:textId="11B11404"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w:t>
      </w:r>
      <w:r w:rsidRPr="006274BF">
        <w:rPr>
          <w:rFonts w:asciiTheme="minorHAnsi" w:eastAsiaTheme="minorEastAsia" w:hAnsiTheme="minorHAnsi" w:cstheme="minorBidi"/>
          <w:color w:val="auto"/>
          <w:sz w:val="22"/>
          <w:szCs w:val="22"/>
          <w:lang w:val="en-GB" w:eastAsia="en-GB"/>
        </w:rPr>
        <w:tab/>
      </w:r>
      <w:r w:rsidRPr="006F1D7D">
        <w:rPr>
          <w:color w:val="auto"/>
        </w:rPr>
        <w:t>Scope of Framework agreement</w:t>
      </w:r>
      <w:r w:rsidRPr="006F1D7D">
        <w:rPr>
          <w:color w:val="auto"/>
        </w:rPr>
        <w:tab/>
      </w:r>
      <w:r w:rsidRPr="006F1D7D">
        <w:rPr>
          <w:color w:val="auto"/>
        </w:rPr>
        <w:fldChar w:fldCharType="begin"/>
      </w:r>
      <w:r w:rsidRPr="006F1D7D">
        <w:rPr>
          <w:color w:val="auto"/>
        </w:rPr>
        <w:instrText xml:space="preserve"> PAGEREF _Toc519497915 \h </w:instrText>
      </w:r>
      <w:r w:rsidRPr="006F1D7D">
        <w:rPr>
          <w:color w:val="auto"/>
        </w:rPr>
      </w:r>
      <w:r w:rsidRPr="006F1D7D">
        <w:rPr>
          <w:color w:val="auto"/>
        </w:rPr>
        <w:fldChar w:fldCharType="separate"/>
      </w:r>
      <w:r w:rsidR="003858E5">
        <w:rPr>
          <w:color w:val="auto"/>
        </w:rPr>
        <w:t>7</w:t>
      </w:r>
      <w:r w:rsidRPr="006F1D7D">
        <w:rPr>
          <w:color w:val="auto"/>
        </w:rPr>
        <w:fldChar w:fldCharType="end"/>
      </w:r>
    </w:p>
    <w:p w14:paraId="5ED39FAC" w14:textId="777DE513"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w:t>
      </w:r>
      <w:r w:rsidRPr="006274BF">
        <w:rPr>
          <w:rFonts w:asciiTheme="minorHAnsi" w:eastAsiaTheme="minorEastAsia" w:hAnsiTheme="minorHAnsi" w:cstheme="minorBidi"/>
          <w:color w:val="auto"/>
          <w:sz w:val="22"/>
          <w:szCs w:val="22"/>
          <w:lang w:val="en-GB" w:eastAsia="en-GB"/>
        </w:rPr>
        <w:tab/>
      </w:r>
      <w:r w:rsidRPr="006F1D7D">
        <w:rPr>
          <w:color w:val="auto"/>
        </w:rPr>
        <w:t>Public Entities Related to Framework agreement and to challenge and appeal</w:t>
      </w:r>
      <w:r w:rsidRPr="006F1D7D">
        <w:rPr>
          <w:color w:val="auto"/>
        </w:rPr>
        <w:tab/>
      </w:r>
      <w:r w:rsidRPr="006F1D7D">
        <w:rPr>
          <w:color w:val="auto"/>
        </w:rPr>
        <w:fldChar w:fldCharType="begin"/>
      </w:r>
      <w:r w:rsidRPr="006F1D7D">
        <w:rPr>
          <w:color w:val="auto"/>
        </w:rPr>
        <w:instrText xml:space="preserve"> PAGEREF _Toc519497916 \h </w:instrText>
      </w:r>
      <w:r w:rsidRPr="006F1D7D">
        <w:rPr>
          <w:color w:val="auto"/>
        </w:rPr>
      </w:r>
      <w:r w:rsidRPr="006F1D7D">
        <w:rPr>
          <w:color w:val="auto"/>
        </w:rPr>
        <w:fldChar w:fldCharType="separate"/>
      </w:r>
      <w:r w:rsidR="003858E5">
        <w:rPr>
          <w:color w:val="auto"/>
        </w:rPr>
        <w:t>8</w:t>
      </w:r>
      <w:r w:rsidRPr="006F1D7D">
        <w:rPr>
          <w:color w:val="auto"/>
        </w:rPr>
        <w:fldChar w:fldCharType="end"/>
      </w:r>
    </w:p>
    <w:p w14:paraId="77A18470" w14:textId="66579D8F"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3.</w:t>
      </w:r>
      <w:r w:rsidRPr="006274BF">
        <w:rPr>
          <w:rFonts w:asciiTheme="minorHAnsi" w:eastAsiaTheme="minorEastAsia" w:hAnsiTheme="minorHAnsi" w:cstheme="minorBidi"/>
          <w:color w:val="auto"/>
          <w:sz w:val="22"/>
          <w:szCs w:val="22"/>
          <w:lang w:val="en-GB" w:eastAsia="en-GB"/>
        </w:rPr>
        <w:tab/>
      </w:r>
      <w:r w:rsidRPr="006F1D7D">
        <w:rPr>
          <w:color w:val="auto"/>
        </w:rPr>
        <w:t>Fraud and Corruption</w:t>
      </w:r>
      <w:r w:rsidRPr="006F1D7D">
        <w:rPr>
          <w:color w:val="auto"/>
        </w:rPr>
        <w:tab/>
      </w:r>
      <w:r w:rsidRPr="006F1D7D">
        <w:rPr>
          <w:color w:val="auto"/>
        </w:rPr>
        <w:fldChar w:fldCharType="begin"/>
      </w:r>
      <w:r w:rsidRPr="006F1D7D">
        <w:rPr>
          <w:color w:val="auto"/>
        </w:rPr>
        <w:instrText xml:space="preserve"> PAGEREF _Toc519497917 \h </w:instrText>
      </w:r>
      <w:r w:rsidRPr="006F1D7D">
        <w:rPr>
          <w:color w:val="auto"/>
        </w:rPr>
      </w:r>
      <w:r w:rsidRPr="006F1D7D">
        <w:rPr>
          <w:color w:val="auto"/>
        </w:rPr>
        <w:fldChar w:fldCharType="separate"/>
      </w:r>
      <w:r w:rsidR="003858E5">
        <w:rPr>
          <w:color w:val="auto"/>
        </w:rPr>
        <w:t>9</w:t>
      </w:r>
      <w:r w:rsidRPr="006F1D7D">
        <w:rPr>
          <w:color w:val="auto"/>
        </w:rPr>
        <w:fldChar w:fldCharType="end"/>
      </w:r>
    </w:p>
    <w:p w14:paraId="0A62BFAA" w14:textId="3A6340FA"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4.</w:t>
      </w:r>
      <w:r w:rsidRPr="006274BF">
        <w:rPr>
          <w:rFonts w:asciiTheme="minorHAnsi" w:eastAsiaTheme="minorEastAsia" w:hAnsiTheme="minorHAnsi" w:cstheme="minorBidi"/>
          <w:color w:val="auto"/>
          <w:sz w:val="22"/>
          <w:szCs w:val="22"/>
          <w:lang w:val="en-GB" w:eastAsia="en-GB"/>
        </w:rPr>
        <w:tab/>
      </w:r>
      <w:r w:rsidRPr="006F1D7D">
        <w:rPr>
          <w:color w:val="auto"/>
        </w:rPr>
        <w:t>Eligible Bidders</w:t>
      </w:r>
      <w:r w:rsidRPr="006F1D7D">
        <w:rPr>
          <w:color w:val="auto"/>
        </w:rPr>
        <w:tab/>
      </w:r>
      <w:r w:rsidRPr="006F1D7D">
        <w:rPr>
          <w:color w:val="auto"/>
        </w:rPr>
        <w:fldChar w:fldCharType="begin"/>
      </w:r>
      <w:r w:rsidRPr="006F1D7D">
        <w:rPr>
          <w:color w:val="auto"/>
        </w:rPr>
        <w:instrText xml:space="preserve"> PAGEREF _Toc519497918 \h </w:instrText>
      </w:r>
      <w:r w:rsidRPr="006F1D7D">
        <w:rPr>
          <w:color w:val="auto"/>
        </w:rPr>
      </w:r>
      <w:r w:rsidRPr="006F1D7D">
        <w:rPr>
          <w:color w:val="auto"/>
        </w:rPr>
        <w:fldChar w:fldCharType="separate"/>
      </w:r>
      <w:r w:rsidR="003858E5">
        <w:rPr>
          <w:color w:val="auto"/>
        </w:rPr>
        <w:t>10</w:t>
      </w:r>
      <w:r w:rsidRPr="006F1D7D">
        <w:rPr>
          <w:color w:val="auto"/>
        </w:rPr>
        <w:fldChar w:fldCharType="end"/>
      </w:r>
    </w:p>
    <w:p w14:paraId="095FA3B8" w14:textId="52215913"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5.</w:t>
      </w:r>
      <w:r w:rsidRPr="006274BF">
        <w:rPr>
          <w:rFonts w:asciiTheme="minorHAnsi" w:eastAsiaTheme="minorEastAsia" w:hAnsiTheme="minorHAnsi" w:cstheme="minorBidi"/>
          <w:color w:val="auto"/>
          <w:sz w:val="22"/>
          <w:szCs w:val="22"/>
          <w:lang w:val="en-GB" w:eastAsia="en-GB"/>
        </w:rPr>
        <w:tab/>
      </w:r>
      <w:r w:rsidRPr="006F1D7D">
        <w:rPr>
          <w:color w:val="auto"/>
        </w:rPr>
        <w:t>Eligible Goods and Services</w:t>
      </w:r>
      <w:r w:rsidRPr="006F1D7D">
        <w:rPr>
          <w:color w:val="auto"/>
        </w:rPr>
        <w:tab/>
      </w:r>
      <w:r w:rsidRPr="006F1D7D">
        <w:rPr>
          <w:color w:val="auto"/>
        </w:rPr>
        <w:fldChar w:fldCharType="begin"/>
      </w:r>
      <w:r w:rsidRPr="006F1D7D">
        <w:rPr>
          <w:color w:val="auto"/>
        </w:rPr>
        <w:instrText xml:space="preserve"> PAGEREF _Toc519497919 \h </w:instrText>
      </w:r>
      <w:r w:rsidRPr="006F1D7D">
        <w:rPr>
          <w:color w:val="auto"/>
        </w:rPr>
      </w:r>
      <w:r w:rsidRPr="006F1D7D">
        <w:rPr>
          <w:color w:val="auto"/>
        </w:rPr>
        <w:fldChar w:fldCharType="separate"/>
      </w:r>
      <w:r w:rsidR="003858E5">
        <w:rPr>
          <w:color w:val="auto"/>
        </w:rPr>
        <w:t>12</w:t>
      </w:r>
      <w:r w:rsidRPr="006F1D7D">
        <w:rPr>
          <w:color w:val="auto"/>
        </w:rPr>
        <w:fldChar w:fldCharType="end"/>
      </w:r>
    </w:p>
    <w:p w14:paraId="35187DD8" w14:textId="4801609D"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 xml:space="preserve">6. </w:t>
      </w:r>
      <w:r w:rsidRPr="006274BF">
        <w:rPr>
          <w:rFonts w:asciiTheme="minorHAnsi" w:eastAsiaTheme="minorEastAsia" w:hAnsiTheme="minorHAnsi" w:cstheme="minorBidi"/>
          <w:color w:val="auto"/>
          <w:sz w:val="22"/>
          <w:szCs w:val="22"/>
          <w:lang w:val="en-GB" w:eastAsia="en-GB"/>
        </w:rPr>
        <w:tab/>
      </w:r>
      <w:r w:rsidRPr="006F1D7D">
        <w:rPr>
          <w:color w:val="auto"/>
        </w:rPr>
        <w:t>Documents Establishing Eligibility of Goods and Services</w:t>
      </w:r>
      <w:r w:rsidRPr="006F1D7D">
        <w:rPr>
          <w:color w:val="auto"/>
        </w:rPr>
        <w:tab/>
      </w:r>
      <w:r w:rsidRPr="006F1D7D">
        <w:rPr>
          <w:color w:val="auto"/>
        </w:rPr>
        <w:fldChar w:fldCharType="begin"/>
      </w:r>
      <w:r w:rsidRPr="006F1D7D">
        <w:rPr>
          <w:color w:val="auto"/>
        </w:rPr>
        <w:instrText xml:space="preserve"> PAGEREF _Toc519497920 \h </w:instrText>
      </w:r>
      <w:r w:rsidRPr="006F1D7D">
        <w:rPr>
          <w:color w:val="auto"/>
        </w:rPr>
      </w:r>
      <w:r w:rsidRPr="006F1D7D">
        <w:rPr>
          <w:color w:val="auto"/>
        </w:rPr>
        <w:fldChar w:fldCharType="separate"/>
      </w:r>
      <w:r w:rsidR="003858E5">
        <w:rPr>
          <w:color w:val="auto"/>
        </w:rPr>
        <w:t>12</w:t>
      </w:r>
      <w:r w:rsidRPr="006F1D7D">
        <w:rPr>
          <w:color w:val="auto"/>
        </w:rPr>
        <w:fldChar w:fldCharType="end"/>
      </w:r>
    </w:p>
    <w:p w14:paraId="07A0A38F" w14:textId="0D59E35E"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7.</w:t>
      </w:r>
      <w:r w:rsidRPr="006274BF">
        <w:rPr>
          <w:rFonts w:asciiTheme="minorHAnsi" w:eastAsiaTheme="minorEastAsia" w:hAnsiTheme="minorHAnsi" w:cstheme="minorBidi"/>
          <w:color w:val="auto"/>
          <w:sz w:val="22"/>
          <w:szCs w:val="22"/>
          <w:lang w:val="en-GB" w:eastAsia="en-GB"/>
        </w:rPr>
        <w:tab/>
      </w:r>
      <w:r w:rsidRPr="006F1D7D">
        <w:rPr>
          <w:color w:val="auto"/>
        </w:rPr>
        <w:t>Cost of Bidding</w:t>
      </w:r>
      <w:r w:rsidRPr="006F1D7D">
        <w:rPr>
          <w:color w:val="auto"/>
        </w:rPr>
        <w:tab/>
      </w:r>
      <w:r w:rsidRPr="006F1D7D">
        <w:rPr>
          <w:color w:val="auto"/>
        </w:rPr>
        <w:fldChar w:fldCharType="begin"/>
      </w:r>
      <w:r w:rsidRPr="006F1D7D">
        <w:rPr>
          <w:color w:val="auto"/>
        </w:rPr>
        <w:instrText xml:space="preserve"> PAGEREF _Toc519497921 \h </w:instrText>
      </w:r>
      <w:r w:rsidRPr="006F1D7D">
        <w:rPr>
          <w:color w:val="auto"/>
        </w:rPr>
      </w:r>
      <w:r w:rsidRPr="006F1D7D">
        <w:rPr>
          <w:color w:val="auto"/>
        </w:rPr>
        <w:fldChar w:fldCharType="separate"/>
      </w:r>
      <w:r w:rsidR="003858E5">
        <w:rPr>
          <w:color w:val="auto"/>
        </w:rPr>
        <w:t>12</w:t>
      </w:r>
      <w:r w:rsidRPr="006F1D7D">
        <w:rPr>
          <w:color w:val="auto"/>
        </w:rPr>
        <w:fldChar w:fldCharType="end"/>
      </w:r>
    </w:p>
    <w:p w14:paraId="38AF617E" w14:textId="20FD2187"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8.</w:t>
      </w:r>
      <w:r w:rsidRPr="006274BF">
        <w:rPr>
          <w:rFonts w:asciiTheme="minorHAnsi" w:eastAsiaTheme="minorEastAsia" w:hAnsiTheme="minorHAnsi" w:cstheme="minorBidi"/>
          <w:color w:val="auto"/>
          <w:sz w:val="22"/>
          <w:szCs w:val="22"/>
          <w:lang w:val="en-GB" w:eastAsia="en-GB"/>
        </w:rPr>
        <w:tab/>
      </w:r>
      <w:r w:rsidRPr="006F1D7D">
        <w:rPr>
          <w:color w:val="auto"/>
        </w:rPr>
        <w:t>Clarification Framework agreement prior to submission of bids</w:t>
      </w:r>
      <w:r w:rsidRPr="006F1D7D">
        <w:rPr>
          <w:color w:val="auto"/>
        </w:rPr>
        <w:tab/>
      </w:r>
      <w:r w:rsidRPr="006F1D7D">
        <w:rPr>
          <w:color w:val="auto"/>
        </w:rPr>
        <w:fldChar w:fldCharType="begin"/>
      </w:r>
      <w:r w:rsidRPr="006F1D7D">
        <w:rPr>
          <w:color w:val="auto"/>
        </w:rPr>
        <w:instrText xml:space="preserve"> PAGEREF _Toc519497922 \h </w:instrText>
      </w:r>
      <w:r w:rsidRPr="006F1D7D">
        <w:rPr>
          <w:color w:val="auto"/>
        </w:rPr>
      </w:r>
      <w:r w:rsidRPr="006F1D7D">
        <w:rPr>
          <w:color w:val="auto"/>
        </w:rPr>
        <w:fldChar w:fldCharType="separate"/>
      </w:r>
      <w:r w:rsidR="003858E5">
        <w:rPr>
          <w:color w:val="auto"/>
        </w:rPr>
        <w:t>12</w:t>
      </w:r>
      <w:r w:rsidRPr="006F1D7D">
        <w:rPr>
          <w:color w:val="auto"/>
        </w:rPr>
        <w:fldChar w:fldCharType="end"/>
      </w:r>
    </w:p>
    <w:p w14:paraId="3B3BEF9F" w14:textId="40BADCA9"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9.</w:t>
      </w:r>
      <w:r w:rsidRPr="006274BF">
        <w:rPr>
          <w:rFonts w:asciiTheme="minorHAnsi" w:eastAsiaTheme="minorEastAsia" w:hAnsiTheme="minorHAnsi" w:cstheme="minorBidi"/>
          <w:color w:val="auto"/>
          <w:sz w:val="22"/>
          <w:szCs w:val="22"/>
          <w:lang w:val="en-GB" w:eastAsia="en-GB"/>
        </w:rPr>
        <w:tab/>
      </w:r>
      <w:r w:rsidRPr="006F1D7D">
        <w:rPr>
          <w:color w:val="auto"/>
        </w:rPr>
        <w:t>Amendment of Framework agreement Documents</w:t>
      </w:r>
      <w:r w:rsidRPr="006F1D7D">
        <w:rPr>
          <w:color w:val="auto"/>
        </w:rPr>
        <w:tab/>
      </w:r>
      <w:r w:rsidRPr="006F1D7D">
        <w:rPr>
          <w:color w:val="auto"/>
        </w:rPr>
        <w:fldChar w:fldCharType="begin"/>
      </w:r>
      <w:r w:rsidRPr="006F1D7D">
        <w:rPr>
          <w:color w:val="auto"/>
        </w:rPr>
        <w:instrText xml:space="preserve"> PAGEREF _Toc519497923 \h </w:instrText>
      </w:r>
      <w:r w:rsidRPr="006F1D7D">
        <w:rPr>
          <w:color w:val="auto"/>
        </w:rPr>
      </w:r>
      <w:r w:rsidRPr="006F1D7D">
        <w:rPr>
          <w:color w:val="auto"/>
        </w:rPr>
        <w:fldChar w:fldCharType="separate"/>
      </w:r>
      <w:r w:rsidR="003858E5">
        <w:rPr>
          <w:color w:val="auto"/>
        </w:rPr>
        <w:t>13</w:t>
      </w:r>
      <w:r w:rsidRPr="006F1D7D">
        <w:rPr>
          <w:color w:val="auto"/>
        </w:rPr>
        <w:fldChar w:fldCharType="end"/>
      </w:r>
    </w:p>
    <w:p w14:paraId="0564803B" w14:textId="0E1560DA"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10.</w:t>
      </w:r>
      <w:r w:rsidRPr="006274BF">
        <w:rPr>
          <w:rFonts w:asciiTheme="minorHAnsi" w:eastAsiaTheme="minorEastAsia" w:hAnsiTheme="minorHAnsi" w:cstheme="minorBidi"/>
          <w:color w:val="auto"/>
          <w:sz w:val="22"/>
          <w:szCs w:val="22"/>
          <w:lang w:val="en-GB" w:eastAsia="en-GB"/>
        </w:rPr>
        <w:tab/>
      </w:r>
      <w:r w:rsidRPr="006F1D7D">
        <w:rPr>
          <w:color w:val="auto"/>
        </w:rPr>
        <w:t>Language of Bid</w:t>
      </w:r>
      <w:r w:rsidRPr="006F1D7D">
        <w:rPr>
          <w:color w:val="auto"/>
        </w:rPr>
        <w:tab/>
      </w:r>
      <w:r w:rsidRPr="006F1D7D">
        <w:rPr>
          <w:color w:val="auto"/>
        </w:rPr>
        <w:fldChar w:fldCharType="begin"/>
      </w:r>
      <w:r w:rsidRPr="006F1D7D">
        <w:rPr>
          <w:color w:val="auto"/>
        </w:rPr>
        <w:instrText xml:space="preserve"> PAGEREF _Toc519497924 \h </w:instrText>
      </w:r>
      <w:r w:rsidRPr="006F1D7D">
        <w:rPr>
          <w:color w:val="auto"/>
        </w:rPr>
      </w:r>
      <w:r w:rsidRPr="006F1D7D">
        <w:rPr>
          <w:color w:val="auto"/>
        </w:rPr>
        <w:fldChar w:fldCharType="separate"/>
      </w:r>
      <w:r w:rsidR="003858E5">
        <w:rPr>
          <w:color w:val="auto"/>
        </w:rPr>
        <w:t>13</w:t>
      </w:r>
      <w:r w:rsidRPr="006F1D7D">
        <w:rPr>
          <w:color w:val="auto"/>
        </w:rPr>
        <w:fldChar w:fldCharType="end"/>
      </w:r>
    </w:p>
    <w:p w14:paraId="7B980643" w14:textId="2D215F73"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11.</w:t>
      </w:r>
      <w:r w:rsidRPr="006274BF">
        <w:rPr>
          <w:rFonts w:asciiTheme="minorHAnsi" w:eastAsiaTheme="minorEastAsia" w:hAnsiTheme="minorHAnsi" w:cstheme="minorBidi"/>
          <w:color w:val="auto"/>
          <w:sz w:val="22"/>
          <w:szCs w:val="22"/>
          <w:lang w:val="en-GB" w:eastAsia="en-GB"/>
        </w:rPr>
        <w:tab/>
      </w:r>
      <w:r w:rsidRPr="006F1D7D">
        <w:rPr>
          <w:color w:val="auto"/>
        </w:rPr>
        <w:t>Documents Constituting the Bid</w:t>
      </w:r>
      <w:r w:rsidRPr="006F1D7D">
        <w:rPr>
          <w:color w:val="auto"/>
        </w:rPr>
        <w:tab/>
      </w:r>
      <w:r w:rsidRPr="006F1D7D">
        <w:rPr>
          <w:color w:val="auto"/>
        </w:rPr>
        <w:fldChar w:fldCharType="begin"/>
      </w:r>
      <w:r w:rsidRPr="006F1D7D">
        <w:rPr>
          <w:color w:val="auto"/>
        </w:rPr>
        <w:instrText xml:space="preserve"> PAGEREF _Toc519497925 \h </w:instrText>
      </w:r>
      <w:r w:rsidRPr="006F1D7D">
        <w:rPr>
          <w:color w:val="auto"/>
        </w:rPr>
      </w:r>
      <w:r w:rsidRPr="006F1D7D">
        <w:rPr>
          <w:color w:val="auto"/>
        </w:rPr>
        <w:fldChar w:fldCharType="separate"/>
      </w:r>
      <w:r w:rsidR="003858E5">
        <w:rPr>
          <w:color w:val="auto"/>
        </w:rPr>
        <w:t>14</w:t>
      </w:r>
      <w:r w:rsidRPr="006F1D7D">
        <w:rPr>
          <w:color w:val="auto"/>
        </w:rPr>
        <w:fldChar w:fldCharType="end"/>
      </w:r>
    </w:p>
    <w:p w14:paraId="12352656" w14:textId="5FE2B2EE"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12.</w:t>
      </w:r>
      <w:r w:rsidRPr="006274BF">
        <w:rPr>
          <w:rFonts w:asciiTheme="minorHAnsi" w:eastAsiaTheme="minorEastAsia" w:hAnsiTheme="minorHAnsi" w:cstheme="minorBidi"/>
          <w:color w:val="auto"/>
          <w:sz w:val="22"/>
          <w:szCs w:val="22"/>
          <w:lang w:val="en-GB" w:eastAsia="en-GB"/>
        </w:rPr>
        <w:tab/>
      </w:r>
      <w:r w:rsidRPr="006F1D7D">
        <w:rPr>
          <w:color w:val="auto"/>
        </w:rPr>
        <w:t>Bid Prices</w:t>
      </w:r>
      <w:r w:rsidRPr="006F1D7D">
        <w:rPr>
          <w:color w:val="auto"/>
        </w:rPr>
        <w:tab/>
      </w:r>
      <w:r w:rsidRPr="006F1D7D">
        <w:rPr>
          <w:color w:val="auto"/>
        </w:rPr>
        <w:fldChar w:fldCharType="begin"/>
      </w:r>
      <w:r w:rsidRPr="006F1D7D">
        <w:rPr>
          <w:color w:val="auto"/>
        </w:rPr>
        <w:instrText xml:space="preserve"> PAGEREF _Toc519497926 \h </w:instrText>
      </w:r>
      <w:r w:rsidRPr="006F1D7D">
        <w:rPr>
          <w:color w:val="auto"/>
        </w:rPr>
      </w:r>
      <w:r w:rsidRPr="006F1D7D">
        <w:rPr>
          <w:color w:val="auto"/>
        </w:rPr>
        <w:fldChar w:fldCharType="separate"/>
      </w:r>
      <w:r w:rsidR="003858E5">
        <w:rPr>
          <w:color w:val="auto"/>
        </w:rPr>
        <w:t>14</w:t>
      </w:r>
      <w:r w:rsidRPr="006F1D7D">
        <w:rPr>
          <w:color w:val="auto"/>
        </w:rPr>
        <w:fldChar w:fldCharType="end"/>
      </w:r>
    </w:p>
    <w:p w14:paraId="1C0C7D99" w14:textId="26E86CEB"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13. Currencies of Bids</w:t>
      </w:r>
      <w:r w:rsidRPr="006F1D7D">
        <w:rPr>
          <w:color w:val="auto"/>
        </w:rPr>
        <w:tab/>
      </w:r>
      <w:r w:rsidRPr="006F1D7D">
        <w:rPr>
          <w:color w:val="auto"/>
        </w:rPr>
        <w:fldChar w:fldCharType="begin"/>
      </w:r>
      <w:r w:rsidRPr="006F1D7D">
        <w:rPr>
          <w:color w:val="auto"/>
        </w:rPr>
        <w:instrText xml:space="preserve"> PAGEREF _Toc519497927 \h </w:instrText>
      </w:r>
      <w:r w:rsidRPr="006F1D7D">
        <w:rPr>
          <w:color w:val="auto"/>
        </w:rPr>
      </w:r>
      <w:r w:rsidRPr="006F1D7D">
        <w:rPr>
          <w:color w:val="auto"/>
        </w:rPr>
        <w:fldChar w:fldCharType="separate"/>
      </w:r>
      <w:r w:rsidR="003858E5">
        <w:rPr>
          <w:color w:val="auto"/>
        </w:rPr>
        <w:t>14</w:t>
      </w:r>
      <w:r w:rsidRPr="006F1D7D">
        <w:rPr>
          <w:color w:val="auto"/>
        </w:rPr>
        <w:fldChar w:fldCharType="end"/>
      </w:r>
    </w:p>
    <w:p w14:paraId="263B0D95" w14:textId="534D44B0"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14.</w:t>
      </w:r>
      <w:r w:rsidRPr="006274BF">
        <w:rPr>
          <w:rFonts w:asciiTheme="minorHAnsi" w:eastAsiaTheme="minorEastAsia" w:hAnsiTheme="minorHAnsi" w:cstheme="minorBidi"/>
          <w:color w:val="auto"/>
          <w:sz w:val="22"/>
          <w:szCs w:val="22"/>
          <w:lang w:val="en-GB" w:eastAsia="en-GB"/>
        </w:rPr>
        <w:tab/>
      </w:r>
      <w:r w:rsidRPr="006F1D7D">
        <w:rPr>
          <w:color w:val="auto"/>
        </w:rPr>
        <w:t>Period of Validity of Bids</w:t>
      </w:r>
      <w:r w:rsidRPr="006F1D7D">
        <w:rPr>
          <w:color w:val="auto"/>
        </w:rPr>
        <w:tab/>
      </w:r>
      <w:r w:rsidRPr="006F1D7D">
        <w:rPr>
          <w:color w:val="auto"/>
        </w:rPr>
        <w:fldChar w:fldCharType="begin"/>
      </w:r>
      <w:r w:rsidRPr="006F1D7D">
        <w:rPr>
          <w:color w:val="auto"/>
        </w:rPr>
        <w:instrText xml:space="preserve"> PAGEREF _Toc519497928 \h </w:instrText>
      </w:r>
      <w:r w:rsidRPr="006F1D7D">
        <w:rPr>
          <w:color w:val="auto"/>
        </w:rPr>
      </w:r>
      <w:r w:rsidRPr="006F1D7D">
        <w:rPr>
          <w:color w:val="auto"/>
        </w:rPr>
        <w:fldChar w:fldCharType="separate"/>
      </w:r>
      <w:r w:rsidR="003858E5">
        <w:rPr>
          <w:color w:val="auto"/>
        </w:rPr>
        <w:t>14</w:t>
      </w:r>
      <w:r w:rsidRPr="006F1D7D">
        <w:rPr>
          <w:color w:val="auto"/>
        </w:rPr>
        <w:fldChar w:fldCharType="end"/>
      </w:r>
    </w:p>
    <w:p w14:paraId="4284CD0B" w14:textId="7CFA97B7"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15.</w:t>
      </w:r>
      <w:r w:rsidRPr="006274BF">
        <w:rPr>
          <w:rFonts w:asciiTheme="minorHAnsi" w:eastAsiaTheme="minorEastAsia" w:hAnsiTheme="minorHAnsi" w:cstheme="minorBidi"/>
          <w:color w:val="auto"/>
          <w:sz w:val="22"/>
          <w:szCs w:val="22"/>
          <w:lang w:val="en-GB" w:eastAsia="en-GB"/>
        </w:rPr>
        <w:tab/>
      </w:r>
      <w:r w:rsidRPr="006F1D7D">
        <w:rPr>
          <w:color w:val="auto"/>
        </w:rPr>
        <w:t>Bid Security</w:t>
      </w:r>
      <w:r w:rsidRPr="006F1D7D">
        <w:rPr>
          <w:color w:val="auto"/>
        </w:rPr>
        <w:tab/>
      </w:r>
      <w:r w:rsidRPr="006F1D7D">
        <w:rPr>
          <w:color w:val="auto"/>
        </w:rPr>
        <w:fldChar w:fldCharType="begin"/>
      </w:r>
      <w:r w:rsidRPr="006F1D7D">
        <w:rPr>
          <w:color w:val="auto"/>
        </w:rPr>
        <w:instrText xml:space="preserve"> PAGEREF _Toc519497929 \h </w:instrText>
      </w:r>
      <w:r w:rsidRPr="006F1D7D">
        <w:rPr>
          <w:color w:val="auto"/>
        </w:rPr>
      </w:r>
      <w:r w:rsidRPr="006F1D7D">
        <w:rPr>
          <w:color w:val="auto"/>
        </w:rPr>
        <w:fldChar w:fldCharType="separate"/>
      </w:r>
      <w:r w:rsidR="003858E5">
        <w:rPr>
          <w:color w:val="auto"/>
        </w:rPr>
        <w:t>15</w:t>
      </w:r>
      <w:r w:rsidRPr="006F1D7D">
        <w:rPr>
          <w:color w:val="auto"/>
        </w:rPr>
        <w:fldChar w:fldCharType="end"/>
      </w:r>
    </w:p>
    <w:p w14:paraId="7BBAF682" w14:textId="446492F5"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16.</w:t>
      </w:r>
      <w:r w:rsidRPr="006274BF">
        <w:rPr>
          <w:rFonts w:asciiTheme="minorHAnsi" w:eastAsiaTheme="minorEastAsia" w:hAnsiTheme="minorHAnsi" w:cstheme="minorBidi"/>
          <w:color w:val="auto"/>
          <w:sz w:val="22"/>
          <w:szCs w:val="22"/>
          <w:lang w:val="en-GB" w:eastAsia="en-GB"/>
        </w:rPr>
        <w:tab/>
      </w:r>
      <w:r w:rsidRPr="006F1D7D">
        <w:rPr>
          <w:color w:val="auto"/>
        </w:rPr>
        <w:t>Alternative Bids by Suppliers</w:t>
      </w:r>
      <w:r w:rsidRPr="006F1D7D">
        <w:rPr>
          <w:color w:val="auto"/>
        </w:rPr>
        <w:tab/>
      </w:r>
      <w:r w:rsidRPr="006F1D7D">
        <w:rPr>
          <w:color w:val="auto"/>
        </w:rPr>
        <w:fldChar w:fldCharType="begin"/>
      </w:r>
      <w:r w:rsidRPr="006F1D7D">
        <w:rPr>
          <w:color w:val="auto"/>
        </w:rPr>
        <w:instrText xml:space="preserve"> PAGEREF _Toc519497930 \h </w:instrText>
      </w:r>
      <w:r w:rsidRPr="006F1D7D">
        <w:rPr>
          <w:color w:val="auto"/>
        </w:rPr>
      </w:r>
      <w:r w:rsidRPr="006F1D7D">
        <w:rPr>
          <w:color w:val="auto"/>
        </w:rPr>
        <w:fldChar w:fldCharType="separate"/>
      </w:r>
      <w:r w:rsidR="003858E5">
        <w:rPr>
          <w:color w:val="auto"/>
        </w:rPr>
        <w:t>15</w:t>
      </w:r>
      <w:r w:rsidRPr="006F1D7D">
        <w:rPr>
          <w:color w:val="auto"/>
        </w:rPr>
        <w:fldChar w:fldCharType="end"/>
      </w:r>
    </w:p>
    <w:p w14:paraId="4E8FDF6C" w14:textId="3A79E92E"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17.</w:t>
      </w:r>
      <w:r w:rsidRPr="006274BF">
        <w:rPr>
          <w:rFonts w:asciiTheme="minorHAnsi" w:eastAsiaTheme="minorEastAsia" w:hAnsiTheme="minorHAnsi" w:cstheme="minorBidi"/>
          <w:color w:val="auto"/>
          <w:sz w:val="22"/>
          <w:szCs w:val="22"/>
          <w:lang w:val="en-GB" w:eastAsia="en-GB"/>
        </w:rPr>
        <w:tab/>
      </w:r>
      <w:r w:rsidRPr="006F1D7D">
        <w:rPr>
          <w:color w:val="auto"/>
        </w:rPr>
        <w:t>Format and Signing of Bids</w:t>
      </w:r>
      <w:r w:rsidRPr="006F1D7D">
        <w:rPr>
          <w:color w:val="auto"/>
        </w:rPr>
        <w:tab/>
      </w:r>
      <w:r w:rsidRPr="006F1D7D">
        <w:rPr>
          <w:color w:val="auto"/>
        </w:rPr>
        <w:fldChar w:fldCharType="begin"/>
      </w:r>
      <w:r w:rsidRPr="006F1D7D">
        <w:rPr>
          <w:color w:val="auto"/>
        </w:rPr>
        <w:instrText xml:space="preserve"> PAGEREF _Toc519497931 \h </w:instrText>
      </w:r>
      <w:r w:rsidRPr="006F1D7D">
        <w:rPr>
          <w:color w:val="auto"/>
        </w:rPr>
      </w:r>
      <w:r w:rsidRPr="006F1D7D">
        <w:rPr>
          <w:color w:val="auto"/>
        </w:rPr>
        <w:fldChar w:fldCharType="separate"/>
      </w:r>
      <w:r w:rsidR="003858E5">
        <w:rPr>
          <w:color w:val="auto"/>
        </w:rPr>
        <w:t>15</w:t>
      </w:r>
      <w:r w:rsidRPr="006F1D7D">
        <w:rPr>
          <w:color w:val="auto"/>
        </w:rPr>
        <w:fldChar w:fldCharType="end"/>
      </w:r>
    </w:p>
    <w:p w14:paraId="007B185E" w14:textId="22B778F4"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18.</w:t>
      </w:r>
      <w:r w:rsidRPr="006274BF">
        <w:rPr>
          <w:rFonts w:asciiTheme="minorHAnsi" w:eastAsiaTheme="minorEastAsia" w:hAnsiTheme="minorHAnsi" w:cstheme="minorBidi"/>
          <w:color w:val="auto"/>
          <w:sz w:val="22"/>
          <w:szCs w:val="22"/>
          <w:lang w:val="en-GB" w:eastAsia="en-GB"/>
        </w:rPr>
        <w:tab/>
      </w:r>
      <w:r w:rsidRPr="006F1D7D">
        <w:rPr>
          <w:color w:val="auto"/>
        </w:rPr>
        <w:t>Sealing and Marking of Bids</w:t>
      </w:r>
      <w:r w:rsidRPr="006F1D7D">
        <w:rPr>
          <w:color w:val="auto"/>
        </w:rPr>
        <w:tab/>
      </w:r>
      <w:r w:rsidRPr="006F1D7D">
        <w:rPr>
          <w:color w:val="auto"/>
        </w:rPr>
        <w:fldChar w:fldCharType="begin"/>
      </w:r>
      <w:r w:rsidRPr="006F1D7D">
        <w:rPr>
          <w:color w:val="auto"/>
        </w:rPr>
        <w:instrText xml:space="preserve"> PAGEREF _Toc519497932 \h </w:instrText>
      </w:r>
      <w:r w:rsidRPr="006F1D7D">
        <w:rPr>
          <w:color w:val="auto"/>
        </w:rPr>
      </w:r>
      <w:r w:rsidRPr="006F1D7D">
        <w:rPr>
          <w:color w:val="auto"/>
        </w:rPr>
        <w:fldChar w:fldCharType="separate"/>
      </w:r>
      <w:r w:rsidR="003858E5">
        <w:rPr>
          <w:color w:val="auto"/>
        </w:rPr>
        <w:t>15</w:t>
      </w:r>
      <w:r w:rsidRPr="006F1D7D">
        <w:rPr>
          <w:color w:val="auto"/>
        </w:rPr>
        <w:fldChar w:fldCharType="end"/>
      </w:r>
    </w:p>
    <w:p w14:paraId="0D62715E" w14:textId="0EFB3FCA"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19.</w:t>
      </w:r>
      <w:r w:rsidRPr="006274BF">
        <w:rPr>
          <w:rFonts w:asciiTheme="minorHAnsi" w:eastAsiaTheme="minorEastAsia" w:hAnsiTheme="minorHAnsi" w:cstheme="minorBidi"/>
          <w:color w:val="auto"/>
          <w:sz w:val="22"/>
          <w:szCs w:val="22"/>
          <w:lang w:val="en-GB" w:eastAsia="en-GB"/>
        </w:rPr>
        <w:tab/>
      </w:r>
      <w:r w:rsidRPr="006F1D7D">
        <w:rPr>
          <w:color w:val="auto"/>
        </w:rPr>
        <w:t>Deadline for Submission of Bids</w:t>
      </w:r>
      <w:r w:rsidRPr="006F1D7D">
        <w:rPr>
          <w:color w:val="auto"/>
        </w:rPr>
        <w:tab/>
      </w:r>
      <w:r w:rsidRPr="006F1D7D">
        <w:rPr>
          <w:color w:val="auto"/>
        </w:rPr>
        <w:fldChar w:fldCharType="begin"/>
      </w:r>
      <w:r w:rsidRPr="006F1D7D">
        <w:rPr>
          <w:color w:val="auto"/>
        </w:rPr>
        <w:instrText xml:space="preserve"> PAGEREF _Toc519497933 \h </w:instrText>
      </w:r>
      <w:r w:rsidRPr="006F1D7D">
        <w:rPr>
          <w:color w:val="auto"/>
        </w:rPr>
      </w:r>
      <w:r w:rsidRPr="006F1D7D">
        <w:rPr>
          <w:color w:val="auto"/>
        </w:rPr>
        <w:fldChar w:fldCharType="separate"/>
      </w:r>
      <w:r w:rsidR="003858E5">
        <w:rPr>
          <w:color w:val="auto"/>
        </w:rPr>
        <w:t>15</w:t>
      </w:r>
      <w:r w:rsidRPr="006F1D7D">
        <w:rPr>
          <w:color w:val="auto"/>
        </w:rPr>
        <w:fldChar w:fldCharType="end"/>
      </w:r>
    </w:p>
    <w:p w14:paraId="14A3E4DD" w14:textId="1F41377D"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20.</w:t>
      </w:r>
      <w:r w:rsidRPr="006274BF">
        <w:rPr>
          <w:rFonts w:asciiTheme="minorHAnsi" w:eastAsiaTheme="minorEastAsia" w:hAnsiTheme="minorHAnsi" w:cstheme="minorBidi"/>
          <w:color w:val="auto"/>
          <w:sz w:val="22"/>
          <w:szCs w:val="22"/>
          <w:lang w:val="en-GB" w:eastAsia="en-GB"/>
        </w:rPr>
        <w:tab/>
      </w:r>
      <w:r w:rsidRPr="006F1D7D">
        <w:rPr>
          <w:color w:val="auto"/>
        </w:rPr>
        <w:t>Late Bids</w:t>
      </w:r>
      <w:r w:rsidRPr="006F1D7D">
        <w:rPr>
          <w:color w:val="auto"/>
        </w:rPr>
        <w:tab/>
      </w:r>
      <w:r w:rsidRPr="006F1D7D">
        <w:rPr>
          <w:color w:val="auto"/>
        </w:rPr>
        <w:fldChar w:fldCharType="begin"/>
      </w:r>
      <w:r w:rsidRPr="006F1D7D">
        <w:rPr>
          <w:color w:val="auto"/>
        </w:rPr>
        <w:instrText xml:space="preserve"> PAGEREF _Toc519497934 \h </w:instrText>
      </w:r>
      <w:r w:rsidRPr="006F1D7D">
        <w:rPr>
          <w:color w:val="auto"/>
        </w:rPr>
      </w:r>
      <w:r w:rsidRPr="006F1D7D">
        <w:rPr>
          <w:color w:val="auto"/>
        </w:rPr>
        <w:fldChar w:fldCharType="separate"/>
      </w:r>
      <w:r w:rsidR="003858E5">
        <w:rPr>
          <w:color w:val="auto"/>
        </w:rPr>
        <w:t>16</w:t>
      </w:r>
      <w:r w:rsidRPr="006F1D7D">
        <w:rPr>
          <w:color w:val="auto"/>
        </w:rPr>
        <w:fldChar w:fldCharType="end"/>
      </w:r>
    </w:p>
    <w:p w14:paraId="6E8FBCB9" w14:textId="5B8B9ACE"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21.</w:t>
      </w:r>
      <w:r w:rsidRPr="006274BF">
        <w:rPr>
          <w:rFonts w:asciiTheme="minorHAnsi" w:eastAsiaTheme="minorEastAsia" w:hAnsiTheme="minorHAnsi" w:cstheme="minorBidi"/>
          <w:color w:val="auto"/>
          <w:sz w:val="22"/>
          <w:szCs w:val="22"/>
          <w:lang w:val="en-GB" w:eastAsia="en-GB"/>
        </w:rPr>
        <w:tab/>
      </w:r>
      <w:r w:rsidRPr="006F1D7D">
        <w:rPr>
          <w:color w:val="auto"/>
        </w:rPr>
        <w:t>Modification and Withdrawal of Bids</w:t>
      </w:r>
      <w:r w:rsidRPr="006F1D7D">
        <w:rPr>
          <w:color w:val="auto"/>
        </w:rPr>
        <w:tab/>
      </w:r>
      <w:r w:rsidRPr="006F1D7D">
        <w:rPr>
          <w:color w:val="auto"/>
        </w:rPr>
        <w:fldChar w:fldCharType="begin"/>
      </w:r>
      <w:r w:rsidRPr="006F1D7D">
        <w:rPr>
          <w:color w:val="auto"/>
        </w:rPr>
        <w:instrText xml:space="preserve"> PAGEREF _Toc519497935 \h </w:instrText>
      </w:r>
      <w:r w:rsidRPr="006F1D7D">
        <w:rPr>
          <w:color w:val="auto"/>
        </w:rPr>
      </w:r>
      <w:r w:rsidRPr="006F1D7D">
        <w:rPr>
          <w:color w:val="auto"/>
        </w:rPr>
        <w:fldChar w:fldCharType="separate"/>
      </w:r>
      <w:r w:rsidR="003858E5">
        <w:rPr>
          <w:color w:val="auto"/>
        </w:rPr>
        <w:t>16</w:t>
      </w:r>
      <w:r w:rsidRPr="006F1D7D">
        <w:rPr>
          <w:color w:val="auto"/>
        </w:rPr>
        <w:fldChar w:fldCharType="end"/>
      </w:r>
    </w:p>
    <w:p w14:paraId="1B4803E0" w14:textId="4F69F7BA"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22.</w:t>
      </w:r>
      <w:r w:rsidRPr="006274BF">
        <w:rPr>
          <w:rFonts w:asciiTheme="minorHAnsi" w:eastAsiaTheme="minorEastAsia" w:hAnsiTheme="minorHAnsi" w:cstheme="minorBidi"/>
          <w:color w:val="auto"/>
          <w:sz w:val="22"/>
          <w:szCs w:val="22"/>
          <w:lang w:val="en-GB" w:eastAsia="en-GB"/>
        </w:rPr>
        <w:tab/>
      </w:r>
      <w:r w:rsidRPr="006F1D7D">
        <w:rPr>
          <w:color w:val="auto"/>
        </w:rPr>
        <w:t>Bid Opening</w:t>
      </w:r>
      <w:r w:rsidRPr="006F1D7D">
        <w:rPr>
          <w:color w:val="auto"/>
        </w:rPr>
        <w:tab/>
      </w:r>
      <w:r w:rsidRPr="006F1D7D">
        <w:rPr>
          <w:color w:val="auto"/>
        </w:rPr>
        <w:fldChar w:fldCharType="begin"/>
      </w:r>
      <w:r w:rsidRPr="006F1D7D">
        <w:rPr>
          <w:color w:val="auto"/>
        </w:rPr>
        <w:instrText xml:space="preserve"> PAGEREF _Toc519497936 \h </w:instrText>
      </w:r>
      <w:r w:rsidRPr="006F1D7D">
        <w:rPr>
          <w:color w:val="auto"/>
        </w:rPr>
      </w:r>
      <w:r w:rsidRPr="006F1D7D">
        <w:rPr>
          <w:color w:val="auto"/>
        </w:rPr>
        <w:fldChar w:fldCharType="separate"/>
      </w:r>
      <w:r w:rsidR="003858E5">
        <w:rPr>
          <w:color w:val="auto"/>
        </w:rPr>
        <w:t>17</w:t>
      </w:r>
      <w:r w:rsidRPr="006F1D7D">
        <w:rPr>
          <w:color w:val="auto"/>
        </w:rPr>
        <w:fldChar w:fldCharType="end"/>
      </w:r>
    </w:p>
    <w:p w14:paraId="34C97195" w14:textId="611A06C4"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23.</w:t>
      </w:r>
      <w:r w:rsidRPr="006274BF">
        <w:rPr>
          <w:rFonts w:asciiTheme="minorHAnsi" w:eastAsiaTheme="minorEastAsia" w:hAnsiTheme="minorHAnsi" w:cstheme="minorBidi"/>
          <w:color w:val="auto"/>
          <w:sz w:val="22"/>
          <w:szCs w:val="22"/>
          <w:lang w:val="en-GB" w:eastAsia="en-GB"/>
        </w:rPr>
        <w:tab/>
      </w:r>
      <w:r w:rsidRPr="006F1D7D">
        <w:rPr>
          <w:color w:val="auto"/>
        </w:rPr>
        <w:t>Clarification of Bids</w:t>
      </w:r>
      <w:r w:rsidRPr="006F1D7D">
        <w:rPr>
          <w:color w:val="auto"/>
        </w:rPr>
        <w:tab/>
      </w:r>
      <w:r w:rsidRPr="006F1D7D">
        <w:rPr>
          <w:color w:val="auto"/>
        </w:rPr>
        <w:fldChar w:fldCharType="begin"/>
      </w:r>
      <w:r w:rsidRPr="006F1D7D">
        <w:rPr>
          <w:color w:val="auto"/>
        </w:rPr>
        <w:instrText xml:space="preserve"> PAGEREF _Toc519497937 \h </w:instrText>
      </w:r>
      <w:r w:rsidRPr="006F1D7D">
        <w:rPr>
          <w:color w:val="auto"/>
        </w:rPr>
      </w:r>
      <w:r w:rsidRPr="006F1D7D">
        <w:rPr>
          <w:color w:val="auto"/>
        </w:rPr>
        <w:fldChar w:fldCharType="separate"/>
      </w:r>
      <w:r w:rsidR="003858E5">
        <w:rPr>
          <w:color w:val="auto"/>
        </w:rPr>
        <w:t>17</w:t>
      </w:r>
      <w:r w:rsidRPr="006F1D7D">
        <w:rPr>
          <w:color w:val="auto"/>
        </w:rPr>
        <w:fldChar w:fldCharType="end"/>
      </w:r>
    </w:p>
    <w:p w14:paraId="2F17265D" w14:textId="2DF6C8CE"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24.</w:t>
      </w:r>
      <w:r w:rsidRPr="006274BF">
        <w:rPr>
          <w:rFonts w:asciiTheme="minorHAnsi" w:eastAsiaTheme="minorEastAsia" w:hAnsiTheme="minorHAnsi" w:cstheme="minorBidi"/>
          <w:color w:val="auto"/>
          <w:sz w:val="22"/>
          <w:szCs w:val="22"/>
          <w:lang w:val="en-GB" w:eastAsia="en-GB"/>
        </w:rPr>
        <w:tab/>
      </w:r>
      <w:r w:rsidRPr="006F1D7D">
        <w:rPr>
          <w:color w:val="auto"/>
        </w:rPr>
        <w:t>Confidentiality</w:t>
      </w:r>
      <w:r w:rsidRPr="006F1D7D">
        <w:rPr>
          <w:color w:val="auto"/>
        </w:rPr>
        <w:tab/>
      </w:r>
      <w:r w:rsidRPr="006F1D7D">
        <w:rPr>
          <w:color w:val="auto"/>
        </w:rPr>
        <w:fldChar w:fldCharType="begin"/>
      </w:r>
      <w:r w:rsidRPr="006F1D7D">
        <w:rPr>
          <w:color w:val="auto"/>
        </w:rPr>
        <w:instrText xml:space="preserve"> PAGEREF _Toc519497938 \h </w:instrText>
      </w:r>
      <w:r w:rsidRPr="006F1D7D">
        <w:rPr>
          <w:color w:val="auto"/>
        </w:rPr>
      </w:r>
      <w:r w:rsidRPr="006F1D7D">
        <w:rPr>
          <w:color w:val="auto"/>
        </w:rPr>
        <w:fldChar w:fldCharType="separate"/>
      </w:r>
      <w:r w:rsidR="003858E5">
        <w:rPr>
          <w:color w:val="auto"/>
        </w:rPr>
        <w:t>17</w:t>
      </w:r>
      <w:r w:rsidRPr="006F1D7D">
        <w:rPr>
          <w:color w:val="auto"/>
        </w:rPr>
        <w:fldChar w:fldCharType="end"/>
      </w:r>
    </w:p>
    <w:p w14:paraId="26279155" w14:textId="74E97F5E"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25.</w:t>
      </w:r>
      <w:r w:rsidRPr="006274BF">
        <w:rPr>
          <w:rFonts w:asciiTheme="minorHAnsi" w:eastAsiaTheme="minorEastAsia" w:hAnsiTheme="minorHAnsi" w:cstheme="minorBidi"/>
          <w:color w:val="auto"/>
          <w:sz w:val="22"/>
          <w:szCs w:val="22"/>
          <w:lang w:val="en-GB" w:eastAsia="en-GB"/>
        </w:rPr>
        <w:tab/>
      </w:r>
      <w:r w:rsidRPr="006F1D7D">
        <w:rPr>
          <w:color w:val="auto"/>
        </w:rPr>
        <w:t>Examination of Bids and Determination of Responsiveness</w:t>
      </w:r>
      <w:r w:rsidRPr="006F1D7D">
        <w:rPr>
          <w:color w:val="auto"/>
        </w:rPr>
        <w:tab/>
      </w:r>
      <w:r w:rsidRPr="006F1D7D">
        <w:rPr>
          <w:color w:val="auto"/>
        </w:rPr>
        <w:fldChar w:fldCharType="begin"/>
      </w:r>
      <w:r w:rsidRPr="006F1D7D">
        <w:rPr>
          <w:color w:val="auto"/>
        </w:rPr>
        <w:instrText xml:space="preserve"> PAGEREF _Toc519497939 \h </w:instrText>
      </w:r>
      <w:r w:rsidRPr="006F1D7D">
        <w:rPr>
          <w:color w:val="auto"/>
        </w:rPr>
      </w:r>
      <w:r w:rsidRPr="006F1D7D">
        <w:rPr>
          <w:color w:val="auto"/>
        </w:rPr>
        <w:fldChar w:fldCharType="separate"/>
      </w:r>
      <w:r w:rsidR="003858E5">
        <w:rPr>
          <w:color w:val="auto"/>
        </w:rPr>
        <w:t>18</w:t>
      </w:r>
      <w:r w:rsidRPr="006F1D7D">
        <w:rPr>
          <w:color w:val="auto"/>
        </w:rPr>
        <w:fldChar w:fldCharType="end"/>
      </w:r>
    </w:p>
    <w:p w14:paraId="56FF31A9" w14:textId="641FB38D"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26. Correction of Errors</w:t>
      </w:r>
      <w:r w:rsidRPr="006F1D7D">
        <w:rPr>
          <w:color w:val="auto"/>
        </w:rPr>
        <w:tab/>
      </w:r>
      <w:r w:rsidRPr="006F1D7D">
        <w:rPr>
          <w:color w:val="auto"/>
        </w:rPr>
        <w:fldChar w:fldCharType="begin"/>
      </w:r>
      <w:r w:rsidRPr="006F1D7D">
        <w:rPr>
          <w:color w:val="auto"/>
        </w:rPr>
        <w:instrText xml:space="preserve"> PAGEREF _Toc519497940 \h </w:instrText>
      </w:r>
      <w:r w:rsidRPr="006F1D7D">
        <w:rPr>
          <w:color w:val="auto"/>
        </w:rPr>
      </w:r>
      <w:r w:rsidRPr="006F1D7D">
        <w:rPr>
          <w:color w:val="auto"/>
        </w:rPr>
        <w:fldChar w:fldCharType="separate"/>
      </w:r>
      <w:r w:rsidR="003858E5">
        <w:rPr>
          <w:color w:val="auto"/>
        </w:rPr>
        <w:t>18</w:t>
      </w:r>
      <w:r w:rsidRPr="006F1D7D">
        <w:rPr>
          <w:color w:val="auto"/>
        </w:rPr>
        <w:fldChar w:fldCharType="end"/>
      </w:r>
    </w:p>
    <w:p w14:paraId="1720FAB0" w14:textId="137488D3"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27. Evaluation and Comparison of Bids</w:t>
      </w:r>
      <w:r w:rsidRPr="006F1D7D">
        <w:rPr>
          <w:color w:val="auto"/>
        </w:rPr>
        <w:tab/>
      </w:r>
      <w:r w:rsidRPr="006F1D7D">
        <w:rPr>
          <w:color w:val="auto"/>
        </w:rPr>
        <w:fldChar w:fldCharType="begin"/>
      </w:r>
      <w:r w:rsidRPr="006F1D7D">
        <w:rPr>
          <w:color w:val="auto"/>
        </w:rPr>
        <w:instrText xml:space="preserve"> PAGEREF _Toc519497941 \h </w:instrText>
      </w:r>
      <w:r w:rsidRPr="006F1D7D">
        <w:rPr>
          <w:color w:val="auto"/>
        </w:rPr>
      </w:r>
      <w:r w:rsidRPr="006F1D7D">
        <w:rPr>
          <w:color w:val="auto"/>
        </w:rPr>
        <w:fldChar w:fldCharType="separate"/>
      </w:r>
      <w:r w:rsidR="003858E5">
        <w:rPr>
          <w:color w:val="auto"/>
        </w:rPr>
        <w:t>18</w:t>
      </w:r>
      <w:r w:rsidRPr="006F1D7D">
        <w:rPr>
          <w:color w:val="auto"/>
        </w:rPr>
        <w:fldChar w:fldCharType="end"/>
      </w:r>
    </w:p>
    <w:p w14:paraId="673DE0B1" w14:textId="540AC37F"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28.</w:t>
      </w:r>
      <w:r w:rsidRPr="006274BF">
        <w:rPr>
          <w:rFonts w:asciiTheme="minorHAnsi" w:eastAsiaTheme="minorEastAsia" w:hAnsiTheme="minorHAnsi" w:cstheme="minorBidi"/>
          <w:color w:val="auto"/>
          <w:sz w:val="22"/>
          <w:szCs w:val="22"/>
          <w:lang w:val="en-GB" w:eastAsia="en-GB"/>
        </w:rPr>
        <w:tab/>
      </w:r>
      <w:r w:rsidRPr="006F1D7D">
        <w:rPr>
          <w:color w:val="auto"/>
        </w:rPr>
        <w:t>Margin of Preference</w:t>
      </w:r>
      <w:r w:rsidRPr="006F1D7D">
        <w:rPr>
          <w:color w:val="auto"/>
        </w:rPr>
        <w:tab/>
      </w:r>
      <w:r w:rsidRPr="006F1D7D">
        <w:rPr>
          <w:color w:val="auto"/>
        </w:rPr>
        <w:fldChar w:fldCharType="begin"/>
      </w:r>
      <w:r w:rsidRPr="006F1D7D">
        <w:rPr>
          <w:color w:val="auto"/>
        </w:rPr>
        <w:instrText xml:space="preserve"> PAGEREF _Toc519497942 \h </w:instrText>
      </w:r>
      <w:r w:rsidRPr="006F1D7D">
        <w:rPr>
          <w:color w:val="auto"/>
        </w:rPr>
      </w:r>
      <w:r w:rsidRPr="006F1D7D">
        <w:rPr>
          <w:color w:val="auto"/>
        </w:rPr>
        <w:fldChar w:fldCharType="separate"/>
      </w:r>
      <w:r w:rsidR="003858E5">
        <w:rPr>
          <w:color w:val="auto"/>
        </w:rPr>
        <w:t>19</w:t>
      </w:r>
      <w:r w:rsidRPr="006F1D7D">
        <w:rPr>
          <w:color w:val="auto"/>
        </w:rPr>
        <w:fldChar w:fldCharType="end"/>
      </w:r>
    </w:p>
    <w:p w14:paraId="4BE1CD54" w14:textId="1F60006C"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29.Post-qualification</w:t>
      </w:r>
      <w:r w:rsidRPr="006F1D7D">
        <w:rPr>
          <w:color w:val="auto"/>
        </w:rPr>
        <w:tab/>
      </w:r>
      <w:r w:rsidRPr="006F1D7D">
        <w:rPr>
          <w:color w:val="auto"/>
        </w:rPr>
        <w:fldChar w:fldCharType="begin"/>
      </w:r>
      <w:r w:rsidRPr="006F1D7D">
        <w:rPr>
          <w:color w:val="auto"/>
        </w:rPr>
        <w:instrText xml:space="preserve"> PAGEREF _Toc519497943 \h </w:instrText>
      </w:r>
      <w:r w:rsidRPr="006F1D7D">
        <w:rPr>
          <w:color w:val="auto"/>
        </w:rPr>
      </w:r>
      <w:r w:rsidRPr="006F1D7D">
        <w:rPr>
          <w:color w:val="auto"/>
        </w:rPr>
        <w:fldChar w:fldCharType="separate"/>
      </w:r>
      <w:r w:rsidR="003858E5">
        <w:rPr>
          <w:color w:val="auto"/>
        </w:rPr>
        <w:t>19</w:t>
      </w:r>
      <w:r w:rsidRPr="006F1D7D">
        <w:rPr>
          <w:color w:val="auto"/>
        </w:rPr>
        <w:fldChar w:fldCharType="end"/>
      </w:r>
    </w:p>
    <w:p w14:paraId="308EDFFD" w14:textId="4291DAC5"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30.</w:t>
      </w:r>
      <w:r w:rsidRPr="006274BF">
        <w:rPr>
          <w:rFonts w:asciiTheme="minorHAnsi" w:eastAsiaTheme="minorEastAsia" w:hAnsiTheme="minorHAnsi" w:cstheme="minorBidi"/>
          <w:color w:val="auto"/>
          <w:sz w:val="22"/>
          <w:szCs w:val="22"/>
          <w:lang w:val="en-GB" w:eastAsia="en-GB"/>
        </w:rPr>
        <w:tab/>
      </w:r>
      <w:r w:rsidRPr="006F1D7D">
        <w:rPr>
          <w:color w:val="auto"/>
        </w:rPr>
        <w:t>Selection of Bidders to enter into the Framework agreement</w:t>
      </w:r>
      <w:r w:rsidRPr="006F1D7D">
        <w:rPr>
          <w:color w:val="auto"/>
        </w:rPr>
        <w:tab/>
      </w:r>
      <w:r w:rsidRPr="006F1D7D">
        <w:rPr>
          <w:color w:val="auto"/>
        </w:rPr>
        <w:fldChar w:fldCharType="begin"/>
      </w:r>
      <w:r w:rsidRPr="006F1D7D">
        <w:rPr>
          <w:color w:val="auto"/>
        </w:rPr>
        <w:instrText xml:space="preserve"> PAGEREF _Toc519497944 \h </w:instrText>
      </w:r>
      <w:r w:rsidRPr="006F1D7D">
        <w:rPr>
          <w:color w:val="auto"/>
        </w:rPr>
      </w:r>
      <w:r w:rsidRPr="006F1D7D">
        <w:rPr>
          <w:color w:val="auto"/>
        </w:rPr>
        <w:fldChar w:fldCharType="separate"/>
      </w:r>
      <w:r w:rsidR="003858E5">
        <w:rPr>
          <w:color w:val="auto"/>
        </w:rPr>
        <w:t>19</w:t>
      </w:r>
      <w:r w:rsidRPr="006F1D7D">
        <w:rPr>
          <w:color w:val="auto"/>
        </w:rPr>
        <w:fldChar w:fldCharType="end"/>
      </w:r>
    </w:p>
    <w:p w14:paraId="7433C9E5" w14:textId="580A0042"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31.</w:t>
      </w:r>
      <w:r w:rsidR="002F1CD5">
        <w:rPr>
          <w:color w:val="auto"/>
        </w:rPr>
        <w:t>Ministry</w:t>
      </w:r>
      <w:r w:rsidRPr="006F1D7D">
        <w:rPr>
          <w:color w:val="auto"/>
        </w:rPr>
        <w:t>’s Right to Accept Any Bid and to Reject Any or All Bids</w:t>
      </w:r>
      <w:r w:rsidRPr="006F1D7D">
        <w:rPr>
          <w:color w:val="auto"/>
        </w:rPr>
        <w:tab/>
      </w:r>
      <w:r w:rsidRPr="006F1D7D">
        <w:rPr>
          <w:color w:val="auto"/>
        </w:rPr>
        <w:fldChar w:fldCharType="begin"/>
      </w:r>
      <w:r w:rsidRPr="006F1D7D">
        <w:rPr>
          <w:color w:val="auto"/>
        </w:rPr>
        <w:instrText xml:space="preserve"> PAGEREF _Toc519497945 \h </w:instrText>
      </w:r>
      <w:r w:rsidRPr="006F1D7D">
        <w:rPr>
          <w:color w:val="auto"/>
        </w:rPr>
      </w:r>
      <w:r w:rsidRPr="006F1D7D">
        <w:rPr>
          <w:color w:val="auto"/>
        </w:rPr>
        <w:fldChar w:fldCharType="separate"/>
      </w:r>
      <w:r w:rsidR="003858E5">
        <w:rPr>
          <w:color w:val="auto"/>
        </w:rPr>
        <w:t>20</w:t>
      </w:r>
      <w:r w:rsidRPr="006F1D7D">
        <w:rPr>
          <w:color w:val="auto"/>
        </w:rPr>
        <w:fldChar w:fldCharType="end"/>
      </w:r>
    </w:p>
    <w:p w14:paraId="01D53FFF" w14:textId="62CBC495"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32.</w:t>
      </w:r>
      <w:r w:rsidRPr="006274BF">
        <w:rPr>
          <w:rFonts w:asciiTheme="minorHAnsi" w:eastAsiaTheme="minorEastAsia" w:hAnsiTheme="minorHAnsi" w:cstheme="minorBidi"/>
          <w:color w:val="auto"/>
          <w:sz w:val="22"/>
          <w:szCs w:val="22"/>
          <w:lang w:val="en-GB" w:eastAsia="en-GB"/>
        </w:rPr>
        <w:tab/>
      </w:r>
      <w:r w:rsidRPr="006F1D7D">
        <w:rPr>
          <w:color w:val="auto"/>
        </w:rPr>
        <w:t>Lead Organization’s Right to Vary Quantities at Time of Award</w:t>
      </w:r>
      <w:r w:rsidRPr="006F1D7D">
        <w:rPr>
          <w:color w:val="auto"/>
        </w:rPr>
        <w:tab/>
      </w:r>
      <w:r w:rsidRPr="006F1D7D">
        <w:rPr>
          <w:color w:val="auto"/>
        </w:rPr>
        <w:fldChar w:fldCharType="begin"/>
      </w:r>
      <w:r w:rsidRPr="006F1D7D">
        <w:rPr>
          <w:color w:val="auto"/>
        </w:rPr>
        <w:instrText xml:space="preserve"> PAGEREF _Toc519497946 \h </w:instrText>
      </w:r>
      <w:r w:rsidRPr="006F1D7D">
        <w:rPr>
          <w:color w:val="auto"/>
        </w:rPr>
      </w:r>
      <w:r w:rsidRPr="006F1D7D">
        <w:rPr>
          <w:color w:val="auto"/>
        </w:rPr>
        <w:fldChar w:fldCharType="separate"/>
      </w:r>
      <w:r w:rsidR="003858E5">
        <w:rPr>
          <w:color w:val="auto"/>
        </w:rPr>
        <w:t>20</w:t>
      </w:r>
      <w:r w:rsidRPr="006F1D7D">
        <w:rPr>
          <w:color w:val="auto"/>
        </w:rPr>
        <w:fldChar w:fldCharType="end"/>
      </w:r>
    </w:p>
    <w:p w14:paraId="6D04B907" w14:textId="7123CD0D" w:rsidR="00A7478D" w:rsidRPr="006274BF" w:rsidRDefault="00A7478D">
      <w:pPr>
        <w:pStyle w:val="TOC4"/>
        <w:rPr>
          <w:rFonts w:asciiTheme="minorHAnsi" w:eastAsiaTheme="minorEastAsia" w:hAnsiTheme="minorHAnsi" w:cstheme="minorBidi"/>
          <w:color w:val="auto"/>
          <w:sz w:val="22"/>
          <w:szCs w:val="22"/>
          <w:lang w:val="en-GB" w:eastAsia="en-GB"/>
        </w:rPr>
      </w:pPr>
      <w:r w:rsidRPr="006F1D7D">
        <w:rPr>
          <w:color w:val="auto"/>
        </w:rPr>
        <w:t>33.</w:t>
      </w:r>
      <w:r w:rsidRPr="006274BF">
        <w:rPr>
          <w:rFonts w:asciiTheme="minorHAnsi" w:eastAsiaTheme="minorEastAsia" w:hAnsiTheme="minorHAnsi" w:cstheme="minorBidi"/>
          <w:color w:val="auto"/>
          <w:sz w:val="22"/>
          <w:szCs w:val="22"/>
          <w:lang w:val="en-GB" w:eastAsia="en-GB"/>
        </w:rPr>
        <w:tab/>
      </w:r>
      <w:r w:rsidRPr="006F1D7D">
        <w:rPr>
          <w:color w:val="auto"/>
        </w:rPr>
        <w:t>Award of Selection</w:t>
      </w:r>
      <w:r w:rsidRPr="006F1D7D">
        <w:rPr>
          <w:color w:val="auto"/>
        </w:rPr>
        <w:tab/>
      </w:r>
      <w:r w:rsidRPr="006F1D7D">
        <w:rPr>
          <w:color w:val="auto"/>
        </w:rPr>
        <w:fldChar w:fldCharType="begin"/>
      </w:r>
      <w:r w:rsidRPr="006F1D7D">
        <w:rPr>
          <w:color w:val="auto"/>
        </w:rPr>
        <w:instrText xml:space="preserve"> PAGEREF _Toc519497947 \h </w:instrText>
      </w:r>
      <w:r w:rsidRPr="006F1D7D">
        <w:rPr>
          <w:color w:val="auto"/>
        </w:rPr>
      </w:r>
      <w:r w:rsidRPr="006F1D7D">
        <w:rPr>
          <w:color w:val="auto"/>
        </w:rPr>
        <w:fldChar w:fldCharType="separate"/>
      </w:r>
      <w:r w:rsidR="003858E5">
        <w:rPr>
          <w:color w:val="auto"/>
        </w:rPr>
        <w:t>20</w:t>
      </w:r>
      <w:r w:rsidRPr="006F1D7D">
        <w:rPr>
          <w:color w:val="auto"/>
        </w:rPr>
        <w:fldChar w:fldCharType="end"/>
      </w:r>
    </w:p>
    <w:p w14:paraId="2CAE4E79" w14:textId="77777777" w:rsidR="00C5629D" w:rsidRPr="006F1D7D" w:rsidRDefault="00C867CA" w:rsidP="0024306B">
      <w:pPr>
        <w:pStyle w:val="TOC4"/>
        <w:rPr>
          <w:color w:val="auto"/>
        </w:rPr>
      </w:pPr>
      <w:r w:rsidRPr="006274BF">
        <w:rPr>
          <w:color w:val="auto"/>
        </w:rPr>
        <w:fldChar w:fldCharType="end"/>
      </w:r>
    </w:p>
    <w:p w14:paraId="36053A7F" w14:textId="77777777" w:rsidR="00C5629D" w:rsidRPr="006274BF" w:rsidRDefault="00C5629D">
      <w:pPr>
        <w:suppressAutoHyphens/>
        <w:jc w:val="both"/>
      </w:pPr>
    </w:p>
    <w:p w14:paraId="01A1D901" w14:textId="77777777" w:rsidR="00C5629D" w:rsidRPr="00D21DDA" w:rsidRDefault="00C5629D">
      <w:pPr>
        <w:suppressAutoHyphens/>
        <w:spacing w:after="240"/>
        <w:jc w:val="center"/>
        <w:rPr>
          <w:sz w:val="32"/>
        </w:rPr>
      </w:pPr>
      <w:r w:rsidRPr="006F1D7D">
        <w:br w:type="page"/>
      </w:r>
      <w:r>
        <w:rPr>
          <w:b/>
          <w:sz w:val="32"/>
        </w:rPr>
        <w:lastRenderedPageBreak/>
        <w:t xml:space="preserve">Instructions to </w:t>
      </w:r>
      <w:r w:rsidR="007551E3">
        <w:rPr>
          <w:b/>
          <w:sz w:val="32"/>
        </w:rPr>
        <w:t>Bidders</w:t>
      </w:r>
      <w:r w:rsidR="00E97561">
        <w:rPr>
          <w:b/>
          <w:sz w:val="32"/>
        </w:rPr>
        <w:t xml:space="preserve"> (ITB)</w:t>
      </w:r>
    </w:p>
    <w:p w14:paraId="390EBE0D" w14:textId="77777777" w:rsidR="00C5629D" w:rsidRDefault="00C5629D">
      <w:pPr>
        <w:pStyle w:val="Head21"/>
        <w:spacing w:before="0" w:after="360"/>
      </w:pPr>
      <w:bookmarkStart w:id="6" w:name="_Toc454181531"/>
      <w:bookmarkStart w:id="7" w:name="_Toc454182991"/>
      <w:bookmarkStart w:id="8" w:name="_Toc519497914"/>
      <w:r>
        <w:t>A.</w:t>
      </w:r>
      <w:r>
        <w:tab/>
        <w:t>Introduction</w:t>
      </w:r>
      <w:bookmarkEnd w:id="6"/>
      <w:bookmarkEnd w:id="7"/>
      <w:bookmarkEnd w:id="8"/>
    </w:p>
    <w:tbl>
      <w:tblPr>
        <w:tblW w:w="9108" w:type="dxa"/>
        <w:tblInd w:w="108" w:type="dxa"/>
        <w:tblLayout w:type="fixed"/>
        <w:tblLook w:val="0000" w:firstRow="0" w:lastRow="0" w:firstColumn="0" w:lastColumn="0" w:noHBand="0" w:noVBand="0"/>
      </w:tblPr>
      <w:tblGrid>
        <w:gridCol w:w="2348"/>
        <w:gridCol w:w="6760"/>
      </w:tblGrid>
      <w:tr w:rsidR="00C5629D" w14:paraId="77E5BF92" w14:textId="77777777" w:rsidTr="00F9582E">
        <w:trPr>
          <w:trHeight w:val="2048"/>
        </w:trPr>
        <w:tc>
          <w:tcPr>
            <w:tcW w:w="2348" w:type="dxa"/>
          </w:tcPr>
          <w:p w14:paraId="059DC587" w14:textId="77777777" w:rsidR="00C5629D" w:rsidRDefault="00C5629D">
            <w:pPr>
              <w:pStyle w:val="Head22"/>
            </w:pPr>
            <w:bookmarkStart w:id="9" w:name="_Toc454182992"/>
            <w:bookmarkStart w:id="10" w:name="_Toc519497915"/>
            <w:r>
              <w:t>1.</w:t>
            </w:r>
            <w:r>
              <w:tab/>
              <w:t xml:space="preserve">Scope of </w:t>
            </w:r>
            <w:bookmarkEnd w:id="9"/>
            <w:r w:rsidR="00982016">
              <w:t>Framework agreement</w:t>
            </w:r>
            <w:bookmarkEnd w:id="10"/>
          </w:p>
          <w:p w14:paraId="10AF91F4" w14:textId="77777777" w:rsidR="00355615" w:rsidRDefault="00355615">
            <w:pPr>
              <w:pStyle w:val="Head22"/>
            </w:pPr>
          </w:p>
          <w:p w14:paraId="3A7F032D" w14:textId="77777777" w:rsidR="00355615" w:rsidRDefault="00355615">
            <w:pPr>
              <w:pStyle w:val="Head22"/>
            </w:pPr>
          </w:p>
          <w:p w14:paraId="35A99E67" w14:textId="77777777" w:rsidR="00355615" w:rsidRDefault="00355615">
            <w:pPr>
              <w:pStyle w:val="Head22"/>
            </w:pPr>
          </w:p>
          <w:p w14:paraId="472EB314" w14:textId="77777777" w:rsidR="00355615" w:rsidRDefault="00355615">
            <w:pPr>
              <w:pStyle w:val="Head22"/>
            </w:pPr>
          </w:p>
          <w:p w14:paraId="6598E20D" w14:textId="77777777" w:rsidR="00355615" w:rsidRDefault="00355615">
            <w:pPr>
              <w:pStyle w:val="Head22"/>
            </w:pPr>
          </w:p>
          <w:p w14:paraId="3524FA1E" w14:textId="77777777" w:rsidR="00355615" w:rsidRDefault="00355615">
            <w:pPr>
              <w:pStyle w:val="Head22"/>
            </w:pPr>
          </w:p>
          <w:p w14:paraId="669C323A" w14:textId="77777777" w:rsidR="00355615" w:rsidRDefault="00355615">
            <w:pPr>
              <w:pStyle w:val="Head22"/>
            </w:pPr>
          </w:p>
          <w:p w14:paraId="113FD967" w14:textId="77777777" w:rsidR="00355615" w:rsidRDefault="00355615">
            <w:pPr>
              <w:pStyle w:val="Head22"/>
            </w:pPr>
          </w:p>
          <w:p w14:paraId="59840155" w14:textId="77777777" w:rsidR="00355615" w:rsidRDefault="00355615">
            <w:pPr>
              <w:pStyle w:val="Head22"/>
            </w:pPr>
          </w:p>
          <w:p w14:paraId="38340D92" w14:textId="77777777" w:rsidR="00355615" w:rsidRDefault="00355615">
            <w:pPr>
              <w:pStyle w:val="Head22"/>
            </w:pPr>
          </w:p>
          <w:p w14:paraId="3FF95EE6" w14:textId="77777777" w:rsidR="00355615" w:rsidRDefault="00355615">
            <w:pPr>
              <w:pStyle w:val="Head22"/>
            </w:pPr>
          </w:p>
          <w:p w14:paraId="5CBA749F" w14:textId="77777777" w:rsidR="00355615" w:rsidRDefault="00355615">
            <w:pPr>
              <w:pStyle w:val="Head22"/>
            </w:pPr>
          </w:p>
          <w:p w14:paraId="7818D425" w14:textId="77777777" w:rsidR="00355615" w:rsidRDefault="00355615">
            <w:pPr>
              <w:pStyle w:val="Head22"/>
            </w:pPr>
          </w:p>
          <w:p w14:paraId="6B8F8E38" w14:textId="77777777" w:rsidR="00355615" w:rsidRDefault="00355615">
            <w:pPr>
              <w:pStyle w:val="Head22"/>
            </w:pPr>
          </w:p>
          <w:p w14:paraId="7D4FE111" w14:textId="77777777" w:rsidR="00355615" w:rsidRDefault="00355615">
            <w:pPr>
              <w:pStyle w:val="Head22"/>
            </w:pPr>
          </w:p>
        </w:tc>
        <w:tc>
          <w:tcPr>
            <w:tcW w:w="6760" w:type="dxa"/>
          </w:tcPr>
          <w:p w14:paraId="7C7A4A93" w14:textId="6D176859" w:rsidR="00C5629D" w:rsidRDefault="00C5629D" w:rsidP="00667A6D">
            <w:pPr>
              <w:tabs>
                <w:tab w:val="left" w:pos="612"/>
              </w:tabs>
              <w:spacing w:after="200"/>
              <w:ind w:left="619" w:hanging="612"/>
              <w:jc w:val="both"/>
            </w:pPr>
            <w:r>
              <w:t>1.1</w:t>
            </w:r>
            <w:r>
              <w:rPr>
                <w:b/>
                <w:i/>
              </w:rPr>
              <w:tab/>
            </w:r>
            <w:r w:rsidR="00A22765">
              <w:t>The</w:t>
            </w:r>
            <w:r w:rsidR="00982016">
              <w:t xml:space="preserve"> </w:t>
            </w:r>
            <w:r w:rsidR="002F1CD5">
              <w:t>Ministry of Finance, Economic Planning and Development</w:t>
            </w:r>
            <w:r w:rsidR="00FF1ECF">
              <w:t xml:space="preserve"> (MOFEPD)</w:t>
            </w:r>
            <w:r w:rsidR="00982016">
              <w:t xml:space="preserve"> </w:t>
            </w:r>
            <w:r w:rsidR="00667A6D">
              <w:t xml:space="preserve">is inviting </w:t>
            </w:r>
            <w:r w:rsidR="00AD7643">
              <w:t>bid</w:t>
            </w:r>
            <w:r w:rsidR="00667A6D">
              <w:t xml:space="preserve">s </w:t>
            </w:r>
            <w:r w:rsidR="00FF1ECF">
              <w:t xml:space="preserve">through the e-Procurement System (e-PS) </w:t>
            </w:r>
            <w:r w:rsidR="00667A6D">
              <w:t xml:space="preserve">from eligible Suppliers </w:t>
            </w:r>
            <w:r w:rsidR="00667A6D" w:rsidRPr="00CA28FC">
              <w:t>to apply for participation in a framework agreement</w:t>
            </w:r>
            <w:r w:rsidR="00A22765">
              <w:t xml:space="preserve"> </w:t>
            </w:r>
            <w:r w:rsidR="00E52657">
              <w:t xml:space="preserve">for a period of </w:t>
            </w:r>
            <w:r w:rsidR="00DE5318" w:rsidRPr="006069FA">
              <w:t>12</w:t>
            </w:r>
            <w:r w:rsidR="001509D1">
              <w:t xml:space="preserve"> months</w:t>
            </w:r>
            <w:r w:rsidR="00E52657">
              <w:t xml:space="preserve"> </w:t>
            </w:r>
            <w:r w:rsidR="00A22765">
              <w:t xml:space="preserve">for the supply </w:t>
            </w:r>
            <w:r w:rsidR="0069541E">
              <w:t xml:space="preserve">of </w:t>
            </w:r>
            <w:r w:rsidR="00C86319">
              <w:t>Toilet</w:t>
            </w:r>
            <w:r w:rsidR="00DE5318">
              <w:t xml:space="preserve"> Paper</w:t>
            </w:r>
            <w:r w:rsidR="0058217F" w:rsidRPr="006069FA">
              <w:t xml:space="preserve">, </w:t>
            </w:r>
            <w:r w:rsidR="00667A6D" w:rsidRPr="006069FA">
              <w:t xml:space="preserve">as </w:t>
            </w:r>
            <w:r w:rsidR="0058217F" w:rsidRPr="006069FA">
              <w:t xml:space="preserve">described in Section III- </w:t>
            </w:r>
            <w:r w:rsidR="00A22765" w:rsidRPr="006069FA">
              <w:t>Schedule of Requirements</w:t>
            </w:r>
            <w:r w:rsidR="00F8126A" w:rsidRPr="006069FA">
              <w:t>, for the Ministry and other Ministries/Department as per list at annex A</w:t>
            </w:r>
            <w:r w:rsidR="00A22765" w:rsidRPr="006069FA">
              <w:t>.</w:t>
            </w:r>
            <w:r w:rsidR="006B6BA3">
              <w:t xml:space="preserve"> </w:t>
            </w:r>
          </w:p>
          <w:p w14:paraId="62CD453A" w14:textId="61467A9E" w:rsidR="002307A1" w:rsidRDefault="00A143A8" w:rsidP="00C86319">
            <w:pPr>
              <w:pStyle w:val="StyleStyleHeader1-ClausesAfter0ptLeft0Hanging"/>
              <w:tabs>
                <w:tab w:val="clear" w:pos="576"/>
                <w:tab w:val="left" w:pos="619"/>
              </w:tabs>
              <w:ind w:left="619" w:hanging="567"/>
            </w:pPr>
            <w:r>
              <w:rPr>
                <w:rStyle w:val="StyleHeader2-SubClausesBoldChar"/>
                <w:b w:val="0"/>
                <w:lang w:val="en-US"/>
              </w:rPr>
              <w:t xml:space="preserve">1.2 </w:t>
            </w:r>
            <w:r>
              <w:rPr>
                <w:rStyle w:val="StyleHeader2-SubClausesBoldChar"/>
                <w:b w:val="0"/>
                <w:lang w:val="en-US"/>
              </w:rPr>
              <w:tab/>
            </w:r>
            <w:r w:rsidR="002307A1" w:rsidRPr="00CA28FC">
              <w:rPr>
                <w:rStyle w:val="StyleHeader2-SubClausesBoldChar"/>
                <w:b w:val="0"/>
                <w:lang w:val="en-US"/>
              </w:rPr>
              <w:t xml:space="preserve">The </w:t>
            </w:r>
            <w:proofErr w:type="spellStart"/>
            <w:r w:rsidR="00DE5318">
              <w:t>Ministry</w:t>
            </w:r>
            <w:proofErr w:type="spellEnd"/>
            <w:r w:rsidR="00DE5318">
              <w:t xml:space="preserve"> </w:t>
            </w:r>
            <w:proofErr w:type="spellStart"/>
            <w:r w:rsidR="00DE5318">
              <w:t>of</w:t>
            </w:r>
            <w:proofErr w:type="spellEnd"/>
            <w:r w:rsidR="00DE5318">
              <w:t xml:space="preserve"> </w:t>
            </w:r>
            <w:proofErr w:type="spellStart"/>
            <w:r w:rsidR="00DE5318">
              <w:t>Finance</w:t>
            </w:r>
            <w:proofErr w:type="spellEnd"/>
            <w:r w:rsidR="00DE5318">
              <w:t xml:space="preserve">, </w:t>
            </w:r>
            <w:proofErr w:type="spellStart"/>
            <w:r w:rsidR="00DE5318">
              <w:t>Economic</w:t>
            </w:r>
            <w:proofErr w:type="spellEnd"/>
            <w:r w:rsidR="00DE5318">
              <w:t xml:space="preserve"> </w:t>
            </w:r>
            <w:proofErr w:type="spellStart"/>
            <w:r w:rsidR="00DE5318">
              <w:t>Planning</w:t>
            </w:r>
            <w:proofErr w:type="spellEnd"/>
            <w:r w:rsidR="00DE5318">
              <w:t xml:space="preserve"> and </w:t>
            </w:r>
            <w:proofErr w:type="spellStart"/>
            <w:r w:rsidR="00DE5318">
              <w:t>Development</w:t>
            </w:r>
            <w:proofErr w:type="spellEnd"/>
            <w:r w:rsidR="00EC33C0">
              <w:rPr>
                <w:rStyle w:val="StyleHeader2-SubClausesBoldChar"/>
                <w:b w:val="0"/>
                <w:lang w:val="en-US"/>
              </w:rPr>
              <w:t>, which is the Lead Orga</w:t>
            </w:r>
            <w:r w:rsidR="000366D7">
              <w:rPr>
                <w:rStyle w:val="StyleHeader2-SubClausesBoldChar"/>
                <w:b w:val="0"/>
                <w:lang w:val="en-US"/>
              </w:rPr>
              <w:t>niz</w:t>
            </w:r>
            <w:r w:rsidR="00EC33C0">
              <w:rPr>
                <w:rStyle w:val="StyleHeader2-SubClausesBoldChar"/>
                <w:b w:val="0"/>
                <w:lang w:val="en-US"/>
              </w:rPr>
              <w:t>ation,</w:t>
            </w:r>
            <w:r w:rsidR="002307A1" w:rsidRPr="00CA28FC">
              <w:rPr>
                <w:rStyle w:val="StyleHeader2-SubClausesBoldChar"/>
                <w:b w:val="0"/>
                <w:lang w:val="en-US"/>
              </w:rPr>
              <w:t xml:space="preserve"> is respon</w:t>
            </w:r>
            <w:r w:rsidR="0058217F">
              <w:rPr>
                <w:rStyle w:val="StyleHeader2-SubClausesBoldChar"/>
                <w:b w:val="0"/>
                <w:lang w:val="en-US"/>
              </w:rPr>
              <w:t xml:space="preserve">sible </w:t>
            </w:r>
            <w:r w:rsidR="002307A1" w:rsidRPr="00CA28FC">
              <w:rPr>
                <w:rStyle w:val="StyleHeader2-SubClausesBoldChar"/>
                <w:b w:val="0"/>
                <w:lang w:val="en-US"/>
              </w:rPr>
              <w:t>to establish and manage the framework agreement on terms</w:t>
            </w:r>
            <w:r w:rsidR="0058217F">
              <w:rPr>
                <w:rStyle w:val="StyleHeader2-SubClausesBoldChar"/>
                <w:b w:val="0"/>
                <w:lang w:val="en-US"/>
              </w:rPr>
              <w:t xml:space="preserve"> </w:t>
            </w:r>
            <w:r w:rsidR="002307A1" w:rsidRPr="00CA28FC">
              <w:rPr>
                <w:rStyle w:val="StyleHeader2-SubClausesBoldChar"/>
                <w:b w:val="0"/>
                <w:lang w:val="en-US"/>
              </w:rPr>
              <w:t xml:space="preserve">and </w:t>
            </w:r>
            <w:r w:rsidR="0058217F">
              <w:rPr>
                <w:rStyle w:val="StyleHeader2-SubClausesBoldChar"/>
                <w:b w:val="0"/>
                <w:lang w:val="en-US"/>
              </w:rPr>
              <w:t>conditions as more fully des</w:t>
            </w:r>
            <w:r w:rsidR="000366D7">
              <w:rPr>
                <w:rStyle w:val="StyleHeader2-SubClausesBoldChar"/>
                <w:b w:val="0"/>
                <w:lang w:val="en-US"/>
              </w:rPr>
              <w:t xml:space="preserve">cribed in Section IV-Framework </w:t>
            </w:r>
            <w:r w:rsidR="004F3C3B">
              <w:rPr>
                <w:rStyle w:val="StyleHeader2-SubClausesBoldChar"/>
                <w:b w:val="0"/>
                <w:lang w:val="en-US"/>
              </w:rPr>
              <w:t>A</w:t>
            </w:r>
            <w:r w:rsidR="0058217F">
              <w:rPr>
                <w:rStyle w:val="StyleHeader2-SubClausesBoldChar"/>
                <w:b w:val="0"/>
                <w:lang w:val="en-US"/>
              </w:rPr>
              <w:t xml:space="preserve">greement. </w:t>
            </w:r>
            <w:r w:rsidR="002307A1" w:rsidRPr="006069FA">
              <w:rPr>
                <w:rStyle w:val="StyleHeader2-SubClausesBoldChar"/>
                <w:b w:val="0"/>
                <w:lang w:val="en-US"/>
              </w:rPr>
              <w:t xml:space="preserve">The </w:t>
            </w:r>
            <w:proofErr w:type="spellStart"/>
            <w:r w:rsidR="00F8126A" w:rsidRPr="006069FA">
              <w:t>Ministry</w:t>
            </w:r>
            <w:proofErr w:type="spellEnd"/>
            <w:r w:rsidR="00F8126A" w:rsidRPr="006069FA">
              <w:t xml:space="preserve"> and </w:t>
            </w:r>
            <w:proofErr w:type="spellStart"/>
            <w:r w:rsidR="00F8126A" w:rsidRPr="006069FA">
              <w:t>other</w:t>
            </w:r>
            <w:proofErr w:type="spellEnd"/>
            <w:r w:rsidR="00F8126A" w:rsidRPr="006069FA">
              <w:t xml:space="preserve"> </w:t>
            </w:r>
            <w:proofErr w:type="spellStart"/>
            <w:r w:rsidR="00F8126A" w:rsidRPr="006069FA">
              <w:t>Ministries</w:t>
            </w:r>
            <w:proofErr w:type="spellEnd"/>
            <w:r w:rsidR="00F8126A" w:rsidRPr="006069FA">
              <w:t>/</w:t>
            </w:r>
            <w:proofErr w:type="spellStart"/>
            <w:r w:rsidR="00F8126A" w:rsidRPr="006069FA">
              <w:t>Department</w:t>
            </w:r>
            <w:proofErr w:type="spellEnd"/>
            <w:r w:rsidR="00F8126A" w:rsidRPr="00CA28FC">
              <w:rPr>
                <w:rStyle w:val="StyleHeader2-SubClausesBoldChar"/>
                <w:b w:val="0"/>
                <w:lang w:val="en-US"/>
              </w:rPr>
              <w:t xml:space="preserve"> </w:t>
            </w:r>
            <w:r w:rsidR="002307A1" w:rsidRPr="00CA28FC">
              <w:rPr>
                <w:rStyle w:val="StyleHeader2-SubClausesBoldChar"/>
                <w:b w:val="0"/>
                <w:lang w:val="en-US"/>
              </w:rPr>
              <w:t xml:space="preserve">shall </w:t>
            </w:r>
            <w:r w:rsidR="00F06115">
              <w:rPr>
                <w:rStyle w:val="StyleHeader2-SubClausesBoldChar"/>
                <w:b w:val="0"/>
                <w:lang w:val="en-US"/>
              </w:rPr>
              <w:t>procure,</w:t>
            </w:r>
            <w:r w:rsidR="002307A1" w:rsidRPr="00CA28FC">
              <w:rPr>
                <w:rStyle w:val="StyleHeader2-SubClausesBoldChar"/>
                <w:b w:val="0"/>
                <w:lang w:val="en-US"/>
              </w:rPr>
              <w:t xml:space="preserve"> through </w:t>
            </w:r>
            <w:r w:rsidR="00F06115">
              <w:rPr>
                <w:rStyle w:val="StyleHeader2-SubClausesBoldChar"/>
                <w:b w:val="0"/>
                <w:lang w:val="en-US"/>
              </w:rPr>
              <w:t>Purchase orders,</w:t>
            </w:r>
            <w:r w:rsidR="002307A1" w:rsidRPr="00CA28FC">
              <w:rPr>
                <w:rStyle w:val="StyleHeader2-SubClausesBoldChar"/>
                <w:b w:val="0"/>
                <w:lang w:val="en-US"/>
              </w:rPr>
              <w:t xml:space="preserve"> </w:t>
            </w:r>
            <w:r w:rsidR="00C86319">
              <w:rPr>
                <w:rStyle w:val="StyleHeader2-SubClausesBoldChar"/>
                <w:b w:val="0"/>
                <w:lang w:val="en-US"/>
              </w:rPr>
              <w:t>Toilet</w:t>
            </w:r>
            <w:r w:rsidR="00DE5318">
              <w:rPr>
                <w:rStyle w:val="StyleHeader2-SubClausesBoldChar"/>
                <w:b w:val="0"/>
                <w:lang w:val="en-US"/>
              </w:rPr>
              <w:t xml:space="preserve"> Paper</w:t>
            </w:r>
            <w:r w:rsidR="00753855">
              <w:rPr>
                <w:rStyle w:val="StyleHeader2-SubClausesBoldChar"/>
                <w:b w:val="0"/>
                <w:lang w:val="en-US"/>
              </w:rPr>
              <w:t xml:space="preserve"> </w:t>
            </w:r>
            <w:r w:rsidR="00F06115">
              <w:rPr>
                <w:rStyle w:val="StyleHeader2-SubClausesBoldChar"/>
                <w:b w:val="0"/>
                <w:lang w:val="en-US"/>
              </w:rPr>
              <w:t>from</w:t>
            </w:r>
            <w:r w:rsidR="002307A1" w:rsidRPr="00CA28FC">
              <w:rPr>
                <w:rStyle w:val="StyleHeader2-SubClausesBoldChar"/>
                <w:b w:val="0"/>
                <w:lang w:val="en-US"/>
              </w:rPr>
              <w:t xml:space="preserve"> </w:t>
            </w:r>
            <w:r w:rsidR="000366D7">
              <w:rPr>
                <w:rStyle w:val="StyleHeader2-SubClausesBoldChar"/>
                <w:b w:val="0"/>
                <w:lang w:val="en-US"/>
              </w:rPr>
              <w:t xml:space="preserve">the lowest </w:t>
            </w:r>
            <w:r w:rsidR="00F06115">
              <w:rPr>
                <w:rStyle w:val="StyleHeader2-SubClausesBoldChar"/>
                <w:b w:val="0"/>
                <w:lang w:val="en-US"/>
              </w:rPr>
              <w:t xml:space="preserve">substantially responsive </w:t>
            </w:r>
            <w:r w:rsidR="00BE1423">
              <w:rPr>
                <w:rStyle w:val="StyleHeader2-SubClausesBoldChar"/>
                <w:b w:val="0"/>
                <w:lang w:val="en-US"/>
              </w:rPr>
              <w:t>Bidder</w:t>
            </w:r>
            <w:r w:rsidR="002307A1" w:rsidRPr="00CA28FC">
              <w:rPr>
                <w:rStyle w:val="StyleHeader2-SubClausesBoldChar"/>
                <w:b w:val="0"/>
                <w:lang w:val="en-US"/>
              </w:rPr>
              <w:t xml:space="preserve"> </w:t>
            </w:r>
            <w:r w:rsidR="0013675A" w:rsidRPr="006F303B">
              <w:rPr>
                <w:rStyle w:val="StyleHeader2-SubClausesBoldChar"/>
                <w:b w:val="0"/>
                <w:lang w:val="en-US"/>
              </w:rPr>
              <w:t xml:space="preserve">on an as and when requires </w:t>
            </w:r>
            <w:proofErr w:type="gramStart"/>
            <w:r w:rsidR="0013675A" w:rsidRPr="006F303B">
              <w:rPr>
                <w:rStyle w:val="StyleHeader2-SubClausesBoldChar"/>
                <w:b w:val="0"/>
                <w:lang w:val="en-US"/>
              </w:rPr>
              <w:t>basis ,</w:t>
            </w:r>
            <w:proofErr w:type="gramEnd"/>
            <w:r w:rsidR="0013675A" w:rsidRPr="006F303B">
              <w:rPr>
                <w:rStyle w:val="StyleHeader2-SubClausesBoldChar"/>
                <w:b w:val="0"/>
                <w:lang w:val="en-US"/>
              </w:rPr>
              <w:t xml:space="preserve"> </w:t>
            </w:r>
            <w:r w:rsidR="00F06115" w:rsidRPr="006F303B">
              <w:rPr>
                <w:rStyle w:val="StyleHeader2-SubClausesBoldChar"/>
                <w:b w:val="0"/>
                <w:lang w:val="en-US"/>
              </w:rPr>
              <w:t>during</w:t>
            </w:r>
            <w:r w:rsidR="002307A1" w:rsidRPr="006F303B">
              <w:rPr>
                <w:rStyle w:val="StyleHeader2-SubClausesBoldChar"/>
                <w:b w:val="0"/>
                <w:lang w:val="en-US"/>
              </w:rPr>
              <w:t xml:space="preserve"> the</w:t>
            </w:r>
            <w:r w:rsidR="00F06115" w:rsidRPr="006F303B">
              <w:rPr>
                <w:rStyle w:val="StyleHeader2-SubClausesBoldChar"/>
                <w:b w:val="0"/>
                <w:lang w:val="en-US"/>
              </w:rPr>
              <w:t xml:space="preserve"> </w:t>
            </w:r>
            <w:r w:rsidR="002307A1" w:rsidRPr="006F303B">
              <w:rPr>
                <w:rStyle w:val="StyleHeader2-SubClausesBoldChar"/>
                <w:b w:val="0"/>
                <w:lang w:val="en-US"/>
              </w:rPr>
              <w:t xml:space="preserve">framework </w:t>
            </w:r>
            <w:r w:rsidR="00F06115" w:rsidRPr="006F303B">
              <w:rPr>
                <w:rStyle w:val="StyleHeader2-SubClausesBoldChar"/>
                <w:b w:val="0"/>
                <w:lang w:val="en-US"/>
              </w:rPr>
              <w:t>a</w:t>
            </w:r>
            <w:r w:rsidR="002307A1" w:rsidRPr="006F303B">
              <w:rPr>
                <w:rStyle w:val="StyleHeader2-SubClausesBoldChar"/>
                <w:b w:val="0"/>
                <w:lang w:val="en-US"/>
              </w:rPr>
              <w:t xml:space="preserve">greement </w:t>
            </w:r>
            <w:r w:rsidR="000366D7" w:rsidRPr="006F303B">
              <w:rPr>
                <w:rStyle w:val="StyleHeader2-SubClausesBoldChar"/>
                <w:b w:val="0"/>
                <w:lang w:val="en-US"/>
              </w:rPr>
              <w:t xml:space="preserve">and </w:t>
            </w:r>
            <w:r w:rsidR="002307A1" w:rsidRPr="006F303B">
              <w:rPr>
                <w:rStyle w:val="StyleHeader2-SubClausesBoldChar"/>
                <w:b w:val="0"/>
                <w:lang w:val="en-US"/>
              </w:rPr>
              <w:t xml:space="preserve">shall be </w:t>
            </w:r>
            <w:r w:rsidR="002307A1" w:rsidRPr="00CA28FC">
              <w:rPr>
                <w:rStyle w:val="StyleHeader2-SubClausesBoldChar"/>
                <w:b w:val="0"/>
                <w:lang w:val="en-US"/>
              </w:rPr>
              <w:t>liable individua</w:t>
            </w:r>
            <w:r w:rsidR="00F06115">
              <w:rPr>
                <w:rStyle w:val="StyleHeader2-SubClausesBoldChar"/>
                <w:b w:val="0"/>
                <w:lang w:val="en-US"/>
              </w:rPr>
              <w:t>lly for the respective contract</w:t>
            </w:r>
            <w:r w:rsidR="002307A1" w:rsidRPr="00CA28FC">
              <w:rPr>
                <w:rStyle w:val="StyleHeader2-SubClausesBoldChar"/>
                <w:b w:val="0"/>
                <w:lang w:val="en-US"/>
              </w:rPr>
              <w:t xml:space="preserve"> under </w:t>
            </w:r>
            <w:r w:rsidR="00F06115">
              <w:rPr>
                <w:rStyle w:val="StyleHeader2-SubClausesBoldChar"/>
                <w:b w:val="0"/>
                <w:lang w:val="en-US"/>
              </w:rPr>
              <w:t xml:space="preserve">each Purchase order. </w:t>
            </w:r>
          </w:p>
        </w:tc>
      </w:tr>
      <w:tr w:rsidR="00C5629D" w14:paraId="325C92CB" w14:textId="77777777" w:rsidTr="00F9582E">
        <w:trPr>
          <w:trHeight w:val="1234"/>
        </w:trPr>
        <w:tc>
          <w:tcPr>
            <w:tcW w:w="2348" w:type="dxa"/>
          </w:tcPr>
          <w:p w14:paraId="43F34DC2" w14:textId="77777777" w:rsidR="00355615" w:rsidRDefault="00355615">
            <w:pPr>
              <w:pStyle w:val="Head22"/>
            </w:pPr>
          </w:p>
        </w:tc>
        <w:tc>
          <w:tcPr>
            <w:tcW w:w="6760" w:type="dxa"/>
          </w:tcPr>
          <w:p w14:paraId="67FADFEB" w14:textId="2D99239E" w:rsidR="00C5629D" w:rsidRDefault="00A143A8" w:rsidP="000366D7">
            <w:pPr>
              <w:tabs>
                <w:tab w:val="left" w:pos="612"/>
              </w:tabs>
              <w:spacing w:after="200"/>
              <w:ind w:left="619" w:hanging="612"/>
              <w:jc w:val="both"/>
            </w:pPr>
            <w:r>
              <w:t>1.3</w:t>
            </w:r>
            <w:r w:rsidR="00C5629D">
              <w:tab/>
            </w:r>
            <w:r w:rsidR="008F54D8">
              <w:t xml:space="preserve">Throughout this bidding </w:t>
            </w:r>
            <w:r w:rsidR="00A22765">
              <w:t>documents, the terms “writing” means any typewritten or printed communication, including e-mail</w:t>
            </w:r>
            <w:r w:rsidR="00FF1ECF">
              <w:t xml:space="preserve">, communication </w:t>
            </w:r>
            <w:r w:rsidR="00FF1ECF">
              <w:rPr>
                <w:color w:val="000000"/>
                <w:szCs w:val="24"/>
              </w:rPr>
              <w:t xml:space="preserve">through the </w:t>
            </w:r>
            <w:r w:rsidR="00FF1ECF">
              <w:rPr>
                <w:b/>
                <w:color w:val="000000"/>
                <w:szCs w:val="24"/>
              </w:rPr>
              <w:t>e-Procurement System</w:t>
            </w:r>
            <w:r w:rsidR="00A22765">
              <w:t xml:space="preserve"> and facsimile transmission, and “day” means calendar day. Singular also means plural.</w:t>
            </w:r>
          </w:p>
          <w:p w14:paraId="5DC09E58" w14:textId="19C0F929" w:rsidR="001B7CA9" w:rsidRDefault="006579C0" w:rsidP="00F91EB8">
            <w:pPr>
              <w:spacing w:after="200"/>
              <w:ind w:left="619" w:right="74" w:hanging="619"/>
              <w:jc w:val="both"/>
              <w:rPr>
                <w:color w:val="000000"/>
              </w:rPr>
            </w:pPr>
            <w:r>
              <w:rPr>
                <w:color w:val="000000"/>
              </w:rPr>
              <w:t xml:space="preserve">1.4   </w:t>
            </w:r>
            <w:r w:rsidR="00C3470E">
              <w:rPr>
                <w:color w:val="000000"/>
              </w:rPr>
              <w:t>T</w:t>
            </w:r>
            <w:r w:rsidR="00C3470E" w:rsidRPr="00CA28FC">
              <w:rPr>
                <w:color w:val="000000"/>
              </w:rPr>
              <w:t xml:space="preserve">he </w:t>
            </w:r>
            <w:r w:rsidR="002F1CD5">
              <w:rPr>
                <w:color w:val="000000"/>
              </w:rPr>
              <w:t>Ministry of Finance, Economic Planning and Development</w:t>
            </w:r>
            <w:r w:rsidR="001B7CA9">
              <w:rPr>
                <w:color w:val="000000"/>
              </w:rPr>
              <w:t xml:space="preserve"> </w:t>
            </w:r>
            <w:r w:rsidR="0097757F">
              <w:rPr>
                <w:color w:val="000000"/>
              </w:rPr>
              <w:t>shall select</w:t>
            </w:r>
            <w:r w:rsidR="00351C05">
              <w:rPr>
                <w:color w:val="000000"/>
              </w:rPr>
              <w:t xml:space="preserve"> </w:t>
            </w:r>
            <w:r w:rsidR="00920547">
              <w:rPr>
                <w:color w:val="000000"/>
              </w:rPr>
              <w:t xml:space="preserve">the </w:t>
            </w:r>
            <w:r w:rsidR="001B7CA9" w:rsidRPr="00376DE0">
              <w:rPr>
                <w:color w:val="000000"/>
              </w:rPr>
              <w:t>lowest</w:t>
            </w:r>
            <w:r w:rsidR="00AF55F0">
              <w:rPr>
                <w:color w:val="000000"/>
              </w:rPr>
              <w:t xml:space="preserve"> ranked</w:t>
            </w:r>
            <w:r w:rsidR="00C3470E" w:rsidRPr="00CA28FC">
              <w:rPr>
                <w:color w:val="000000"/>
              </w:rPr>
              <w:t xml:space="preserve"> </w:t>
            </w:r>
            <w:r w:rsidR="001B7CA9">
              <w:rPr>
                <w:color w:val="000000"/>
              </w:rPr>
              <w:t xml:space="preserve">substantially responsive </w:t>
            </w:r>
            <w:r>
              <w:rPr>
                <w:color w:val="000000"/>
              </w:rPr>
              <w:t>Bidder</w:t>
            </w:r>
            <w:r w:rsidR="00C3470E" w:rsidRPr="00CA28FC">
              <w:rPr>
                <w:color w:val="000000"/>
              </w:rPr>
              <w:t xml:space="preserve"> </w:t>
            </w:r>
            <w:r w:rsidR="00C3470E">
              <w:rPr>
                <w:color w:val="000000"/>
              </w:rPr>
              <w:t xml:space="preserve">for </w:t>
            </w:r>
            <w:r w:rsidR="00F8126A" w:rsidRPr="006069FA">
              <w:rPr>
                <w:color w:val="000000"/>
              </w:rPr>
              <w:t>the</w:t>
            </w:r>
            <w:r w:rsidR="00C3470E" w:rsidRPr="006069FA">
              <w:rPr>
                <w:color w:val="000000"/>
              </w:rPr>
              <w:t xml:space="preserve"> </w:t>
            </w:r>
            <w:r w:rsidR="000B3559" w:rsidRPr="006069FA">
              <w:rPr>
                <w:color w:val="000000"/>
              </w:rPr>
              <w:t>item</w:t>
            </w:r>
            <w:r w:rsidR="000B3559">
              <w:rPr>
                <w:color w:val="000000"/>
              </w:rPr>
              <w:t xml:space="preserve"> </w:t>
            </w:r>
            <w:r w:rsidR="00C3470E">
              <w:rPr>
                <w:color w:val="000000"/>
              </w:rPr>
              <w:t xml:space="preserve">in the Schedule of </w:t>
            </w:r>
            <w:r w:rsidR="0042024B">
              <w:rPr>
                <w:color w:val="000000"/>
              </w:rPr>
              <w:t>Price</w:t>
            </w:r>
            <w:r w:rsidR="0097757F">
              <w:rPr>
                <w:color w:val="000000"/>
              </w:rPr>
              <w:t>,</w:t>
            </w:r>
            <w:r w:rsidR="00C3470E" w:rsidRPr="00CA28FC">
              <w:rPr>
                <w:color w:val="000000"/>
              </w:rPr>
              <w:t xml:space="preserve"> based on technical</w:t>
            </w:r>
            <w:r w:rsidR="00C3470E">
              <w:rPr>
                <w:color w:val="000000"/>
              </w:rPr>
              <w:t>,</w:t>
            </w:r>
            <w:r w:rsidR="00C3470E" w:rsidRPr="00CA28FC">
              <w:rPr>
                <w:color w:val="000000"/>
              </w:rPr>
              <w:t xml:space="preserve"> </w:t>
            </w:r>
            <w:r w:rsidR="0097757F">
              <w:rPr>
                <w:color w:val="000000"/>
              </w:rPr>
              <w:t xml:space="preserve">commercial and </w:t>
            </w:r>
            <w:r w:rsidR="00C3470E" w:rsidRPr="00CA28FC">
              <w:rPr>
                <w:color w:val="000000"/>
              </w:rPr>
              <w:t xml:space="preserve">financial </w:t>
            </w:r>
            <w:r w:rsidR="0097757F">
              <w:rPr>
                <w:color w:val="000000"/>
              </w:rPr>
              <w:t xml:space="preserve">requirements </w:t>
            </w:r>
            <w:r w:rsidR="00053F7B">
              <w:rPr>
                <w:color w:val="000000"/>
              </w:rPr>
              <w:t xml:space="preserve">mentioned in </w:t>
            </w:r>
            <w:r w:rsidR="0097757F">
              <w:rPr>
                <w:color w:val="000000"/>
              </w:rPr>
              <w:t>the bidding documents.</w:t>
            </w:r>
            <w:r w:rsidR="00C3470E">
              <w:rPr>
                <w:color w:val="000000"/>
              </w:rPr>
              <w:t xml:space="preserve"> </w:t>
            </w:r>
            <w:r w:rsidRPr="006069FA">
              <w:rPr>
                <w:color w:val="000000"/>
              </w:rPr>
              <w:t>The selected Bidder</w:t>
            </w:r>
            <w:r w:rsidR="00053F7B">
              <w:rPr>
                <w:color w:val="000000"/>
              </w:rPr>
              <w:t xml:space="preserve"> shall be required to sign Framework agreement with the </w:t>
            </w:r>
            <w:r w:rsidR="00DE5318">
              <w:rPr>
                <w:color w:val="000000"/>
              </w:rPr>
              <w:t>Ministry</w:t>
            </w:r>
            <w:r w:rsidR="00053F7B">
              <w:rPr>
                <w:color w:val="000000"/>
              </w:rPr>
              <w:t xml:space="preserve"> for a period of </w:t>
            </w:r>
            <w:r w:rsidR="00DE5318">
              <w:rPr>
                <w:color w:val="000000"/>
              </w:rPr>
              <w:t>12</w:t>
            </w:r>
            <w:r w:rsidR="006D0F3B">
              <w:rPr>
                <w:color w:val="000000"/>
              </w:rPr>
              <w:t xml:space="preserve"> months</w:t>
            </w:r>
            <w:r w:rsidR="00053F7B">
              <w:rPr>
                <w:color w:val="000000"/>
              </w:rPr>
              <w:t xml:space="preserve"> to supply </w:t>
            </w:r>
            <w:r w:rsidR="00C86319">
              <w:rPr>
                <w:rStyle w:val="StyleHeader2-SubClausesBoldChar"/>
                <w:b w:val="0"/>
                <w:lang w:val="en-US"/>
              </w:rPr>
              <w:t>Toilet</w:t>
            </w:r>
            <w:r w:rsidR="00F8126A">
              <w:rPr>
                <w:color w:val="000000"/>
              </w:rPr>
              <w:t xml:space="preserve"> </w:t>
            </w:r>
            <w:r w:rsidR="00C86319">
              <w:rPr>
                <w:color w:val="000000"/>
              </w:rPr>
              <w:t>P</w:t>
            </w:r>
            <w:r w:rsidR="00F8126A">
              <w:rPr>
                <w:color w:val="000000"/>
              </w:rPr>
              <w:t>apers</w:t>
            </w:r>
            <w:r w:rsidR="00053F7B">
              <w:rPr>
                <w:color w:val="000000"/>
              </w:rPr>
              <w:t xml:space="preserve">, as and when required, to </w:t>
            </w:r>
            <w:r w:rsidR="00DE5318">
              <w:rPr>
                <w:color w:val="000000"/>
              </w:rPr>
              <w:t xml:space="preserve">the </w:t>
            </w:r>
            <w:r w:rsidR="00F8126A" w:rsidRPr="006069FA">
              <w:t>Ministry and other Ministries/Department</w:t>
            </w:r>
            <w:r w:rsidR="00053F7B" w:rsidRPr="006069FA">
              <w:rPr>
                <w:color w:val="000000"/>
              </w:rPr>
              <w:t>.</w:t>
            </w:r>
            <w:r w:rsidR="00FF1ECF">
              <w:rPr>
                <w:color w:val="000000"/>
              </w:rPr>
              <w:t xml:space="preserve"> </w:t>
            </w:r>
          </w:p>
          <w:p w14:paraId="41876F95" w14:textId="2D523023" w:rsidR="001B7CA9" w:rsidRPr="001B7CA9" w:rsidRDefault="00C3470E" w:rsidP="00920547">
            <w:pPr>
              <w:spacing w:after="200"/>
              <w:ind w:right="72"/>
              <w:jc w:val="both"/>
              <w:rPr>
                <w:color w:val="000000"/>
              </w:rPr>
            </w:pPr>
            <w:r>
              <w:rPr>
                <w:color w:val="000000"/>
              </w:rPr>
              <w:t xml:space="preserve"> </w:t>
            </w:r>
            <w:r w:rsidR="001F1E93">
              <w:rPr>
                <w:szCs w:val="24"/>
              </w:rPr>
              <w:t>1.</w:t>
            </w:r>
            <w:r w:rsidR="00F91EB8">
              <w:rPr>
                <w:szCs w:val="24"/>
              </w:rPr>
              <w:t>5</w:t>
            </w:r>
            <w:r w:rsidR="001F1E93">
              <w:rPr>
                <w:szCs w:val="24"/>
              </w:rPr>
              <w:t xml:space="preserve"> </w:t>
            </w:r>
            <w:r w:rsidR="001F1E93">
              <w:rPr>
                <w:szCs w:val="24"/>
              </w:rPr>
              <w:tab/>
            </w:r>
            <w:r w:rsidR="00A1418F" w:rsidRPr="00065002">
              <w:rPr>
                <w:color w:val="000000"/>
              </w:rPr>
              <w:t xml:space="preserve">At the end of the 12 months, the framework agreement shall end. </w:t>
            </w:r>
          </w:p>
          <w:p w14:paraId="03D08A43" w14:textId="6C52CAB1" w:rsidR="00C3470E" w:rsidRDefault="00C3470E" w:rsidP="000F1036">
            <w:pPr>
              <w:spacing w:after="200"/>
              <w:ind w:left="902"/>
              <w:jc w:val="both"/>
              <w:rPr>
                <w:szCs w:val="24"/>
              </w:rPr>
            </w:pPr>
            <w:r w:rsidRPr="00CA28FC">
              <w:rPr>
                <w:szCs w:val="24"/>
              </w:rPr>
              <w:t xml:space="preserve">The selection of </w:t>
            </w:r>
            <w:r w:rsidR="007551E3">
              <w:rPr>
                <w:szCs w:val="24"/>
              </w:rPr>
              <w:t>the</w:t>
            </w:r>
            <w:r w:rsidRPr="00CA28FC">
              <w:rPr>
                <w:szCs w:val="24"/>
              </w:rPr>
              <w:t xml:space="preserve"> </w:t>
            </w:r>
            <w:r w:rsidR="000F1036">
              <w:rPr>
                <w:szCs w:val="24"/>
              </w:rPr>
              <w:t>Bidders</w:t>
            </w:r>
            <w:r w:rsidR="001F1E93">
              <w:rPr>
                <w:szCs w:val="24"/>
              </w:rPr>
              <w:t xml:space="preserve"> to enter in</w:t>
            </w:r>
            <w:r w:rsidRPr="00CA28FC">
              <w:rPr>
                <w:szCs w:val="24"/>
              </w:rPr>
              <w:t xml:space="preserve">to the framework </w:t>
            </w:r>
            <w:r w:rsidR="001342C5">
              <w:rPr>
                <w:szCs w:val="24"/>
              </w:rPr>
              <w:t xml:space="preserve">agreement </w:t>
            </w:r>
            <w:r w:rsidRPr="00CA28FC">
              <w:rPr>
                <w:szCs w:val="24"/>
              </w:rPr>
              <w:t>does not c</w:t>
            </w:r>
            <w:r w:rsidRPr="00CA28FC">
              <w:rPr>
                <w:bCs/>
                <w:szCs w:val="24"/>
              </w:rPr>
              <w:t>onstitute</w:t>
            </w:r>
            <w:r w:rsidRPr="00CA28FC">
              <w:rPr>
                <w:b/>
                <w:bCs/>
                <w:szCs w:val="24"/>
              </w:rPr>
              <w:t xml:space="preserve"> </w:t>
            </w:r>
            <w:r w:rsidRPr="00CA28FC">
              <w:rPr>
                <w:szCs w:val="24"/>
              </w:rPr>
              <w:t xml:space="preserve">a </w:t>
            </w:r>
            <w:r w:rsidRPr="00CA28FC">
              <w:rPr>
                <w:b/>
                <w:bCs/>
                <w:szCs w:val="24"/>
              </w:rPr>
              <w:t xml:space="preserve">commitment </w:t>
            </w:r>
            <w:r w:rsidRPr="00CA28FC">
              <w:rPr>
                <w:szCs w:val="24"/>
              </w:rPr>
              <w:t xml:space="preserve">or </w:t>
            </w:r>
            <w:r w:rsidRPr="00CA28FC">
              <w:rPr>
                <w:b/>
                <w:bCs/>
                <w:szCs w:val="24"/>
              </w:rPr>
              <w:t xml:space="preserve">guarantee </w:t>
            </w:r>
            <w:r w:rsidRPr="00CA28FC">
              <w:rPr>
                <w:szCs w:val="24"/>
              </w:rPr>
              <w:t xml:space="preserve">by </w:t>
            </w:r>
            <w:r w:rsidR="00DE5318">
              <w:rPr>
                <w:szCs w:val="24"/>
              </w:rPr>
              <w:t xml:space="preserve">the </w:t>
            </w:r>
            <w:r w:rsidR="00DE5318">
              <w:rPr>
                <w:color w:val="000000"/>
              </w:rPr>
              <w:t>Ministry of Finance, Economic Planning and Development</w:t>
            </w:r>
            <w:r w:rsidRPr="00CA28FC">
              <w:rPr>
                <w:szCs w:val="24"/>
              </w:rPr>
              <w:t xml:space="preserve"> or any other public body to procure </w:t>
            </w:r>
            <w:r w:rsidR="00C86319">
              <w:rPr>
                <w:rStyle w:val="StyleHeader2-SubClausesBoldChar"/>
                <w:b w:val="0"/>
                <w:lang w:val="en-US"/>
              </w:rPr>
              <w:t>toilet</w:t>
            </w:r>
            <w:r w:rsidR="00714B30">
              <w:rPr>
                <w:szCs w:val="24"/>
              </w:rPr>
              <w:t xml:space="preserve"> papers</w:t>
            </w:r>
            <w:r w:rsidR="00333DD2">
              <w:rPr>
                <w:szCs w:val="24"/>
              </w:rPr>
              <w:t xml:space="preserve"> </w:t>
            </w:r>
            <w:r w:rsidRPr="00CA28FC">
              <w:rPr>
                <w:szCs w:val="24"/>
              </w:rPr>
              <w:t xml:space="preserve">from the </w:t>
            </w:r>
            <w:r w:rsidR="00714B30">
              <w:rPr>
                <w:szCs w:val="24"/>
              </w:rPr>
              <w:t>Supplier</w:t>
            </w:r>
            <w:r w:rsidRPr="00CA28FC">
              <w:rPr>
                <w:szCs w:val="24"/>
              </w:rPr>
              <w:t>.</w:t>
            </w:r>
          </w:p>
          <w:p w14:paraId="7254EBBA" w14:textId="024F4F6A" w:rsidR="00CF7E0C" w:rsidRPr="00CA28FC" w:rsidRDefault="00A35071" w:rsidP="00CF7E0C">
            <w:pPr>
              <w:jc w:val="both"/>
              <w:rPr>
                <w:szCs w:val="24"/>
              </w:rPr>
            </w:pPr>
            <w:r>
              <w:lastRenderedPageBreak/>
              <w:t>1.</w:t>
            </w:r>
            <w:r w:rsidR="00F91EB8">
              <w:t>6</w:t>
            </w:r>
            <w:proofErr w:type="gramStart"/>
            <w:r w:rsidR="00CF7E0C">
              <w:tab/>
            </w:r>
            <w:r w:rsidR="000F1036">
              <w:t xml:space="preserve">  </w:t>
            </w:r>
            <w:r w:rsidR="00CF7E0C" w:rsidRPr="00CA28FC">
              <w:t>The</w:t>
            </w:r>
            <w:proofErr w:type="gramEnd"/>
            <w:r w:rsidR="00CF7E0C" w:rsidRPr="00CA28FC">
              <w:t xml:space="preserve"> framework agreement shall be a </w:t>
            </w:r>
            <w:r w:rsidR="00CF7E0C" w:rsidRPr="00CA28FC">
              <w:rPr>
                <w:szCs w:val="24"/>
              </w:rPr>
              <w:t xml:space="preserve">“closed framework </w:t>
            </w:r>
            <w:r w:rsidR="00CF7E0C">
              <w:rPr>
                <w:szCs w:val="24"/>
              </w:rPr>
              <w:tab/>
            </w:r>
            <w:r w:rsidR="000F1036">
              <w:rPr>
                <w:szCs w:val="24"/>
              </w:rPr>
              <w:t xml:space="preserve">  </w:t>
            </w:r>
            <w:r w:rsidR="00CF7E0C" w:rsidRPr="00CA28FC">
              <w:rPr>
                <w:szCs w:val="24"/>
              </w:rPr>
              <w:t>agreement</w:t>
            </w:r>
            <w:r w:rsidR="00CF7E0C">
              <w:rPr>
                <w:szCs w:val="24"/>
              </w:rPr>
              <w:t xml:space="preserve"> with</w:t>
            </w:r>
            <w:r w:rsidR="002F634D">
              <w:rPr>
                <w:szCs w:val="24"/>
              </w:rPr>
              <w:t>out</w:t>
            </w:r>
            <w:r w:rsidR="00CF7E0C" w:rsidRPr="00CA28FC">
              <w:rPr>
                <w:szCs w:val="24"/>
              </w:rPr>
              <w:t xml:space="preserve"> second-stage </w:t>
            </w:r>
            <w:r w:rsidR="001342C5">
              <w:rPr>
                <w:szCs w:val="24"/>
              </w:rPr>
              <w:t>competition</w:t>
            </w:r>
            <w:r w:rsidR="00CF7E0C" w:rsidRPr="00CA28FC">
              <w:rPr>
                <w:szCs w:val="24"/>
              </w:rPr>
              <w:t xml:space="preserve">”. </w:t>
            </w:r>
          </w:p>
          <w:p w14:paraId="3EE43209" w14:textId="77777777" w:rsidR="00CF7E0C" w:rsidRPr="00CA28FC" w:rsidRDefault="00CF7E0C" w:rsidP="00CF7E0C">
            <w:pPr>
              <w:ind w:left="360"/>
              <w:rPr>
                <w:szCs w:val="24"/>
              </w:rPr>
            </w:pPr>
          </w:p>
          <w:p w14:paraId="536059A9" w14:textId="77777777" w:rsidR="00355615" w:rsidRDefault="00355615" w:rsidP="00A35071">
            <w:pPr>
              <w:tabs>
                <w:tab w:val="left" w:pos="612"/>
              </w:tabs>
              <w:spacing w:after="200"/>
              <w:ind w:left="619" w:hanging="2701"/>
            </w:pPr>
            <w:r>
              <w:rPr>
                <w:szCs w:val="24"/>
              </w:rPr>
              <w:t>()</w:t>
            </w:r>
          </w:p>
        </w:tc>
      </w:tr>
      <w:tr w:rsidR="00C5629D" w14:paraId="180FE396" w14:textId="77777777" w:rsidTr="00F9582E">
        <w:trPr>
          <w:trHeight w:val="2038"/>
        </w:trPr>
        <w:tc>
          <w:tcPr>
            <w:tcW w:w="2348" w:type="dxa"/>
          </w:tcPr>
          <w:p w14:paraId="24784CE4" w14:textId="77777777" w:rsidR="00C5629D" w:rsidRDefault="00C5629D" w:rsidP="00355615">
            <w:pPr>
              <w:pStyle w:val="Head22"/>
            </w:pPr>
            <w:bookmarkStart w:id="11" w:name="_Toc454182993"/>
            <w:bookmarkStart w:id="12" w:name="_Toc519497916"/>
            <w:r>
              <w:lastRenderedPageBreak/>
              <w:t>2.</w:t>
            </w:r>
            <w:r>
              <w:tab/>
            </w:r>
            <w:r w:rsidR="00A22765" w:rsidRPr="000B1B91">
              <w:t xml:space="preserve">Public Entities Related to </w:t>
            </w:r>
            <w:r w:rsidR="00355615">
              <w:t>Framework agreement</w:t>
            </w:r>
            <w:r w:rsidR="00A22765" w:rsidRPr="000B1B91">
              <w:t xml:space="preserve"> and to challenge and appeal</w:t>
            </w:r>
            <w:bookmarkEnd w:id="11"/>
            <w:bookmarkEnd w:id="12"/>
          </w:p>
        </w:tc>
        <w:tc>
          <w:tcPr>
            <w:tcW w:w="6760" w:type="dxa"/>
          </w:tcPr>
          <w:p w14:paraId="362A83D2" w14:textId="53338844" w:rsidR="00C5629D" w:rsidRDefault="00C5629D" w:rsidP="00714B30">
            <w:pPr>
              <w:tabs>
                <w:tab w:val="left" w:pos="540"/>
              </w:tabs>
              <w:spacing w:after="200"/>
              <w:ind w:left="540" w:right="-72" w:hanging="540"/>
              <w:jc w:val="both"/>
            </w:pPr>
            <w:r>
              <w:br w:type="page"/>
              <w:t>2.1</w:t>
            </w:r>
            <w:r>
              <w:rPr>
                <w:i/>
              </w:rPr>
              <w:tab/>
            </w:r>
            <w:r w:rsidR="00A22765" w:rsidRPr="00FA2433">
              <w:t xml:space="preserve">The public entities related to these </w:t>
            </w:r>
            <w:r w:rsidR="001342C5">
              <w:t>bidding</w:t>
            </w:r>
            <w:r w:rsidR="00A22765" w:rsidRPr="00FA2433">
              <w:t xml:space="preserve"> documents are the </w:t>
            </w:r>
            <w:r w:rsidR="002F1CD5">
              <w:t>Ministry of Finance, Economic Planning and Development</w:t>
            </w:r>
            <w:r w:rsidR="00A22765" w:rsidRPr="00FA2433">
              <w:t xml:space="preserve">, acting as </w:t>
            </w:r>
            <w:r w:rsidR="000F1036">
              <w:t>Lead Organiz</w:t>
            </w:r>
            <w:r w:rsidR="001342C5">
              <w:t>ation</w:t>
            </w:r>
            <w:r w:rsidR="00A22765" w:rsidRPr="00FA2433">
              <w:t xml:space="preserve">, </w:t>
            </w:r>
            <w:r w:rsidR="00714B30" w:rsidRPr="006069FA">
              <w:t>other Ministries/Department</w:t>
            </w:r>
            <w:r w:rsidR="00DE5318">
              <w:t>,</w:t>
            </w:r>
            <w:r w:rsidR="00B46C98">
              <w:t xml:space="preserve"> </w:t>
            </w:r>
            <w:r w:rsidR="00A22765" w:rsidRPr="00FA2433">
              <w:t xml:space="preserve">the Procurement Policy Office, in charge of issuing standard </w:t>
            </w:r>
            <w:r w:rsidR="001342C5">
              <w:t>bidding</w:t>
            </w:r>
            <w:r w:rsidR="00A22765" w:rsidRPr="00FA2433">
              <w:t xml:space="preserve"> documents and responsible for any </w:t>
            </w:r>
            <w:r w:rsidR="004C4798" w:rsidRPr="00FA2433">
              <w:t>amendment these</w:t>
            </w:r>
            <w:r w:rsidR="00A22765" w:rsidRPr="00FA2433">
              <w:t xml:space="preserve"> may require</w:t>
            </w:r>
            <w:r w:rsidR="001342C5" w:rsidRPr="00FA2433">
              <w:t xml:space="preserve"> </w:t>
            </w:r>
            <w:r w:rsidR="00A22765" w:rsidRPr="00FA2433">
              <w:t xml:space="preserve">and the Independent Review Panel, set up under section 45 of the </w:t>
            </w:r>
            <w:r w:rsidR="0007595C" w:rsidRPr="00FA2433">
              <w:t>Public Procurement</w:t>
            </w:r>
            <w:r w:rsidR="00A22765" w:rsidRPr="00FA2433">
              <w:t xml:space="preserve"> Act 2006 (hereinafter referred to as the Act.) </w:t>
            </w:r>
          </w:p>
        </w:tc>
      </w:tr>
      <w:tr w:rsidR="00C5629D" w14:paraId="366083FE" w14:textId="77777777" w:rsidTr="00F9582E">
        <w:trPr>
          <w:trHeight w:val="2088"/>
        </w:trPr>
        <w:tc>
          <w:tcPr>
            <w:tcW w:w="2348" w:type="dxa"/>
          </w:tcPr>
          <w:p w14:paraId="349AB23B" w14:textId="77777777" w:rsidR="00C5629D" w:rsidRDefault="00C5629D">
            <w:pPr>
              <w:pStyle w:val="Head22"/>
            </w:pPr>
          </w:p>
        </w:tc>
        <w:tc>
          <w:tcPr>
            <w:tcW w:w="6760" w:type="dxa"/>
          </w:tcPr>
          <w:p w14:paraId="2DB458E0" w14:textId="77777777" w:rsidR="00C5629D" w:rsidRDefault="00C5629D" w:rsidP="00E96B82">
            <w:pPr>
              <w:tabs>
                <w:tab w:val="left" w:pos="540"/>
              </w:tabs>
              <w:spacing w:after="200"/>
              <w:ind w:left="540" w:right="-72" w:hanging="540"/>
              <w:jc w:val="both"/>
            </w:pPr>
            <w:r>
              <w:t>2.2</w:t>
            </w:r>
            <w:r>
              <w:tab/>
            </w:r>
            <w:r w:rsidR="00A22765" w:rsidRPr="00FA2433">
              <w:t xml:space="preserve">Sections 43, 44 and 45 of the Act provide for challenge and review mechanism. Unsatisfied </w:t>
            </w:r>
            <w:r w:rsidR="00D800C0">
              <w:t>Supplier</w:t>
            </w:r>
            <w:r w:rsidR="00A22765" w:rsidRPr="00FA2433">
              <w:t>s shall follow procedures prescribed in Regulations 48, 49 and 50 of the Public Procurement Regulations 2008 to challenge procurement proceedings</w:t>
            </w:r>
            <w:r w:rsidR="0023048A">
              <w:t>, formation of framework agreement</w:t>
            </w:r>
            <w:r w:rsidR="00A22765" w:rsidRPr="00FA2433">
              <w:t xml:space="preserve"> and award of procurement contracts or to file application for review at the Independent Review Panel.</w:t>
            </w:r>
          </w:p>
          <w:p w14:paraId="7AC2623D" w14:textId="77777777" w:rsidR="0023048A" w:rsidRPr="00CA28FC" w:rsidRDefault="0023048A" w:rsidP="0023048A">
            <w:pPr>
              <w:ind w:left="595" w:hanging="595"/>
              <w:rPr>
                <w:szCs w:val="24"/>
              </w:rPr>
            </w:pPr>
            <w:r>
              <w:t>2.3</w:t>
            </w:r>
            <w:r>
              <w:tab/>
            </w:r>
            <w:r w:rsidRPr="00CA28FC">
              <w:t xml:space="preserve">(a) </w:t>
            </w:r>
            <w:r w:rsidRPr="00CA28FC">
              <w:rPr>
                <w:szCs w:val="24"/>
              </w:rPr>
              <w:t xml:space="preserve">Challenges, if any, shall be forwarded to: </w:t>
            </w:r>
          </w:p>
          <w:p w14:paraId="0E3FA856" w14:textId="77777777" w:rsidR="0023048A" w:rsidRPr="00CA28FC" w:rsidRDefault="0023048A" w:rsidP="000F1036">
            <w:pPr>
              <w:rPr>
                <w:sz w:val="22"/>
                <w:szCs w:val="22"/>
              </w:rPr>
            </w:pPr>
          </w:p>
          <w:p w14:paraId="3B29AD8E" w14:textId="695515C0" w:rsidR="00424467" w:rsidRPr="00424467" w:rsidRDefault="008F65FA" w:rsidP="00424467">
            <w:pPr>
              <w:tabs>
                <w:tab w:val="left" w:pos="1062"/>
                <w:tab w:val="right" w:pos="7254"/>
              </w:tabs>
              <w:ind w:firstLine="1343"/>
              <w:rPr>
                <w:b/>
                <w:bCs/>
                <w:szCs w:val="24"/>
              </w:rPr>
            </w:pPr>
            <w:r>
              <w:rPr>
                <w:b/>
                <w:bCs/>
                <w:szCs w:val="24"/>
              </w:rPr>
              <w:t xml:space="preserve">The </w:t>
            </w:r>
            <w:r w:rsidR="006069FA">
              <w:rPr>
                <w:b/>
                <w:bCs/>
                <w:szCs w:val="24"/>
              </w:rPr>
              <w:t>Financial Secretary</w:t>
            </w:r>
          </w:p>
          <w:p w14:paraId="48F3F0E9" w14:textId="54755FD5" w:rsidR="00424467" w:rsidRPr="00424467" w:rsidRDefault="002F1CD5" w:rsidP="008F65FA">
            <w:pPr>
              <w:tabs>
                <w:tab w:val="left" w:pos="1062"/>
                <w:tab w:val="right" w:pos="7254"/>
              </w:tabs>
              <w:ind w:left="1400" w:hanging="57"/>
              <w:rPr>
                <w:b/>
                <w:bCs/>
                <w:szCs w:val="24"/>
              </w:rPr>
            </w:pPr>
            <w:r>
              <w:rPr>
                <w:b/>
                <w:bCs/>
                <w:szCs w:val="24"/>
              </w:rPr>
              <w:t>Ministry of Finance, Economic Planning and Development</w:t>
            </w:r>
          </w:p>
          <w:p w14:paraId="3F917DFA" w14:textId="12E47D47" w:rsidR="00424467" w:rsidRDefault="00BA1CA5" w:rsidP="00424467">
            <w:pPr>
              <w:tabs>
                <w:tab w:val="left" w:pos="1062"/>
                <w:tab w:val="right" w:pos="7254"/>
              </w:tabs>
              <w:ind w:firstLine="1343"/>
              <w:rPr>
                <w:b/>
                <w:bCs/>
                <w:szCs w:val="24"/>
              </w:rPr>
            </w:pPr>
            <w:r>
              <w:rPr>
                <w:b/>
                <w:bCs/>
                <w:szCs w:val="24"/>
              </w:rPr>
              <w:t xml:space="preserve"> </w:t>
            </w:r>
            <w:r w:rsidR="008F65FA">
              <w:rPr>
                <w:b/>
                <w:bCs/>
                <w:szCs w:val="24"/>
              </w:rPr>
              <w:t>5 Floor, New Government House</w:t>
            </w:r>
          </w:p>
          <w:p w14:paraId="31058017" w14:textId="62A6C1FE" w:rsidR="008F65FA" w:rsidRPr="00424467" w:rsidRDefault="00BA1CA5" w:rsidP="00424467">
            <w:pPr>
              <w:tabs>
                <w:tab w:val="left" w:pos="1062"/>
                <w:tab w:val="right" w:pos="7254"/>
              </w:tabs>
              <w:ind w:firstLine="1343"/>
              <w:rPr>
                <w:b/>
                <w:bCs/>
                <w:szCs w:val="24"/>
              </w:rPr>
            </w:pPr>
            <w:r>
              <w:rPr>
                <w:b/>
                <w:bCs/>
                <w:szCs w:val="24"/>
              </w:rPr>
              <w:t xml:space="preserve"> </w:t>
            </w:r>
            <w:r w:rsidR="008F65FA">
              <w:rPr>
                <w:b/>
                <w:bCs/>
                <w:szCs w:val="24"/>
              </w:rPr>
              <w:t>Port Louis</w:t>
            </w:r>
          </w:p>
          <w:p w14:paraId="4B9AC4D3" w14:textId="77777777" w:rsidR="004A62E4" w:rsidRPr="000F1036" w:rsidRDefault="004A62E4" w:rsidP="00424467">
            <w:pPr>
              <w:pStyle w:val="NoSpacing"/>
              <w:rPr>
                <w:rFonts w:ascii="Times New Roman" w:hAnsi="Times New Roman"/>
                <w:b/>
                <w:sz w:val="24"/>
                <w:szCs w:val="24"/>
              </w:rPr>
            </w:pPr>
          </w:p>
          <w:p w14:paraId="0B7DB244" w14:textId="77777777" w:rsidR="00981296" w:rsidRPr="00CA28FC" w:rsidRDefault="0023048A" w:rsidP="00981296">
            <w:pPr>
              <w:spacing w:before="100" w:beforeAutospacing="1" w:after="200"/>
              <w:ind w:left="865" w:right="74" w:hanging="246"/>
              <w:rPr>
                <w:color w:val="000000"/>
              </w:rPr>
            </w:pPr>
            <w:r w:rsidRPr="00CA28FC">
              <w:rPr>
                <w:sz w:val="22"/>
                <w:szCs w:val="22"/>
              </w:rPr>
              <w:t xml:space="preserve">(b)  </w:t>
            </w:r>
            <w:r w:rsidRPr="00CA28FC">
              <w:rPr>
                <w:color w:val="000000"/>
              </w:rPr>
              <w:t xml:space="preserve">Applications for review shall be filed at the </w:t>
            </w:r>
            <w:r w:rsidRPr="00CA28FC">
              <w:rPr>
                <w:b/>
                <w:color w:val="000000"/>
              </w:rPr>
              <w:t xml:space="preserve">Independent   Review Panel </w:t>
            </w:r>
            <w:r w:rsidRPr="00CA28FC">
              <w:rPr>
                <w:color w:val="000000"/>
              </w:rPr>
              <w:t>at the following address:</w:t>
            </w:r>
          </w:p>
          <w:p w14:paraId="702C857C" w14:textId="77777777" w:rsidR="0023048A" w:rsidRPr="00BD5812" w:rsidRDefault="00981296" w:rsidP="0023048A">
            <w:pPr>
              <w:ind w:left="720"/>
              <w:rPr>
                <w:b/>
              </w:rPr>
            </w:pPr>
            <w:r>
              <w:rPr>
                <w:b/>
              </w:rPr>
              <w:t>The Chairperson,</w:t>
            </w:r>
            <w:r w:rsidR="0023048A" w:rsidRPr="00BD5812">
              <w:rPr>
                <w:b/>
              </w:rPr>
              <w:t xml:space="preserve">                                                                 </w:t>
            </w:r>
          </w:p>
          <w:p w14:paraId="7709DB62" w14:textId="77777777" w:rsidR="0023048A" w:rsidRPr="00BD5812" w:rsidRDefault="0023048A" w:rsidP="0023048A">
            <w:pPr>
              <w:ind w:left="720"/>
              <w:rPr>
                <w:b/>
              </w:rPr>
            </w:pPr>
            <w:r w:rsidRPr="00BD5812">
              <w:rPr>
                <w:b/>
              </w:rPr>
              <w:t xml:space="preserve">Independent Review Panel,   </w:t>
            </w:r>
          </w:p>
          <w:p w14:paraId="526D4C97" w14:textId="77777777" w:rsidR="00FF1ECF" w:rsidRDefault="00FF1ECF" w:rsidP="00FF1ECF">
            <w:pPr>
              <w:tabs>
                <w:tab w:val="left" w:pos="576"/>
              </w:tabs>
              <w:ind w:left="720"/>
              <w:rPr>
                <w:b/>
              </w:rPr>
            </w:pPr>
            <w:r>
              <w:rPr>
                <w:b/>
              </w:rPr>
              <w:t>5</w:t>
            </w:r>
            <w:r>
              <w:rPr>
                <w:b/>
                <w:vertAlign w:val="superscript"/>
              </w:rPr>
              <w:t>th</w:t>
            </w:r>
            <w:r>
              <w:rPr>
                <w:b/>
              </w:rPr>
              <w:t xml:space="preserve"> Floor, Belmont House</w:t>
            </w:r>
          </w:p>
          <w:p w14:paraId="46201CFD" w14:textId="77777777" w:rsidR="00FF1ECF" w:rsidRDefault="00FF1ECF" w:rsidP="00FF1ECF">
            <w:pPr>
              <w:tabs>
                <w:tab w:val="left" w:pos="576"/>
              </w:tabs>
              <w:ind w:left="720"/>
              <w:rPr>
                <w:b/>
              </w:rPr>
            </w:pPr>
            <w:r>
              <w:rPr>
                <w:b/>
              </w:rPr>
              <w:t xml:space="preserve">Intendance Street </w:t>
            </w:r>
          </w:p>
          <w:p w14:paraId="5904F179" w14:textId="77777777" w:rsidR="00FF1ECF" w:rsidRDefault="00FF1ECF" w:rsidP="00FF1ECF">
            <w:pPr>
              <w:tabs>
                <w:tab w:val="left" w:pos="576"/>
              </w:tabs>
              <w:ind w:left="720"/>
              <w:rPr>
                <w:b/>
                <w:lang w:val="fr-FR"/>
              </w:rPr>
            </w:pPr>
            <w:r>
              <w:rPr>
                <w:b/>
                <w:lang w:val="fr-FR"/>
              </w:rPr>
              <w:t xml:space="preserve">Port Louis </w:t>
            </w:r>
          </w:p>
          <w:p w14:paraId="2DB08773" w14:textId="77777777" w:rsidR="00FF1ECF" w:rsidRDefault="00FF1ECF" w:rsidP="00FF1ECF">
            <w:pPr>
              <w:tabs>
                <w:tab w:val="left" w:pos="576"/>
              </w:tabs>
              <w:ind w:left="720"/>
              <w:rPr>
                <w:lang w:val="fr-FR"/>
              </w:rPr>
            </w:pPr>
            <w:proofErr w:type="spellStart"/>
            <w:r>
              <w:rPr>
                <w:b/>
                <w:lang w:val="fr-FR"/>
              </w:rPr>
              <w:t>Republic</w:t>
            </w:r>
            <w:proofErr w:type="spellEnd"/>
            <w:r>
              <w:rPr>
                <w:b/>
                <w:lang w:val="fr-FR"/>
              </w:rPr>
              <w:t xml:space="preserve"> of Mauritius</w:t>
            </w:r>
            <w:r>
              <w:rPr>
                <w:lang w:val="fr-FR"/>
              </w:rPr>
              <w:t xml:space="preserve">  </w:t>
            </w:r>
          </w:p>
          <w:p w14:paraId="68490E1B" w14:textId="77777777" w:rsidR="00FF1ECF" w:rsidRDefault="00FF1ECF" w:rsidP="00FF1ECF">
            <w:pPr>
              <w:tabs>
                <w:tab w:val="left" w:pos="576"/>
              </w:tabs>
              <w:ind w:left="720"/>
              <w:rPr>
                <w:b/>
                <w:lang w:val="en-GB"/>
              </w:rPr>
            </w:pPr>
            <w:r>
              <w:rPr>
                <w:b/>
              </w:rPr>
              <w:t>Tel: + 230 2602288</w:t>
            </w:r>
          </w:p>
          <w:p w14:paraId="55AF1F03" w14:textId="77777777" w:rsidR="00FF1ECF" w:rsidRDefault="00FF1ECF" w:rsidP="00FF1ECF">
            <w:pPr>
              <w:tabs>
                <w:tab w:val="left" w:pos="576"/>
              </w:tabs>
              <w:ind w:left="720"/>
              <w:rPr>
                <w:b/>
              </w:rPr>
            </w:pPr>
            <w:r>
              <w:rPr>
                <w:b/>
              </w:rPr>
              <w:t>Fax: +</w:t>
            </w:r>
            <w:proofErr w:type="gramStart"/>
            <w:r>
              <w:rPr>
                <w:b/>
              </w:rPr>
              <w:t>230  2013920</w:t>
            </w:r>
            <w:proofErr w:type="gramEnd"/>
          </w:p>
          <w:p w14:paraId="467CA205" w14:textId="2BBFA9F6" w:rsidR="0023048A" w:rsidRDefault="00FF1ECF" w:rsidP="00E96B82">
            <w:pPr>
              <w:tabs>
                <w:tab w:val="left" w:pos="540"/>
              </w:tabs>
              <w:spacing w:after="200"/>
              <w:ind w:left="540" w:right="-72" w:hanging="540"/>
              <w:jc w:val="both"/>
            </w:pPr>
            <w:r w:rsidDel="00FF1ECF">
              <w:rPr>
                <w:b/>
              </w:rPr>
              <w:t xml:space="preserve"> </w:t>
            </w:r>
          </w:p>
        </w:tc>
      </w:tr>
      <w:tr w:rsidR="00E96B82" w14:paraId="678D46D7" w14:textId="77777777" w:rsidTr="006069FA">
        <w:trPr>
          <w:trHeight w:val="2478"/>
        </w:trPr>
        <w:tc>
          <w:tcPr>
            <w:tcW w:w="2348" w:type="dxa"/>
          </w:tcPr>
          <w:p w14:paraId="2FB46983" w14:textId="77777777" w:rsidR="00E96B82" w:rsidRDefault="00E96B82">
            <w:pPr>
              <w:pStyle w:val="Head22"/>
            </w:pPr>
            <w:bookmarkStart w:id="13" w:name="_Toc454182994"/>
            <w:bookmarkStart w:id="14" w:name="_Toc519497917"/>
            <w:r>
              <w:lastRenderedPageBreak/>
              <w:t>3.</w:t>
            </w:r>
            <w:r>
              <w:tab/>
              <w:t>Fraud and Corruption</w:t>
            </w:r>
            <w:bookmarkEnd w:id="13"/>
            <w:bookmarkEnd w:id="14"/>
          </w:p>
        </w:tc>
        <w:tc>
          <w:tcPr>
            <w:tcW w:w="6760" w:type="dxa"/>
            <w:shd w:val="clear" w:color="auto" w:fill="auto"/>
          </w:tcPr>
          <w:p w14:paraId="37408FF2" w14:textId="77777777" w:rsidR="00E96B82" w:rsidRDefault="00E96B82" w:rsidP="00E96B82">
            <w:pPr>
              <w:keepNext/>
              <w:tabs>
                <w:tab w:val="left" w:pos="900"/>
              </w:tabs>
              <w:spacing w:after="160"/>
              <w:ind w:left="720" w:right="14" w:hanging="720"/>
              <w:jc w:val="both"/>
            </w:pPr>
            <w:r>
              <w:rPr>
                <w:szCs w:val="24"/>
              </w:rPr>
              <w:t>3.1</w:t>
            </w:r>
            <w:r>
              <w:t xml:space="preserve">The Government of the Republic of Mauritius requires </w:t>
            </w:r>
            <w:r w:rsidR="004C4798">
              <w:t xml:space="preserve">that </w:t>
            </w:r>
            <w:r w:rsidR="00D800C0">
              <w:t>Supplier</w:t>
            </w:r>
            <w:r w:rsidR="004C4798">
              <w:t>s</w:t>
            </w:r>
            <w:r>
              <w:t>/suppliers/</w:t>
            </w:r>
            <w:r w:rsidR="00DF36A9">
              <w:t>supplier</w:t>
            </w:r>
            <w:r>
              <w:t xml:space="preserve">s, participating in procurement in Mauritius, observe the highest standard of ethics during the procurement process and execution of contracts.  </w:t>
            </w:r>
            <w:r w:rsidRPr="00FA2433">
              <w:rPr>
                <w:color w:val="000000"/>
                <w:szCs w:val="24"/>
              </w:rPr>
              <w:t xml:space="preserve">In pursuance </w:t>
            </w:r>
            <w:proofErr w:type="gramStart"/>
            <w:r w:rsidRPr="00FA2433">
              <w:rPr>
                <w:color w:val="000000"/>
                <w:szCs w:val="24"/>
              </w:rPr>
              <w:t>of  this</w:t>
            </w:r>
            <w:proofErr w:type="gramEnd"/>
            <w:r w:rsidRPr="00FA2433">
              <w:rPr>
                <w:color w:val="000000"/>
                <w:szCs w:val="24"/>
              </w:rPr>
              <w:t xml:space="preserve"> policy,</w:t>
            </w:r>
          </w:p>
          <w:p w14:paraId="42DF0A16" w14:textId="77777777" w:rsidR="00E96B82" w:rsidRPr="00401FBF" w:rsidRDefault="00E96B82" w:rsidP="00E96B82">
            <w:pPr>
              <w:keepNext/>
              <w:tabs>
                <w:tab w:val="left" w:pos="900"/>
              </w:tabs>
              <w:spacing w:after="160"/>
              <w:ind w:left="720" w:right="14" w:hanging="720"/>
              <w:jc w:val="both"/>
              <w:rPr>
                <w:i/>
              </w:rPr>
            </w:pPr>
            <w:r w:rsidRPr="006D0279">
              <w:rPr>
                <w:i/>
              </w:rPr>
              <w:t>(</w:t>
            </w:r>
            <w:r w:rsidRPr="00401FBF">
              <w:rPr>
                <w:i/>
              </w:rPr>
              <w:t xml:space="preserve">1) A </w:t>
            </w:r>
            <w:r w:rsidR="00401FBF" w:rsidRPr="00401FBF">
              <w:rPr>
                <w:i/>
              </w:rPr>
              <w:t>Bidder</w:t>
            </w:r>
            <w:r w:rsidRPr="00401FBF">
              <w:rPr>
                <w:i/>
              </w:rPr>
              <w:t xml:space="preserve"> shall not engage in or abet any corrupt    or fraudulent practice, including the offering or giving, directly or indirectly, of improper inducements, </w:t>
            </w:r>
            <w:proofErr w:type="gramStart"/>
            <w:r w:rsidRPr="00401FBF">
              <w:rPr>
                <w:i/>
              </w:rPr>
              <w:t>in order to</w:t>
            </w:r>
            <w:proofErr w:type="gramEnd"/>
            <w:r w:rsidRPr="00401FBF">
              <w:rPr>
                <w:i/>
              </w:rPr>
              <w:t xml:space="preserve"> influence a procurement process or the execution of a contract, including interference in the ability of competing </w:t>
            </w:r>
            <w:r w:rsidR="00401FBF" w:rsidRPr="00401FBF">
              <w:rPr>
                <w:i/>
              </w:rPr>
              <w:t>Bidders</w:t>
            </w:r>
            <w:r w:rsidRPr="00401FBF">
              <w:rPr>
                <w:i/>
              </w:rPr>
              <w:t xml:space="preserve"> to participate in procurement proceedings.</w:t>
            </w:r>
          </w:p>
          <w:p w14:paraId="0192B94D" w14:textId="77777777" w:rsidR="00E96B82" w:rsidRDefault="00E96B82" w:rsidP="00E96B82">
            <w:pPr>
              <w:keepNext/>
              <w:tabs>
                <w:tab w:val="left" w:pos="540"/>
              </w:tabs>
              <w:spacing w:after="160"/>
              <w:ind w:left="720" w:right="14" w:hanging="360"/>
              <w:jc w:val="both"/>
              <w:rPr>
                <w:i/>
              </w:rPr>
            </w:pPr>
            <w:r w:rsidRPr="00401FBF">
              <w:rPr>
                <w:i/>
              </w:rPr>
              <w:t xml:space="preserve">(2) A </w:t>
            </w:r>
            <w:r w:rsidR="00401FBF" w:rsidRPr="00401FBF">
              <w:rPr>
                <w:i/>
              </w:rPr>
              <w:t>Bidde</w:t>
            </w:r>
            <w:r w:rsidR="00D800C0" w:rsidRPr="00401FBF">
              <w:rPr>
                <w:i/>
              </w:rPr>
              <w:t>r</w:t>
            </w:r>
            <w:r w:rsidRPr="00401FBF">
              <w:rPr>
                <w:i/>
              </w:rPr>
              <w:t xml:space="preserve"> shall</w:t>
            </w:r>
            <w:r w:rsidRPr="006D0279">
              <w:rPr>
                <w:i/>
              </w:rPr>
              <w:t xml:space="preserve"> not engage in any coercive practice threatening to harm, directly or indirectly, any person or his property to influence his participation in a procurement </w:t>
            </w:r>
            <w:proofErr w:type="gramStart"/>
            <w:r w:rsidRPr="006D0279">
              <w:rPr>
                <w:i/>
              </w:rPr>
              <w:t>process, or</w:t>
            </w:r>
            <w:proofErr w:type="gramEnd"/>
            <w:r w:rsidRPr="006D0279">
              <w:rPr>
                <w:i/>
              </w:rPr>
              <w:t xml:space="preserve"> affect the execution of a contract.</w:t>
            </w:r>
          </w:p>
          <w:p w14:paraId="74DB6123" w14:textId="77777777" w:rsidR="00E96B82" w:rsidRPr="006D0279" w:rsidRDefault="00E96B82" w:rsidP="00E96B82">
            <w:pPr>
              <w:keepNext/>
              <w:tabs>
                <w:tab w:val="left" w:pos="540"/>
              </w:tabs>
              <w:spacing w:after="160"/>
              <w:ind w:left="720" w:right="14" w:hanging="360"/>
              <w:jc w:val="both"/>
              <w:rPr>
                <w:i/>
              </w:rPr>
            </w:pPr>
            <w:r w:rsidRPr="006D0279">
              <w:rPr>
                <w:i/>
              </w:rPr>
              <w:t xml:space="preserve"> (3) A </w:t>
            </w:r>
            <w:r w:rsidR="00401FBF">
              <w:rPr>
                <w:i/>
              </w:rPr>
              <w:t>Bidder</w:t>
            </w:r>
            <w:r w:rsidRPr="006D0279">
              <w:rPr>
                <w:i/>
              </w:rPr>
              <w:t xml:space="preserve"> shall not engage in collusion, before or after a </w:t>
            </w:r>
            <w:r w:rsidR="00DC008B">
              <w:rPr>
                <w:i/>
              </w:rPr>
              <w:t>bid</w:t>
            </w:r>
            <w:r w:rsidRPr="006D0279">
              <w:rPr>
                <w:i/>
              </w:rPr>
              <w:t xml:space="preserve"> submission, designed to allocate procurement contracts among </w:t>
            </w:r>
            <w:r w:rsidR="00401FBF">
              <w:rPr>
                <w:i/>
              </w:rPr>
              <w:t>Bidder</w:t>
            </w:r>
            <w:r w:rsidRPr="006D0279">
              <w:rPr>
                <w:i/>
              </w:rPr>
              <w:t xml:space="preserve">s, establish </w:t>
            </w:r>
            <w:r w:rsidR="00DC008B">
              <w:rPr>
                <w:i/>
              </w:rPr>
              <w:t>bid</w:t>
            </w:r>
            <w:r w:rsidR="00DC008B" w:rsidRPr="006D0279">
              <w:rPr>
                <w:i/>
              </w:rPr>
              <w:t xml:space="preserve"> </w:t>
            </w:r>
            <w:r w:rsidRPr="006D0279">
              <w:rPr>
                <w:i/>
              </w:rPr>
              <w:t xml:space="preserve">prices at artificial non-competitive levels or otherwise deprive a </w:t>
            </w:r>
            <w:r>
              <w:rPr>
                <w:i/>
              </w:rPr>
              <w:t>Public Body</w:t>
            </w:r>
            <w:r w:rsidRPr="006D0279">
              <w:rPr>
                <w:i/>
              </w:rPr>
              <w:t xml:space="preserve"> of the benefit of free and open competition.</w:t>
            </w:r>
          </w:p>
          <w:p w14:paraId="1F2A7554" w14:textId="77777777" w:rsidR="00E96B82" w:rsidRPr="006D0279" w:rsidRDefault="00E96B82" w:rsidP="00E96B82">
            <w:pPr>
              <w:keepNext/>
              <w:tabs>
                <w:tab w:val="left" w:pos="540"/>
              </w:tabs>
              <w:spacing w:after="160"/>
              <w:ind w:left="720" w:right="14" w:hanging="360"/>
              <w:jc w:val="both"/>
              <w:rPr>
                <w:i/>
              </w:rPr>
            </w:pPr>
            <w:r w:rsidRPr="006D0279">
              <w:rPr>
                <w:i/>
              </w:rPr>
              <w:t xml:space="preserve">(4) A </w:t>
            </w:r>
            <w:r>
              <w:rPr>
                <w:i/>
              </w:rPr>
              <w:t>Public Body</w:t>
            </w:r>
            <w:r w:rsidRPr="006D0279">
              <w:rPr>
                <w:i/>
              </w:rPr>
              <w:t xml:space="preserve"> shall reject a </w:t>
            </w:r>
            <w:r w:rsidR="00DC008B">
              <w:rPr>
                <w:i/>
              </w:rPr>
              <w:t>bid</w:t>
            </w:r>
            <w:r w:rsidRPr="006D0279">
              <w:rPr>
                <w:i/>
              </w:rPr>
              <w:t xml:space="preserve"> if the </w:t>
            </w:r>
            <w:r w:rsidR="00401FBF">
              <w:rPr>
                <w:i/>
              </w:rPr>
              <w:t>Bidder</w:t>
            </w:r>
            <w:r w:rsidRPr="006D0279">
              <w:rPr>
                <w:i/>
              </w:rPr>
              <w:t xml:space="preserve"> offers, gives or agrees to give an inducement referred to in subsection (1) and promptly notify the rejection to the </w:t>
            </w:r>
            <w:r w:rsidR="00D800C0">
              <w:rPr>
                <w:i/>
              </w:rPr>
              <w:t>Supplier</w:t>
            </w:r>
            <w:r w:rsidRPr="006D0279">
              <w:rPr>
                <w:i/>
              </w:rPr>
              <w:t xml:space="preserve"> concerned and to the Policy Office.</w:t>
            </w:r>
          </w:p>
          <w:p w14:paraId="3AE3CF0A" w14:textId="77777777" w:rsidR="00E96B82" w:rsidRPr="006D0279" w:rsidRDefault="00E96B82" w:rsidP="00E96B82">
            <w:pPr>
              <w:keepNext/>
              <w:tabs>
                <w:tab w:val="left" w:pos="720"/>
              </w:tabs>
              <w:spacing w:after="160"/>
              <w:ind w:left="720" w:right="14" w:hanging="360"/>
              <w:jc w:val="both"/>
              <w:rPr>
                <w:i/>
              </w:rPr>
            </w:pPr>
            <w:r w:rsidRPr="006D0279">
              <w:rPr>
                <w:i/>
              </w:rPr>
              <w:t xml:space="preserve">(5) (a) Subject to paragraph (b), a </w:t>
            </w:r>
            <w:r w:rsidR="00401FBF">
              <w:rPr>
                <w:i/>
              </w:rPr>
              <w:t>Bidder</w:t>
            </w:r>
            <w:r w:rsidRPr="006D0279">
              <w:rPr>
                <w:i/>
              </w:rPr>
              <w:t xml:space="preserve"> who is responsible for preparing the specifications or </w:t>
            </w:r>
            <w:r w:rsidR="001342C5">
              <w:rPr>
                <w:i/>
              </w:rPr>
              <w:t>bidding</w:t>
            </w:r>
            <w:r w:rsidRPr="006D0279">
              <w:rPr>
                <w:i/>
              </w:rPr>
              <w:t xml:space="preserve"> documents for, or supervising the execution of a procurement contract, or a related company of such </w:t>
            </w:r>
            <w:r w:rsidR="00401FBF">
              <w:rPr>
                <w:i/>
              </w:rPr>
              <w:t>Bidder</w:t>
            </w:r>
            <w:r w:rsidRPr="006D0279">
              <w:rPr>
                <w:i/>
              </w:rPr>
              <w:t xml:space="preserve">, shall not participate in such </w:t>
            </w:r>
            <w:r w:rsidR="001342C5">
              <w:rPr>
                <w:i/>
              </w:rPr>
              <w:t>bidding</w:t>
            </w:r>
            <w:r w:rsidRPr="006D0279">
              <w:rPr>
                <w:i/>
              </w:rPr>
              <w:t>.</w:t>
            </w:r>
          </w:p>
          <w:p w14:paraId="508A7CF6" w14:textId="77777777" w:rsidR="00E96B82" w:rsidRPr="006D0279" w:rsidRDefault="00E96B82" w:rsidP="00E96B82">
            <w:pPr>
              <w:tabs>
                <w:tab w:val="left" w:pos="720"/>
              </w:tabs>
              <w:spacing w:after="240"/>
              <w:ind w:left="720"/>
              <w:jc w:val="both"/>
              <w:rPr>
                <w:i/>
              </w:rPr>
            </w:pPr>
            <w:r w:rsidRPr="006D0279">
              <w:rPr>
                <w:i/>
              </w:rPr>
              <w:t xml:space="preserve">(b) Paragraph (5) shall not apply to the several bodies (consultants, </w:t>
            </w:r>
            <w:r w:rsidR="00DF36A9">
              <w:rPr>
                <w:i/>
              </w:rPr>
              <w:t>supplier</w:t>
            </w:r>
            <w:r w:rsidRPr="006D0279">
              <w:rPr>
                <w:i/>
              </w:rPr>
              <w:t xml:space="preserve">s or suppliers) that together may be performing the </w:t>
            </w:r>
            <w:r w:rsidR="00401FBF">
              <w:rPr>
                <w:i/>
              </w:rPr>
              <w:t>Bidd</w:t>
            </w:r>
            <w:r w:rsidRPr="006D0279">
              <w:rPr>
                <w:i/>
              </w:rPr>
              <w:t>er’s obligations under a turnkey or design-build contract.”</w:t>
            </w:r>
          </w:p>
          <w:p w14:paraId="6BE8CA66" w14:textId="77777777" w:rsidR="00E96B82" w:rsidRPr="006D0279" w:rsidRDefault="00E96B82" w:rsidP="005C3991">
            <w:pPr>
              <w:keepNext/>
              <w:tabs>
                <w:tab w:val="left" w:pos="360"/>
                <w:tab w:val="left" w:pos="1428"/>
              </w:tabs>
              <w:spacing w:after="160"/>
              <w:ind w:left="1428" w:right="14" w:hanging="1428"/>
              <w:jc w:val="both"/>
              <w:rPr>
                <w:i/>
              </w:rPr>
            </w:pPr>
            <w:r w:rsidRPr="006D0279">
              <w:rPr>
                <w:i/>
              </w:rPr>
              <w:t xml:space="preserve">    </w:t>
            </w:r>
            <w:proofErr w:type="gramStart"/>
            <w:r w:rsidRPr="006D0279">
              <w:rPr>
                <w:i/>
              </w:rPr>
              <w:t>(6)  (</w:t>
            </w:r>
            <w:proofErr w:type="gramEnd"/>
            <w:r w:rsidRPr="006D0279">
              <w:rPr>
                <w:i/>
              </w:rPr>
              <w:t xml:space="preserve">a)  No public official, or his close relative, shall participate  as a </w:t>
            </w:r>
            <w:r w:rsidR="00401FBF">
              <w:rPr>
                <w:i/>
              </w:rPr>
              <w:t>Bidder</w:t>
            </w:r>
            <w:r w:rsidRPr="006D0279">
              <w:rPr>
                <w:i/>
              </w:rPr>
              <w:t xml:space="preserve"> in procurement pr</w:t>
            </w:r>
            <w:r>
              <w:rPr>
                <w:i/>
              </w:rPr>
              <w:t xml:space="preserve">oceedings of that public </w:t>
            </w:r>
            <w:r w:rsidRPr="006D0279">
              <w:rPr>
                <w:i/>
              </w:rPr>
              <w:t xml:space="preserve"> body and no award of a procurement contract shall be  made directly to such official or to </w:t>
            </w:r>
            <w:proofErr w:type="spellStart"/>
            <w:r w:rsidRPr="006D0279">
              <w:rPr>
                <w:i/>
              </w:rPr>
              <w:t>any body</w:t>
            </w:r>
            <w:proofErr w:type="spellEnd"/>
            <w:r w:rsidRPr="006D0279">
              <w:rPr>
                <w:i/>
              </w:rPr>
              <w:t xml:space="preserve"> in which he </w:t>
            </w:r>
            <w:r w:rsidR="004C4798" w:rsidRPr="006D0279">
              <w:rPr>
                <w:i/>
              </w:rPr>
              <w:t>or his</w:t>
            </w:r>
            <w:r w:rsidRPr="006D0279">
              <w:rPr>
                <w:i/>
              </w:rPr>
              <w:t xml:space="preserve"> close relative, is employ</w:t>
            </w:r>
            <w:r>
              <w:rPr>
                <w:i/>
              </w:rPr>
              <w:t xml:space="preserve">ed in a </w:t>
            </w:r>
            <w:r>
              <w:rPr>
                <w:i/>
              </w:rPr>
              <w:lastRenderedPageBreak/>
              <w:t xml:space="preserve">management  </w:t>
            </w:r>
            <w:r w:rsidRPr="006D0279">
              <w:rPr>
                <w:i/>
              </w:rPr>
              <w:t>capacity or has a substantial financial interest.</w:t>
            </w:r>
          </w:p>
          <w:p w14:paraId="5CA98D82" w14:textId="5E28758E" w:rsidR="00E96B82" w:rsidRPr="006D0279" w:rsidRDefault="00E96B82" w:rsidP="00AF2856">
            <w:pPr>
              <w:keepNext/>
              <w:tabs>
                <w:tab w:val="left" w:pos="450"/>
                <w:tab w:val="left" w:pos="540"/>
                <w:tab w:val="left" w:pos="1350"/>
              </w:tabs>
              <w:spacing w:after="160"/>
              <w:ind w:left="1428" w:right="14" w:hanging="1080"/>
              <w:jc w:val="both"/>
              <w:rPr>
                <w:i/>
              </w:rPr>
            </w:pPr>
            <w:r w:rsidRPr="006D0279">
              <w:rPr>
                <w:i/>
              </w:rPr>
              <w:t>(b) “close relative” includes spouse, child</w:t>
            </w:r>
            <w:r w:rsidR="001062C8">
              <w:rPr>
                <w:i/>
              </w:rPr>
              <w:t xml:space="preserve">, </w:t>
            </w:r>
            <w:r w:rsidRPr="006D0279">
              <w:rPr>
                <w:i/>
              </w:rPr>
              <w:t>grandchild or      parent.</w:t>
            </w:r>
          </w:p>
          <w:p w14:paraId="6FA6A823" w14:textId="4A4AED8D" w:rsidR="00B637CA" w:rsidRDefault="00E96B82" w:rsidP="00E96B82">
            <w:pPr>
              <w:ind w:left="612" w:hanging="630"/>
              <w:jc w:val="both"/>
            </w:pPr>
            <w:r>
              <w:t>(extract from sections 51 and 52 of the Act)</w:t>
            </w:r>
          </w:p>
          <w:p w14:paraId="62796CEF" w14:textId="436EC7E6" w:rsidR="00E96B82" w:rsidRPr="00B637CA" w:rsidRDefault="00E96B82" w:rsidP="00B637CA">
            <w:pPr>
              <w:tabs>
                <w:tab w:val="left" w:pos="1853"/>
              </w:tabs>
            </w:pPr>
          </w:p>
        </w:tc>
      </w:tr>
      <w:tr w:rsidR="00C5629D" w14:paraId="6B2B9B20" w14:textId="77777777" w:rsidTr="00F9582E">
        <w:trPr>
          <w:trHeight w:val="134"/>
        </w:trPr>
        <w:tc>
          <w:tcPr>
            <w:tcW w:w="2348" w:type="dxa"/>
          </w:tcPr>
          <w:p w14:paraId="31E39753" w14:textId="77777777" w:rsidR="00C5629D" w:rsidRDefault="00C5629D" w:rsidP="00E97561">
            <w:pPr>
              <w:pStyle w:val="Head22"/>
            </w:pPr>
            <w:bookmarkStart w:id="15" w:name="_Toc454182995"/>
            <w:bookmarkStart w:id="16" w:name="_Toc519497918"/>
            <w:r>
              <w:lastRenderedPageBreak/>
              <w:t>4.</w:t>
            </w:r>
            <w:r>
              <w:tab/>
              <w:t>Eligib</w:t>
            </w:r>
            <w:bookmarkEnd w:id="15"/>
            <w:r w:rsidR="00A22765">
              <w:t xml:space="preserve">le </w:t>
            </w:r>
            <w:r w:rsidR="00E97561">
              <w:t>Bidders</w:t>
            </w:r>
            <w:bookmarkEnd w:id="16"/>
          </w:p>
        </w:tc>
        <w:tc>
          <w:tcPr>
            <w:tcW w:w="6760" w:type="dxa"/>
          </w:tcPr>
          <w:p w14:paraId="0331103E" w14:textId="77777777" w:rsidR="00A22765" w:rsidRDefault="00C5629D" w:rsidP="002120ED">
            <w:pPr>
              <w:tabs>
                <w:tab w:val="left" w:pos="702"/>
              </w:tabs>
              <w:spacing w:after="240"/>
              <w:ind w:left="702" w:hanging="702"/>
              <w:jc w:val="both"/>
            </w:pPr>
            <w:r>
              <w:t>4.1</w:t>
            </w:r>
            <w:r>
              <w:tab/>
            </w:r>
            <w:r w:rsidR="00441209" w:rsidRPr="004012AA">
              <w:t xml:space="preserve">Subject to </w:t>
            </w:r>
            <w:r w:rsidR="008D3855">
              <w:t>IT</w:t>
            </w:r>
            <w:r w:rsidR="00E97561">
              <w:t>B</w:t>
            </w:r>
            <w:r w:rsidR="00441209" w:rsidRPr="004012AA">
              <w:t xml:space="preserve"> 4.</w:t>
            </w:r>
            <w:r w:rsidR="00AF2856">
              <w:t>6</w:t>
            </w:r>
            <w:r w:rsidR="00EC33C0">
              <w:t xml:space="preserve">, a </w:t>
            </w:r>
            <w:r w:rsidR="00E97561">
              <w:t>Bidder</w:t>
            </w:r>
            <w:r w:rsidR="00441209" w:rsidRPr="004012AA">
              <w:t xml:space="preserve">, and all parties constituting the </w:t>
            </w:r>
            <w:r w:rsidR="00E97561">
              <w:t>Bidder</w:t>
            </w:r>
            <w:r w:rsidR="00441209" w:rsidRPr="004012AA">
              <w:t xml:space="preserve">, </w:t>
            </w:r>
            <w:r w:rsidR="00454059">
              <w:t>shall</w:t>
            </w:r>
            <w:r w:rsidR="00441209" w:rsidRPr="004012AA">
              <w:t xml:space="preserve"> have </w:t>
            </w:r>
            <w:r w:rsidR="00CD0207">
              <w:t xml:space="preserve">Mauritian </w:t>
            </w:r>
            <w:r w:rsidR="00441209" w:rsidRPr="004012AA">
              <w:t>nationality</w:t>
            </w:r>
            <w:r w:rsidR="004C4798" w:rsidRPr="004012AA">
              <w:rPr>
                <w:szCs w:val="24"/>
              </w:rPr>
              <w:t>.</w:t>
            </w:r>
            <w:r w:rsidR="004C4798" w:rsidRPr="008B276B">
              <w:rPr>
                <w:szCs w:val="24"/>
              </w:rPr>
              <w:t xml:space="preserve"> A</w:t>
            </w:r>
            <w:r w:rsidR="00A22765" w:rsidRPr="008B276B">
              <w:rPr>
                <w:szCs w:val="24"/>
              </w:rPr>
              <w:t xml:space="preserve"> </w:t>
            </w:r>
            <w:r w:rsidR="00E97561">
              <w:rPr>
                <w:szCs w:val="24"/>
              </w:rPr>
              <w:t>Bidder</w:t>
            </w:r>
            <w:r w:rsidR="00A22765" w:rsidRPr="008B276B">
              <w:rPr>
                <w:szCs w:val="24"/>
              </w:rPr>
              <w:t xml:space="preserve"> shall be deemed to have the nationality of </w:t>
            </w:r>
            <w:r w:rsidR="00454059">
              <w:rPr>
                <w:szCs w:val="24"/>
              </w:rPr>
              <w:t>Mauritius</w:t>
            </w:r>
            <w:r w:rsidR="00A22765" w:rsidRPr="008B276B">
              <w:rPr>
                <w:szCs w:val="24"/>
              </w:rPr>
              <w:t xml:space="preserve"> if the </w:t>
            </w:r>
            <w:r w:rsidR="00E97561">
              <w:rPr>
                <w:szCs w:val="24"/>
              </w:rPr>
              <w:t>Bidder</w:t>
            </w:r>
            <w:r w:rsidR="00A22765" w:rsidRPr="008B276B">
              <w:rPr>
                <w:szCs w:val="24"/>
              </w:rPr>
              <w:t xml:space="preserve"> is a citizen or is constituted</w:t>
            </w:r>
            <w:r w:rsidR="00454059">
              <w:rPr>
                <w:szCs w:val="24"/>
              </w:rPr>
              <w:t xml:space="preserve"> or </w:t>
            </w:r>
            <w:proofErr w:type="gramStart"/>
            <w:r w:rsidR="00A22765" w:rsidRPr="008B276B">
              <w:rPr>
                <w:szCs w:val="24"/>
              </w:rPr>
              <w:t>incorporated, and</w:t>
            </w:r>
            <w:proofErr w:type="gramEnd"/>
            <w:r w:rsidR="00A22765" w:rsidRPr="008B276B">
              <w:rPr>
                <w:szCs w:val="24"/>
              </w:rPr>
              <w:t xml:space="preserve"> operates in conformity with the provisions of the laws of </w:t>
            </w:r>
            <w:r w:rsidR="00454059">
              <w:rPr>
                <w:szCs w:val="24"/>
              </w:rPr>
              <w:t>Mauritius.</w:t>
            </w:r>
          </w:p>
          <w:p w14:paraId="0C48B9C6" w14:textId="77777777" w:rsidR="002120ED" w:rsidRDefault="00A22765" w:rsidP="00A22765">
            <w:pPr>
              <w:ind w:left="702" w:hanging="702"/>
              <w:jc w:val="both"/>
            </w:pPr>
            <w:r>
              <w:t>4.2</w:t>
            </w:r>
            <w:r>
              <w:tab/>
              <w:t>A</w:t>
            </w:r>
            <w:r w:rsidRPr="009C3CA4">
              <w:t xml:space="preserve"> </w:t>
            </w:r>
            <w:r w:rsidR="00E828F4">
              <w:t>Bidder</w:t>
            </w:r>
            <w:r w:rsidRPr="009C3CA4">
              <w:t xml:space="preserve"> may be a private entity, government-owned entity—subject to </w:t>
            </w:r>
            <w:r w:rsidR="008D3855">
              <w:t>IT</w:t>
            </w:r>
            <w:r w:rsidR="00E828F4">
              <w:t>B</w:t>
            </w:r>
            <w:r w:rsidRPr="009C3CA4">
              <w:t xml:space="preserve"> </w:t>
            </w:r>
            <w:r>
              <w:t>4.</w:t>
            </w:r>
            <w:r w:rsidR="00AF2856">
              <w:t>8</w:t>
            </w:r>
            <w:r w:rsidRPr="009C3CA4">
              <w:t xml:space="preserve">—or any combination of such entities supported by a letter of intent to enter into an agreement or under an existing agreement in the form of a joint venture or association (JVA).  </w:t>
            </w:r>
          </w:p>
          <w:p w14:paraId="5D0B8A97" w14:textId="77777777" w:rsidR="002120ED" w:rsidRDefault="002120ED" w:rsidP="00A22765">
            <w:pPr>
              <w:ind w:left="702" w:hanging="702"/>
              <w:jc w:val="both"/>
            </w:pPr>
          </w:p>
          <w:p w14:paraId="1ED0B364" w14:textId="77777777" w:rsidR="002120ED" w:rsidRDefault="002120ED" w:rsidP="00A15576">
            <w:pPr>
              <w:numPr>
                <w:ilvl w:val="0"/>
                <w:numId w:val="2"/>
              </w:numPr>
              <w:jc w:val="both"/>
            </w:pPr>
            <w:r>
              <w:t xml:space="preserve">Unless otherwise specified in the </w:t>
            </w:r>
            <w:smartTag w:uri="urn:schemas-microsoft-com:office:smarttags" w:element="stockticker">
              <w:r>
                <w:t>BDS</w:t>
              </w:r>
            </w:smartTag>
            <w:r>
              <w:t>, all partners shall be jointly and severally liable, and</w:t>
            </w:r>
          </w:p>
          <w:p w14:paraId="477EC723" w14:textId="77777777" w:rsidR="00822E50" w:rsidRDefault="00822E50" w:rsidP="00822E50">
            <w:pPr>
              <w:ind w:left="1422"/>
              <w:jc w:val="both"/>
            </w:pPr>
          </w:p>
          <w:p w14:paraId="65AA7250" w14:textId="77777777" w:rsidR="00A22765" w:rsidRPr="009C3CA4" w:rsidRDefault="002120ED" w:rsidP="00A15576">
            <w:pPr>
              <w:numPr>
                <w:ilvl w:val="0"/>
                <w:numId w:val="2"/>
              </w:numPr>
              <w:jc w:val="both"/>
            </w:pPr>
            <w:r>
              <w:t>The JVA shall nominate a re</w:t>
            </w:r>
            <w:r w:rsidR="001306FA">
              <w:t>presentative who shall have the right</w:t>
            </w:r>
            <w:r>
              <w:t xml:space="preserve"> to conduct all business for and on behalf of any and all partners of the JVA during the </w:t>
            </w:r>
            <w:r w:rsidR="001342C5">
              <w:t>bidding</w:t>
            </w:r>
            <w:r>
              <w:t xml:space="preserve"> process and, in the event the JVA is awarded the Contract, during contract execution.</w:t>
            </w:r>
          </w:p>
          <w:p w14:paraId="56F056C8" w14:textId="77777777" w:rsidR="00A22765" w:rsidRDefault="00A22765" w:rsidP="00A22765">
            <w:pPr>
              <w:ind w:left="1332" w:hanging="630"/>
              <w:jc w:val="both"/>
            </w:pPr>
          </w:p>
          <w:p w14:paraId="5D3E09D3" w14:textId="77777777" w:rsidR="00A22765" w:rsidRDefault="00A22765" w:rsidP="00A22765">
            <w:pPr>
              <w:ind w:left="702" w:hanging="792"/>
              <w:jc w:val="both"/>
            </w:pPr>
            <w:r>
              <w:t xml:space="preserve"> 4.3</w:t>
            </w:r>
            <w:r>
              <w:tab/>
              <w:t xml:space="preserve">Public bodies may require the submission of signed statements from the </w:t>
            </w:r>
            <w:r w:rsidR="00B74638">
              <w:t>Bidders</w:t>
            </w:r>
            <w:r>
              <w:t xml:space="preserve">, certifying eligibility, in the absence of other documentary evidence establishing eligibility. </w:t>
            </w:r>
          </w:p>
          <w:p w14:paraId="300BD552" w14:textId="77777777" w:rsidR="00A22765" w:rsidRDefault="00A22765" w:rsidP="00A22765">
            <w:pPr>
              <w:jc w:val="both"/>
            </w:pPr>
          </w:p>
          <w:p w14:paraId="51037352" w14:textId="77777777" w:rsidR="00A22765" w:rsidRDefault="00A22765" w:rsidP="00A22765">
            <w:pPr>
              <w:jc w:val="both"/>
            </w:pPr>
            <w:r>
              <w:tab/>
              <w:t>Eligibility requirements may concern:</w:t>
            </w:r>
          </w:p>
          <w:p w14:paraId="0C6BE40A" w14:textId="77777777" w:rsidR="00A22765" w:rsidRDefault="00A22765" w:rsidP="00A22765">
            <w:pPr>
              <w:jc w:val="both"/>
            </w:pPr>
          </w:p>
          <w:p w14:paraId="2217FF8B" w14:textId="3B4745A0" w:rsidR="00A22765" w:rsidRDefault="00A22765" w:rsidP="00A15576">
            <w:pPr>
              <w:pStyle w:val="ListParagraph"/>
              <w:numPr>
                <w:ilvl w:val="0"/>
                <w:numId w:val="26"/>
              </w:numPr>
              <w:jc w:val="both"/>
            </w:pPr>
            <w:r>
              <w:t>business registration, for which evidence may include the  certificate of company registration;</w:t>
            </w:r>
          </w:p>
          <w:p w14:paraId="0DB33BE9" w14:textId="77777777" w:rsidR="00A22765" w:rsidRDefault="00A22765" w:rsidP="00A22765">
            <w:pPr>
              <w:jc w:val="both"/>
            </w:pPr>
          </w:p>
          <w:p w14:paraId="300E06E7" w14:textId="29A414E8" w:rsidR="00A22765" w:rsidRDefault="00A22765" w:rsidP="00A15576">
            <w:pPr>
              <w:pStyle w:val="ListParagraph"/>
              <w:numPr>
                <w:ilvl w:val="0"/>
                <w:numId w:val="26"/>
              </w:numPr>
              <w:jc w:val="both"/>
            </w:pPr>
            <w:r>
              <w:t>tax status, for which documentation of tax registration and tax clearance are particularly relevant;</w:t>
            </w:r>
          </w:p>
          <w:p w14:paraId="10F1DC7B" w14:textId="59622577" w:rsidR="00A15576" w:rsidRDefault="00ED6931" w:rsidP="008060B7">
            <w:pPr>
              <w:pStyle w:val="ListParagraph"/>
              <w:numPr>
                <w:ilvl w:val="0"/>
                <w:numId w:val="26"/>
              </w:numPr>
            </w:pPr>
            <w:r w:rsidRPr="00ED6931">
              <w:t>bidder shall demonstrate annual turnover and liquidity of at least two (2) of the last four (</w:t>
            </w:r>
            <w:r w:rsidR="008060B7">
              <w:t>5</w:t>
            </w:r>
            <w:r w:rsidRPr="00ED6931">
              <w:t xml:space="preserve">) years.  </w:t>
            </w:r>
            <w:r w:rsidR="008060B7" w:rsidRPr="008060B7">
              <w:t>The required annual turnover shall be at least one (1) time the present bid value and liquidity should be equivalent to at least 25 % of the bid value</w:t>
            </w:r>
            <w:r w:rsidR="008060B7">
              <w:t>;</w:t>
            </w:r>
          </w:p>
          <w:p w14:paraId="0318EE4B" w14:textId="77777777" w:rsidR="00A15576" w:rsidRDefault="00A15576" w:rsidP="00A22765">
            <w:pPr>
              <w:ind w:left="1422" w:hanging="720"/>
              <w:jc w:val="both"/>
            </w:pPr>
          </w:p>
          <w:p w14:paraId="252B9AAB" w14:textId="77777777" w:rsidR="00A22765" w:rsidRDefault="00A22765" w:rsidP="00A22765">
            <w:pPr>
              <w:jc w:val="both"/>
            </w:pPr>
          </w:p>
          <w:p w14:paraId="14D9684B" w14:textId="56FD36BD" w:rsidR="00A22765" w:rsidRDefault="00A22765" w:rsidP="00A15576">
            <w:pPr>
              <w:pStyle w:val="ListParagraph"/>
              <w:numPr>
                <w:ilvl w:val="0"/>
                <w:numId w:val="26"/>
              </w:numPr>
              <w:jc w:val="both"/>
            </w:pPr>
            <w:r>
              <w:t xml:space="preserve">certifications by the </w:t>
            </w:r>
            <w:r w:rsidR="00D800C0">
              <w:t>Supplier</w:t>
            </w:r>
            <w:r>
              <w:t xml:space="preserve"> of the absence of a debarment order and absence of conflict of interest; and </w:t>
            </w:r>
          </w:p>
          <w:p w14:paraId="7382B460" w14:textId="77777777" w:rsidR="00A22765" w:rsidRDefault="00A22765" w:rsidP="00A22765">
            <w:pPr>
              <w:jc w:val="both"/>
            </w:pPr>
          </w:p>
          <w:p w14:paraId="784EAA60" w14:textId="30955E19" w:rsidR="00A22765" w:rsidRDefault="00A22765" w:rsidP="00A15576">
            <w:pPr>
              <w:pStyle w:val="ListParagraph"/>
              <w:numPr>
                <w:ilvl w:val="0"/>
                <w:numId w:val="26"/>
              </w:numPr>
              <w:jc w:val="both"/>
            </w:pPr>
            <w:r>
              <w:t xml:space="preserve">certification of status regarding conviction for any offence involving fraud, corruption or dishonesty. </w:t>
            </w:r>
          </w:p>
          <w:p w14:paraId="7CEB2D77" w14:textId="77777777" w:rsidR="00A22765" w:rsidRDefault="00A22765" w:rsidP="00A22765">
            <w:pPr>
              <w:jc w:val="both"/>
            </w:pPr>
          </w:p>
          <w:p w14:paraId="653C3387" w14:textId="77777777" w:rsidR="00A22765" w:rsidRDefault="00A22765" w:rsidP="00A22765">
            <w:pPr>
              <w:ind w:left="702" w:hanging="702"/>
              <w:jc w:val="both"/>
            </w:pPr>
            <w:r>
              <w:t>4.4</w:t>
            </w:r>
            <w:r>
              <w:tab/>
              <w:t xml:space="preserve">A </w:t>
            </w:r>
            <w:r w:rsidR="00B74638">
              <w:t>Bidder</w:t>
            </w:r>
            <w:r w:rsidR="00CA003E">
              <w:t xml:space="preserve"> </w:t>
            </w:r>
            <w:r>
              <w:t xml:space="preserve">shall not have conflict of interest.  All </w:t>
            </w:r>
            <w:r w:rsidR="00B74638">
              <w:t>Bidders</w:t>
            </w:r>
            <w:r>
              <w:t xml:space="preserve"> found to have a conflict of interest shall be disqualified.  </w:t>
            </w:r>
            <w:r w:rsidR="00B74638">
              <w:t>Bidders</w:t>
            </w:r>
            <w:r>
              <w:t xml:space="preserve"> may be considered to have a conflict of interest with one or more parties in this </w:t>
            </w:r>
            <w:r w:rsidR="001342C5">
              <w:t>bidding</w:t>
            </w:r>
            <w:r>
              <w:t xml:space="preserve"> process, if they: </w:t>
            </w:r>
          </w:p>
          <w:p w14:paraId="5191A147" w14:textId="77777777" w:rsidR="00A22765" w:rsidRDefault="00A22765" w:rsidP="00A22765">
            <w:pPr>
              <w:jc w:val="both"/>
              <w:rPr>
                <w:sz w:val="16"/>
              </w:rPr>
            </w:pPr>
          </w:p>
          <w:p w14:paraId="5AE4F576" w14:textId="77777777" w:rsidR="00A22765" w:rsidRDefault="00A22765" w:rsidP="007C5DFD">
            <w:pPr>
              <w:tabs>
                <w:tab w:val="left" w:pos="720"/>
                <w:tab w:val="left" w:pos="1440"/>
                <w:tab w:val="left" w:pos="2160"/>
                <w:tab w:val="left" w:pos="2880"/>
                <w:tab w:val="left" w:pos="3600"/>
                <w:tab w:val="left" w:pos="4320"/>
                <w:tab w:val="left" w:pos="5040"/>
                <w:tab w:val="right" w:pos="6427"/>
              </w:tabs>
              <w:jc w:val="both"/>
            </w:pPr>
            <w:r>
              <w:tab/>
              <w:t>(a)</w:t>
            </w:r>
            <w:r>
              <w:tab/>
              <w:t>have controlling partners in common; or</w:t>
            </w:r>
            <w:r w:rsidR="007C5DFD">
              <w:tab/>
            </w:r>
          </w:p>
          <w:p w14:paraId="1CA99373" w14:textId="77777777" w:rsidR="00A22765" w:rsidRDefault="00A22765" w:rsidP="00A22765">
            <w:pPr>
              <w:jc w:val="both"/>
            </w:pPr>
          </w:p>
          <w:p w14:paraId="308A659D" w14:textId="77777777" w:rsidR="00A22765" w:rsidRDefault="00A22765" w:rsidP="00A22765">
            <w:pPr>
              <w:ind w:left="1422" w:hanging="720"/>
              <w:jc w:val="both"/>
            </w:pPr>
            <w:r>
              <w:t>(b)</w:t>
            </w:r>
            <w:r>
              <w:tab/>
              <w:t>receive or have received any direct or indirect subsidy from any of them; or</w:t>
            </w:r>
          </w:p>
          <w:p w14:paraId="486912C6" w14:textId="77777777" w:rsidR="00A22765" w:rsidRDefault="00A22765" w:rsidP="00A22765">
            <w:pPr>
              <w:jc w:val="both"/>
              <w:rPr>
                <w:sz w:val="16"/>
              </w:rPr>
            </w:pPr>
            <w:r>
              <w:tab/>
            </w:r>
          </w:p>
          <w:p w14:paraId="02020E80" w14:textId="77777777" w:rsidR="00A22765" w:rsidRDefault="00A22765" w:rsidP="00A22765">
            <w:pPr>
              <w:ind w:left="1422" w:hanging="720"/>
              <w:jc w:val="both"/>
            </w:pPr>
            <w:r>
              <w:t>(c)</w:t>
            </w:r>
            <w:r>
              <w:tab/>
              <w:t xml:space="preserve">have the same legal representative for purposes of this </w:t>
            </w:r>
            <w:r w:rsidR="00DC008B">
              <w:t>bid</w:t>
            </w:r>
            <w:r>
              <w:t>; or</w:t>
            </w:r>
          </w:p>
          <w:p w14:paraId="23F2EC70" w14:textId="77777777" w:rsidR="00A22765" w:rsidRDefault="00A22765" w:rsidP="00A22765">
            <w:pPr>
              <w:jc w:val="both"/>
            </w:pPr>
          </w:p>
          <w:p w14:paraId="39655769" w14:textId="77777777" w:rsidR="00A22765" w:rsidRDefault="00A22765" w:rsidP="00A22765">
            <w:pPr>
              <w:ind w:left="1422" w:hanging="720"/>
              <w:jc w:val="both"/>
            </w:pPr>
            <w:r>
              <w:t>(d)</w:t>
            </w:r>
            <w:r>
              <w:tab/>
              <w:t xml:space="preserve">have a relationship with each other, directly or through common third parties, that puts them in a position to have access to information about or influence on the </w:t>
            </w:r>
            <w:r w:rsidR="00DC008B">
              <w:t>bid</w:t>
            </w:r>
            <w:r>
              <w:t xml:space="preserve"> of another </w:t>
            </w:r>
            <w:r w:rsidR="00B74638">
              <w:t>Bidder</w:t>
            </w:r>
            <w:r>
              <w:t>; or</w:t>
            </w:r>
          </w:p>
          <w:p w14:paraId="7FD73600" w14:textId="77777777" w:rsidR="00A22765" w:rsidRDefault="00A22765" w:rsidP="00A22765">
            <w:pPr>
              <w:jc w:val="both"/>
              <w:rPr>
                <w:sz w:val="16"/>
              </w:rPr>
            </w:pPr>
          </w:p>
          <w:p w14:paraId="7E3F9C8D" w14:textId="34548A95" w:rsidR="00A22765" w:rsidRDefault="00B637CA" w:rsidP="00FD0655">
            <w:pPr>
              <w:ind w:left="1440" w:hanging="1440"/>
              <w:jc w:val="both"/>
            </w:pPr>
            <w:r>
              <w:t xml:space="preserve">           </w:t>
            </w:r>
            <w:r w:rsidR="00A22765">
              <w:t>(</w:t>
            </w:r>
            <w:r w:rsidR="00FD0655">
              <w:t>e</w:t>
            </w:r>
            <w:r w:rsidR="00A22765">
              <w:t>)</w:t>
            </w:r>
            <w:r w:rsidR="00A22765">
              <w:tab/>
              <w:t xml:space="preserve">participated as a consultant in the preparation of the technical specifications of the products that are the subject of the </w:t>
            </w:r>
            <w:r w:rsidR="00DC008B">
              <w:t>bid</w:t>
            </w:r>
            <w:r w:rsidR="00A22765">
              <w:t>.</w:t>
            </w:r>
          </w:p>
          <w:p w14:paraId="6965C57B" w14:textId="77777777" w:rsidR="00A22765" w:rsidRDefault="00A22765" w:rsidP="00A22765">
            <w:pPr>
              <w:jc w:val="both"/>
              <w:rPr>
                <w:sz w:val="16"/>
              </w:rPr>
            </w:pPr>
          </w:p>
          <w:p w14:paraId="7B9A57EA" w14:textId="48515D09" w:rsidR="00C5629D" w:rsidRDefault="00C5629D" w:rsidP="004479A0">
            <w:pPr>
              <w:ind w:left="1440" w:hanging="1440"/>
              <w:jc w:val="both"/>
            </w:pPr>
          </w:p>
        </w:tc>
      </w:tr>
      <w:tr w:rsidR="00687EED" w14:paraId="6694C8AE" w14:textId="77777777" w:rsidTr="00F9582E">
        <w:trPr>
          <w:trHeight w:val="134"/>
        </w:trPr>
        <w:tc>
          <w:tcPr>
            <w:tcW w:w="2348" w:type="dxa"/>
          </w:tcPr>
          <w:p w14:paraId="02EB113E" w14:textId="77777777" w:rsidR="00687EED" w:rsidRDefault="00687EED" w:rsidP="00A22765">
            <w:pPr>
              <w:pStyle w:val="Head22"/>
            </w:pPr>
          </w:p>
        </w:tc>
        <w:tc>
          <w:tcPr>
            <w:tcW w:w="6760" w:type="dxa"/>
          </w:tcPr>
          <w:p w14:paraId="0F011952" w14:textId="1E8B2167" w:rsidR="00687EED" w:rsidRDefault="00687EED" w:rsidP="005C71E4">
            <w:pPr>
              <w:ind w:left="708" w:hanging="708"/>
              <w:jc w:val="both"/>
            </w:pPr>
            <w:r>
              <w:t>4.</w:t>
            </w:r>
            <w:r w:rsidR="001062C8">
              <w:t xml:space="preserve">5     </w:t>
            </w:r>
            <w:r w:rsidR="00F22D37">
              <w:t>A firm</w:t>
            </w:r>
            <w:r>
              <w:t xml:space="preserve"> shall be excluded if by an act of compliance with a decision of the United Nations Security Council taken under Chapter </w:t>
            </w:r>
            <w:smartTag w:uri="urn:schemas-microsoft-com:office:smarttags" w:element="stockticker">
              <w:r>
                <w:t>VII</w:t>
              </w:r>
            </w:smartTag>
            <w:r>
              <w:t xml:space="preserve"> of the Charter of the United Nations, Mauritius prohibits any import of goods or contracting of works or services </w:t>
            </w:r>
            <w:r w:rsidR="004C4798">
              <w:t>from a</w:t>
            </w:r>
            <w:r>
              <w:t xml:space="preserve"> country </w:t>
            </w:r>
            <w:r w:rsidR="00860973">
              <w:t xml:space="preserve">where it is based </w:t>
            </w:r>
            <w:r>
              <w:t>or any payment to persons or entities in that country.</w:t>
            </w:r>
          </w:p>
          <w:p w14:paraId="38350F32" w14:textId="77777777" w:rsidR="00687EED" w:rsidRDefault="00687EED" w:rsidP="00687EED">
            <w:pPr>
              <w:ind w:left="702" w:hanging="702"/>
              <w:jc w:val="both"/>
            </w:pPr>
          </w:p>
        </w:tc>
      </w:tr>
      <w:tr w:rsidR="00C5629D" w14:paraId="4EA5E19C" w14:textId="77777777" w:rsidTr="00F9582E">
        <w:trPr>
          <w:trHeight w:val="134"/>
        </w:trPr>
        <w:tc>
          <w:tcPr>
            <w:tcW w:w="2348" w:type="dxa"/>
          </w:tcPr>
          <w:p w14:paraId="74E39B0B" w14:textId="77777777" w:rsidR="00C5629D" w:rsidRDefault="00C5629D">
            <w:pPr>
              <w:pStyle w:val="Head22"/>
            </w:pPr>
          </w:p>
        </w:tc>
        <w:tc>
          <w:tcPr>
            <w:tcW w:w="6760" w:type="dxa"/>
          </w:tcPr>
          <w:p w14:paraId="5ABFDB0C" w14:textId="5A8D2390" w:rsidR="00687EED" w:rsidRDefault="00C5629D" w:rsidP="005C71E4">
            <w:pPr>
              <w:ind w:left="708" w:hanging="702"/>
              <w:jc w:val="both"/>
            </w:pPr>
            <w:r>
              <w:t>4.</w:t>
            </w:r>
            <w:r w:rsidR="001062C8">
              <w:t>6</w:t>
            </w:r>
            <w:r>
              <w:tab/>
            </w:r>
            <w:r w:rsidR="00441209">
              <w:t xml:space="preserve">(a) </w:t>
            </w:r>
            <w:r w:rsidR="00687EED">
              <w:t xml:space="preserve">A firm that is under a declaration of ineligibility by the Government of Mauritius in accordance with applicable laws, at the date of the deadline for </w:t>
            </w:r>
            <w:r w:rsidR="00DC008B">
              <w:t>bid</w:t>
            </w:r>
            <w:r w:rsidR="00687EED">
              <w:t xml:space="preserve"> submission or thereafter, shall be disqualified. </w:t>
            </w:r>
          </w:p>
          <w:p w14:paraId="0D43447D" w14:textId="77777777" w:rsidR="00687EED" w:rsidRDefault="00687EED" w:rsidP="00687EED">
            <w:pPr>
              <w:ind w:left="-18" w:firstLine="18"/>
              <w:jc w:val="both"/>
            </w:pPr>
          </w:p>
          <w:p w14:paraId="68A71CD1" w14:textId="417172EA" w:rsidR="00C5629D" w:rsidRDefault="00687EED" w:rsidP="00687EED">
            <w:pPr>
              <w:tabs>
                <w:tab w:val="left" w:pos="702"/>
              </w:tabs>
              <w:spacing w:after="200"/>
              <w:ind w:left="702" w:hanging="83"/>
              <w:jc w:val="both"/>
            </w:pPr>
            <w:r w:rsidRPr="008B276B">
              <w:rPr>
                <w:szCs w:val="24"/>
              </w:rPr>
              <w:t xml:space="preserve"> A list of </w:t>
            </w:r>
            <w:r w:rsidR="00D800C0">
              <w:rPr>
                <w:szCs w:val="24"/>
              </w:rPr>
              <w:t>Supplier</w:t>
            </w:r>
            <w:r w:rsidRPr="008B276B">
              <w:rPr>
                <w:szCs w:val="24"/>
              </w:rPr>
              <w:t xml:space="preserve">s who are disqualified or debarred from participating in public procurement in </w:t>
            </w:r>
            <w:smartTag w:uri="urn:schemas-microsoft-com:office:smarttags" w:element="place">
              <w:smartTag w:uri="urn:schemas-microsoft-com:office:smarttags" w:element="country-region">
                <w:r w:rsidRPr="008B276B">
                  <w:rPr>
                    <w:szCs w:val="24"/>
                  </w:rPr>
                  <w:t>Mauritius</w:t>
                </w:r>
              </w:smartTag>
            </w:smartTag>
            <w:r w:rsidRPr="008B276B">
              <w:rPr>
                <w:szCs w:val="24"/>
              </w:rPr>
              <w:t xml:space="preserve"> is available on the website of the Procurement Policy Office: </w:t>
            </w:r>
            <w:hyperlink r:id="rId13" w:history="1">
              <w:r w:rsidR="004813C3" w:rsidRPr="006F14CF">
                <w:rPr>
                  <w:rStyle w:val="Hyperlink"/>
                  <w:i/>
                  <w:szCs w:val="24"/>
                </w:rPr>
                <w:t>http://ppo.govmu</w:t>
              </w:r>
            </w:hyperlink>
            <w:r w:rsidR="004813C3">
              <w:rPr>
                <w:rStyle w:val="Hyperlink"/>
              </w:rPr>
              <w:t>.org</w:t>
            </w:r>
          </w:p>
          <w:p w14:paraId="6E095A9C" w14:textId="77777777" w:rsidR="00026DAF" w:rsidRDefault="00441209" w:rsidP="00026DAF">
            <w:pPr>
              <w:ind w:left="708"/>
              <w:jc w:val="both"/>
            </w:pPr>
            <w:r>
              <w:t>(b)</w:t>
            </w:r>
            <w:r w:rsidRPr="004012AA">
              <w:t xml:space="preserve"> A firm that is under a declaration of ineligibility by an international financing agency such as World Bank, African </w:t>
            </w:r>
            <w:r w:rsidRPr="004012AA">
              <w:lastRenderedPageBreak/>
              <w:t xml:space="preserve">Development Bank or any other international agency may not be allowed to participate in this procurement exercise. </w:t>
            </w:r>
          </w:p>
          <w:p w14:paraId="77E606F5" w14:textId="77777777" w:rsidR="00AF2856" w:rsidRDefault="00AF2856" w:rsidP="00026DAF">
            <w:pPr>
              <w:ind w:left="708"/>
              <w:jc w:val="both"/>
              <w:rPr>
                <w:b/>
                <w:i/>
              </w:rPr>
            </w:pPr>
          </w:p>
        </w:tc>
      </w:tr>
      <w:tr w:rsidR="00C5629D" w14:paraId="17931FCF" w14:textId="77777777" w:rsidTr="00F9582E">
        <w:trPr>
          <w:trHeight w:val="134"/>
        </w:trPr>
        <w:tc>
          <w:tcPr>
            <w:tcW w:w="2348" w:type="dxa"/>
          </w:tcPr>
          <w:p w14:paraId="4CCCFA35" w14:textId="77777777" w:rsidR="00C5629D" w:rsidRDefault="00C5629D">
            <w:pPr>
              <w:pStyle w:val="Head22"/>
            </w:pPr>
          </w:p>
        </w:tc>
        <w:tc>
          <w:tcPr>
            <w:tcW w:w="6760" w:type="dxa"/>
          </w:tcPr>
          <w:p w14:paraId="6EA7A99A" w14:textId="739A3F86" w:rsidR="00360C93" w:rsidRDefault="00C5629D" w:rsidP="00360C93">
            <w:pPr>
              <w:pStyle w:val="Sub-ClauseText"/>
              <w:spacing w:before="0" w:after="240"/>
              <w:ind w:left="706" w:hanging="720"/>
              <w:rPr>
                <w:spacing w:val="0"/>
              </w:rPr>
            </w:pPr>
            <w:r>
              <w:t>4.</w:t>
            </w:r>
            <w:r w:rsidR="001062C8">
              <w:t>7</w:t>
            </w:r>
            <w:r>
              <w:tab/>
            </w:r>
            <w:r w:rsidR="00360C93">
              <w:rPr>
                <w:spacing w:val="0"/>
              </w:rPr>
              <w:t xml:space="preserve">Government-owned enterprises in </w:t>
            </w:r>
            <w:r w:rsidR="00360C93" w:rsidRPr="0004487C">
              <w:rPr>
                <w:spacing w:val="0"/>
              </w:rPr>
              <w:t xml:space="preserve">the </w:t>
            </w:r>
            <w:smartTag w:uri="urn:schemas-microsoft-com:office:smarttags" w:element="place">
              <w:smartTag w:uri="urn:schemas-microsoft-com:office:smarttags" w:element="PlaceType">
                <w:r w:rsidR="00360C93" w:rsidRPr="0004487C">
                  <w:rPr>
                    <w:spacing w:val="0"/>
                  </w:rPr>
                  <w:t>Republic</w:t>
                </w:r>
              </w:smartTag>
              <w:r w:rsidR="00360C93" w:rsidRPr="0004487C">
                <w:rPr>
                  <w:spacing w:val="0"/>
                </w:rPr>
                <w:t xml:space="preserve"> of </w:t>
              </w:r>
              <w:smartTag w:uri="urn:schemas-microsoft-com:office:smarttags" w:element="PlaceName">
                <w:r w:rsidR="00360C93" w:rsidRPr="0004487C">
                  <w:rPr>
                    <w:spacing w:val="0"/>
                  </w:rPr>
                  <w:t>Mauritius</w:t>
                </w:r>
              </w:smartTag>
            </w:smartTag>
            <w:r w:rsidR="00360C93">
              <w:rPr>
                <w:spacing w:val="0"/>
              </w:rPr>
              <w:t xml:space="preserve"> shall be eligible only if they can establish that they:</w:t>
            </w:r>
          </w:p>
          <w:p w14:paraId="31227DCB" w14:textId="77777777" w:rsidR="00360C93" w:rsidRDefault="00360C93" w:rsidP="00981296">
            <w:pPr>
              <w:pStyle w:val="Sub-ClauseText"/>
              <w:spacing w:before="0" w:after="240"/>
              <w:ind w:left="706" w:firstLine="54"/>
              <w:rPr>
                <w:spacing w:val="0"/>
              </w:rPr>
            </w:pPr>
            <w:r>
              <w:rPr>
                <w:spacing w:val="0"/>
              </w:rPr>
              <w:t>(</w:t>
            </w:r>
            <w:proofErr w:type="spellStart"/>
            <w:r>
              <w:rPr>
                <w:spacing w:val="0"/>
              </w:rPr>
              <w:t>i</w:t>
            </w:r>
            <w:proofErr w:type="spellEnd"/>
            <w:r>
              <w:rPr>
                <w:spacing w:val="0"/>
              </w:rPr>
              <w:t xml:space="preserve">) are legally and financially autonomous; </w:t>
            </w:r>
          </w:p>
          <w:p w14:paraId="1340B089" w14:textId="77777777" w:rsidR="00360C93" w:rsidRDefault="00360C93" w:rsidP="00981296">
            <w:pPr>
              <w:pStyle w:val="Sub-ClauseText"/>
              <w:spacing w:before="0" w:after="240"/>
              <w:ind w:left="706" w:firstLine="54"/>
              <w:rPr>
                <w:spacing w:val="0"/>
              </w:rPr>
            </w:pPr>
            <w:r>
              <w:rPr>
                <w:spacing w:val="0"/>
              </w:rPr>
              <w:t xml:space="preserve">(ii) operate under commercial law, and </w:t>
            </w:r>
          </w:p>
          <w:p w14:paraId="33C13ECD" w14:textId="77777777" w:rsidR="00C5629D" w:rsidRDefault="00360C93" w:rsidP="00981296">
            <w:pPr>
              <w:pStyle w:val="Sub-ClauseText"/>
              <w:spacing w:before="0" w:after="240"/>
              <w:ind w:left="706" w:firstLine="54"/>
            </w:pPr>
            <w:r>
              <w:rPr>
                <w:spacing w:val="0"/>
              </w:rPr>
              <w:t xml:space="preserve">(iii) </w:t>
            </w:r>
            <w:r w:rsidR="004C4798">
              <w:rPr>
                <w:spacing w:val="0"/>
              </w:rPr>
              <w:t>Are</w:t>
            </w:r>
            <w:r>
              <w:rPr>
                <w:spacing w:val="0"/>
              </w:rPr>
              <w:t xml:space="preserve"> not a dependent agency of the </w:t>
            </w:r>
            <w:r w:rsidR="00981296">
              <w:rPr>
                <w:spacing w:val="0"/>
              </w:rPr>
              <w:t>Lead Organiz</w:t>
            </w:r>
            <w:r w:rsidR="00EC6CAB">
              <w:rPr>
                <w:spacing w:val="0"/>
              </w:rPr>
              <w:t>ation</w:t>
            </w:r>
            <w:r>
              <w:rPr>
                <w:spacing w:val="0"/>
              </w:rPr>
              <w:t>.</w:t>
            </w:r>
          </w:p>
        </w:tc>
      </w:tr>
      <w:tr w:rsidR="00C5629D" w14:paraId="4ACA8971" w14:textId="77777777" w:rsidTr="00F9582E">
        <w:trPr>
          <w:trHeight w:val="134"/>
        </w:trPr>
        <w:tc>
          <w:tcPr>
            <w:tcW w:w="2348" w:type="dxa"/>
          </w:tcPr>
          <w:p w14:paraId="0237F9CE" w14:textId="77777777" w:rsidR="00C5629D" w:rsidRDefault="00C5629D">
            <w:pPr>
              <w:pStyle w:val="Head22"/>
            </w:pPr>
          </w:p>
        </w:tc>
        <w:tc>
          <w:tcPr>
            <w:tcW w:w="6760" w:type="dxa"/>
          </w:tcPr>
          <w:p w14:paraId="387710C1" w14:textId="7F83ED50" w:rsidR="00C5629D" w:rsidRDefault="00C5629D" w:rsidP="001062C8">
            <w:pPr>
              <w:tabs>
                <w:tab w:val="left" w:pos="708"/>
              </w:tabs>
              <w:spacing w:after="200"/>
              <w:ind w:left="708" w:hanging="722"/>
              <w:jc w:val="both"/>
            </w:pPr>
            <w:r>
              <w:t>4.</w:t>
            </w:r>
            <w:r w:rsidR="001062C8">
              <w:t>8</w:t>
            </w:r>
            <w:r>
              <w:tab/>
              <w:t xml:space="preserve">Pursuant to </w:t>
            </w:r>
            <w:r w:rsidR="008D3855">
              <w:t>IT</w:t>
            </w:r>
            <w:r w:rsidR="00B74638">
              <w:t>B</w:t>
            </w:r>
            <w:r>
              <w:t xml:space="preserve"> Sub-Clause 14.1, the</w:t>
            </w:r>
            <w:r w:rsidR="006F4B86">
              <w:t xml:space="preserve"> Bidder</w:t>
            </w:r>
            <w:r>
              <w:t xml:space="preserve"> shall furnish, as part of its </w:t>
            </w:r>
            <w:r w:rsidR="00DC008B">
              <w:t>bid</w:t>
            </w:r>
            <w:r>
              <w:t xml:space="preserve">, documents establishing, to the </w:t>
            </w:r>
            <w:r w:rsidR="00981296">
              <w:t>Lead Organiz</w:t>
            </w:r>
            <w:r w:rsidR="00EC6CAB">
              <w:t>ation</w:t>
            </w:r>
            <w:r>
              <w:t xml:space="preserve">’s satisfaction, the </w:t>
            </w:r>
            <w:r w:rsidR="006F4B86">
              <w:t>Bidder</w:t>
            </w:r>
            <w:r>
              <w:t xml:space="preserve">’s eligibility to </w:t>
            </w:r>
            <w:r w:rsidR="00DC008B">
              <w:t>bid</w:t>
            </w:r>
            <w:r>
              <w:t>.</w:t>
            </w:r>
          </w:p>
        </w:tc>
      </w:tr>
      <w:tr w:rsidR="00687EED" w14:paraId="310D73F0" w14:textId="77777777" w:rsidTr="00F9582E">
        <w:trPr>
          <w:trHeight w:val="134"/>
        </w:trPr>
        <w:tc>
          <w:tcPr>
            <w:tcW w:w="2348" w:type="dxa"/>
          </w:tcPr>
          <w:p w14:paraId="57078FE9" w14:textId="77777777" w:rsidR="00687EED" w:rsidRDefault="00687EED">
            <w:pPr>
              <w:pStyle w:val="Head22"/>
            </w:pPr>
          </w:p>
        </w:tc>
        <w:tc>
          <w:tcPr>
            <w:tcW w:w="6760" w:type="dxa"/>
          </w:tcPr>
          <w:p w14:paraId="5828D202" w14:textId="631007A2" w:rsidR="00687EED" w:rsidRDefault="00687EED" w:rsidP="004813C3">
            <w:pPr>
              <w:tabs>
                <w:tab w:val="left" w:pos="612"/>
              </w:tabs>
              <w:spacing w:after="200"/>
              <w:ind w:left="612" w:hanging="612"/>
              <w:jc w:val="both"/>
            </w:pPr>
            <w:r>
              <w:t>4.</w:t>
            </w:r>
            <w:r w:rsidR="001062C8">
              <w:t xml:space="preserve">9 </w:t>
            </w:r>
            <w:r w:rsidR="006F4B86">
              <w:t>Bidders</w:t>
            </w:r>
            <w:r>
              <w:t xml:space="preserve"> shall provide such evidence of their continued          eligibility satisfactory to the </w:t>
            </w:r>
            <w:r w:rsidR="00981296">
              <w:t>Lead Organiz</w:t>
            </w:r>
            <w:r w:rsidR="00EC6CAB">
              <w:t>ation</w:t>
            </w:r>
            <w:r>
              <w:t xml:space="preserve">, as the </w:t>
            </w:r>
            <w:r w:rsidR="00981296">
              <w:t>Lead Organiz</w:t>
            </w:r>
            <w:r w:rsidR="00EC6CAB">
              <w:t>ation</w:t>
            </w:r>
            <w:r>
              <w:t xml:space="preserve"> shall reasonably request.</w:t>
            </w:r>
          </w:p>
        </w:tc>
      </w:tr>
      <w:tr w:rsidR="000B6D12" w14:paraId="31832780" w14:textId="77777777" w:rsidTr="00F9582E">
        <w:trPr>
          <w:trHeight w:val="134"/>
        </w:trPr>
        <w:tc>
          <w:tcPr>
            <w:tcW w:w="2348" w:type="dxa"/>
          </w:tcPr>
          <w:p w14:paraId="6C259687" w14:textId="77777777" w:rsidR="000B6D12" w:rsidRDefault="000B6D12">
            <w:pPr>
              <w:pStyle w:val="Head22"/>
            </w:pPr>
            <w:bookmarkStart w:id="17" w:name="_Toc454182996"/>
            <w:bookmarkStart w:id="18" w:name="_Toc519497919"/>
            <w:r>
              <w:t>5.</w:t>
            </w:r>
            <w:r>
              <w:tab/>
              <w:t>Eligible Goods and Services</w:t>
            </w:r>
            <w:bookmarkEnd w:id="17"/>
            <w:bookmarkEnd w:id="18"/>
          </w:p>
        </w:tc>
        <w:tc>
          <w:tcPr>
            <w:tcW w:w="6760" w:type="dxa"/>
          </w:tcPr>
          <w:p w14:paraId="790C98CC" w14:textId="77777777" w:rsidR="000B6D12" w:rsidRPr="00AA2BF6" w:rsidRDefault="000B6D12" w:rsidP="00AB40B2">
            <w:pPr>
              <w:pStyle w:val="ListParagraph"/>
              <w:numPr>
                <w:ilvl w:val="1"/>
                <w:numId w:val="11"/>
              </w:numPr>
              <w:tabs>
                <w:tab w:val="left" w:pos="612"/>
              </w:tabs>
              <w:jc w:val="both"/>
            </w:pPr>
            <w:r w:rsidRPr="00AA2BF6">
              <w:t xml:space="preserve">All the Goods and Related Services to be supplied under the Contract may have their origin </w:t>
            </w:r>
            <w:r w:rsidR="00D155F3" w:rsidRPr="00AA2BF6">
              <w:t>in any country subject to ITB 4.6 and 4.7</w:t>
            </w:r>
            <w:r w:rsidRPr="00AA2BF6">
              <w:t>.</w:t>
            </w:r>
          </w:p>
          <w:p w14:paraId="734ECFB4" w14:textId="77777777" w:rsidR="000B6D12" w:rsidRPr="00AA2BF6" w:rsidRDefault="000B6D12" w:rsidP="000B6D12">
            <w:pPr>
              <w:pStyle w:val="ListParagraph"/>
              <w:tabs>
                <w:tab w:val="left" w:pos="612"/>
              </w:tabs>
              <w:ind w:left="810"/>
              <w:jc w:val="both"/>
            </w:pPr>
          </w:p>
        </w:tc>
      </w:tr>
      <w:tr w:rsidR="000B6D12" w14:paraId="3B52FAEB" w14:textId="77777777" w:rsidTr="00F9582E">
        <w:trPr>
          <w:trHeight w:val="134"/>
        </w:trPr>
        <w:tc>
          <w:tcPr>
            <w:tcW w:w="2348" w:type="dxa"/>
          </w:tcPr>
          <w:p w14:paraId="0F8F1DC3" w14:textId="77777777" w:rsidR="000B6D12" w:rsidRDefault="000B6D12" w:rsidP="004D08DE">
            <w:pPr>
              <w:pStyle w:val="Head22"/>
            </w:pPr>
          </w:p>
        </w:tc>
        <w:tc>
          <w:tcPr>
            <w:tcW w:w="6760" w:type="dxa"/>
          </w:tcPr>
          <w:p w14:paraId="00758787" w14:textId="77777777" w:rsidR="00527385" w:rsidRDefault="000B6D12" w:rsidP="00AB40B2">
            <w:pPr>
              <w:pStyle w:val="ListParagraph"/>
              <w:numPr>
                <w:ilvl w:val="1"/>
                <w:numId w:val="11"/>
              </w:numPr>
              <w:tabs>
                <w:tab w:val="left" w:pos="612"/>
              </w:tabs>
              <w:jc w:val="both"/>
            </w:pPr>
            <w:r w:rsidRPr="004B189C">
              <w:t xml:space="preserve">For purposes of this Clause, the term “goods” includes commodities, raw material, machinery, equipment, industrial plants and “related services” which include services such as insurance, installation, training, and </w:t>
            </w:r>
          </w:p>
          <w:p w14:paraId="37DCF6AC" w14:textId="77777777" w:rsidR="000B6D12" w:rsidRDefault="000B6D12" w:rsidP="00AB05AB">
            <w:pPr>
              <w:pStyle w:val="ListParagraph"/>
              <w:tabs>
                <w:tab w:val="left" w:pos="612"/>
              </w:tabs>
              <w:ind w:left="810"/>
              <w:jc w:val="both"/>
            </w:pPr>
            <w:r w:rsidRPr="004B189C">
              <w:t>initial maintenance.</w:t>
            </w:r>
          </w:p>
          <w:p w14:paraId="32EFF9E8" w14:textId="77777777" w:rsidR="000B6D12" w:rsidRPr="004B189C" w:rsidRDefault="000B6D12" w:rsidP="000B6D12">
            <w:pPr>
              <w:pStyle w:val="ListParagraph"/>
              <w:tabs>
                <w:tab w:val="left" w:pos="612"/>
              </w:tabs>
              <w:ind w:left="810"/>
              <w:jc w:val="both"/>
            </w:pPr>
          </w:p>
        </w:tc>
      </w:tr>
      <w:tr w:rsidR="00527385" w14:paraId="7300A1DC" w14:textId="77777777" w:rsidTr="00F9582E">
        <w:trPr>
          <w:trHeight w:val="134"/>
        </w:trPr>
        <w:tc>
          <w:tcPr>
            <w:tcW w:w="2348" w:type="dxa"/>
          </w:tcPr>
          <w:p w14:paraId="7970E7B4" w14:textId="77777777" w:rsidR="00527385" w:rsidRDefault="00527385" w:rsidP="004D08DE">
            <w:pPr>
              <w:pStyle w:val="Head22"/>
            </w:pPr>
          </w:p>
        </w:tc>
        <w:tc>
          <w:tcPr>
            <w:tcW w:w="6760" w:type="dxa"/>
          </w:tcPr>
          <w:p w14:paraId="7B75D887" w14:textId="77777777" w:rsidR="00527385" w:rsidRPr="004B189C" w:rsidRDefault="00527385" w:rsidP="00F155DA">
            <w:pPr>
              <w:tabs>
                <w:tab w:val="left" w:pos="612"/>
              </w:tabs>
              <w:jc w:val="both"/>
            </w:pPr>
          </w:p>
        </w:tc>
      </w:tr>
      <w:tr w:rsidR="00527385" w14:paraId="43478EA0" w14:textId="77777777" w:rsidTr="00F9582E">
        <w:trPr>
          <w:trHeight w:val="134"/>
        </w:trPr>
        <w:tc>
          <w:tcPr>
            <w:tcW w:w="2348" w:type="dxa"/>
          </w:tcPr>
          <w:p w14:paraId="7A4E67A2" w14:textId="77777777" w:rsidR="00527385" w:rsidRDefault="00527385" w:rsidP="004D08DE">
            <w:pPr>
              <w:pStyle w:val="Head22"/>
            </w:pPr>
          </w:p>
        </w:tc>
        <w:tc>
          <w:tcPr>
            <w:tcW w:w="6760" w:type="dxa"/>
          </w:tcPr>
          <w:p w14:paraId="2CEAB5A7" w14:textId="77777777" w:rsidR="00527385" w:rsidRPr="00D155F3" w:rsidRDefault="00527385" w:rsidP="00F155DA">
            <w:pPr>
              <w:tabs>
                <w:tab w:val="left" w:pos="612"/>
              </w:tabs>
              <w:jc w:val="both"/>
            </w:pPr>
          </w:p>
        </w:tc>
      </w:tr>
      <w:tr w:rsidR="000B6D12" w14:paraId="7AB676D7" w14:textId="77777777" w:rsidTr="00F9582E">
        <w:trPr>
          <w:trHeight w:val="134"/>
        </w:trPr>
        <w:tc>
          <w:tcPr>
            <w:tcW w:w="2348" w:type="dxa"/>
          </w:tcPr>
          <w:p w14:paraId="2B376A7D" w14:textId="77777777" w:rsidR="000B6D12" w:rsidRDefault="000B6D12">
            <w:pPr>
              <w:pStyle w:val="Head22"/>
            </w:pPr>
          </w:p>
        </w:tc>
        <w:tc>
          <w:tcPr>
            <w:tcW w:w="6760" w:type="dxa"/>
          </w:tcPr>
          <w:p w14:paraId="07FD1980" w14:textId="77777777" w:rsidR="000B6D12" w:rsidRPr="00BF0246" w:rsidRDefault="000B6D12" w:rsidP="00AB40B2">
            <w:pPr>
              <w:pStyle w:val="ListParagraph"/>
              <w:numPr>
                <w:ilvl w:val="1"/>
                <w:numId w:val="11"/>
              </w:numPr>
              <w:tabs>
                <w:tab w:val="left" w:pos="612"/>
              </w:tabs>
              <w:jc w:val="both"/>
            </w:pPr>
            <w:r w:rsidRPr="00BF0246">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13C8000C" w14:textId="77777777" w:rsidR="000B6D12" w:rsidRPr="00BF0246" w:rsidRDefault="000B6D12" w:rsidP="000B6D12">
            <w:pPr>
              <w:tabs>
                <w:tab w:val="left" w:pos="612"/>
              </w:tabs>
              <w:ind w:left="605"/>
              <w:jc w:val="both"/>
            </w:pPr>
          </w:p>
        </w:tc>
      </w:tr>
      <w:tr w:rsidR="00C5629D" w14:paraId="4E4EB9C1" w14:textId="77777777" w:rsidTr="00F9582E">
        <w:trPr>
          <w:trHeight w:val="134"/>
        </w:trPr>
        <w:tc>
          <w:tcPr>
            <w:tcW w:w="2348" w:type="dxa"/>
          </w:tcPr>
          <w:p w14:paraId="44FA15EF" w14:textId="77777777" w:rsidR="00C5629D" w:rsidRDefault="00C5629D">
            <w:pPr>
              <w:pStyle w:val="Head22"/>
            </w:pPr>
            <w:bookmarkStart w:id="19" w:name="_Toc519497920"/>
            <w:bookmarkStart w:id="20" w:name="_Toc454182997"/>
            <w:r>
              <w:t xml:space="preserve">6. </w:t>
            </w:r>
            <w:r>
              <w:tab/>
              <w:t>Documents Establishing Eligibility of Goods and Services</w:t>
            </w:r>
            <w:bookmarkEnd w:id="19"/>
            <w:r>
              <w:t xml:space="preserve"> </w:t>
            </w:r>
            <w:bookmarkEnd w:id="20"/>
          </w:p>
          <w:p w14:paraId="4928472B" w14:textId="77777777" w:rsidR="00C5629D" w:rsidRDefault="00C5629D">
            <w:pPr>
              <w:pStyle w:val="Head22"/>
            </w:pPr>
          </w:p>
        </w:tc>
        <w:tc>
          <w:tcPr>
            <w:tcW w:w="6760" w:type="dxa"/>
          </w:tcPr>
          <w:p w14:paraId="293F1231" w14:textId="0A6A3BFD" w:rsidR="00C5629D" w:rsidRPr="00BF0246" w:rsidRDefault="00C5629D" w:rsidP="000B6D12">
            <w:pPr>
              <w:tabs>
                <w:tab w:val="left" w:pos="612"/>
              </w:tabs>
              <w:spacing w:after="200"/>
              <w:ind w:left="634" w:hanging="634"/>
              <w:jc w:val="both"/>
            </w:pPr>
            <w:r w:rsidRPr="00BF0246">
              <w:rPr>
                <w:spacing w:val="-3"/>
              </w:rPr>
              <w:t>6.1</w:t>
            </w:r>
            <w:r w:rsidRPr="00BF0246">
              <w:rPr>
                <w:spacing w:val="-3"/>
              </w:rPr>
              <w:tab/>
            </w:r>
            <w:r w:rsidRPr="00BF0246">
              <w:t xml:space="preserve">Pursuant to </w:t>
            </w:r>
            <w:r w:rsidR="008D3855" w:rsidRPr="00BF0246">
              <w:t>IT</w:t>
            </w:r>
            <w:r w:rsidR="00400351" w:rsidRPr="00BF0246">
              <w:t>B</w:t>
            </w:r>
            <w:r w:rsidR="00AA2BF6" w:rsidRPr="00BF0246">
              <w:t xml:space="preserve"> </w:t>
            </w:r>
            <w:r w:rsidRPr="00BF0246">
              <w:t xml:space="preserve">Clause 14, the </w:t>
            </w:r>
            <w:r w:rsidR="00AE3B29" w:rsidRPr="00BF0246">
              <w:t>Supplier</w:t>
            </w:r>
            <w:r w:rsidRPr="00BF0246">
              <w:t xml:space="preserve"> shall furnish, as part of its </w:t>
            </w:r>
            <w:r w:rsidR="00DC008B" w:rsidRPr="00BF0246">
              <w:t>bid</w:t>
            </w:r>
            <w:r w:rsidRPr="00BF0246">
              <w:t xml:space="preserve">, documents establishing, to the </w:t>
            </w:r>
            <w:r w:rsidR="000B6D12" w:rsidRPr="00BF0246">
              <w:t xml:space="preserve">Lead </w:t>
            </w:r>
            <w:proofErr w:type="spellStart"/>
            <w:r w:rsidR="000B6D12" w:rsidRPr="00BF0246">
              <w:t>Organisation</w:t>
            </w:r>
            <w:r w:rsidR="00AE3B29" w:rsidRPr="00BF0246">
              <w:t>’s</w:t>
            </w:r>
            <w:proofErr w:type="spellEnd"/>
            <w:r w:rsidRPr="00BF0246">
              <w:t xml:space="preserve"> satisfaction, the eligibility of the Goods and services to be supplied under the Contract.</w:t>
            </w:r>
          </w:p>
          <w:p w14:paraId="73A9A5E8" w14:textId="77777777" w:rsidR="000B6D12" w:rsidRPr="00BF0246" w:rsidRDefault="000B6D12" w:rsidP="000B6D12">
            <w:pPr>
              <w:tabs>
                <w:tab w:val="left" w:pos="612"/>
              </w:tabs>
              <w:spacing w:after="200"/>
              <w:ind w:left="634" w:hanging="634"/>
              <w:jc w:val="both"/>
            </w:pPr>
          </w:p>
        </w:tc>
      </w:tr>
      <w:tr w:rsidR="0053442B" w14:paraId="7CB18294" w14:textId="77777777" w:rsidTr="00F9582E">
        <w:trPr>
          <w:trHeight w:val="134"/>
        </w:trPr>
        <w:tc>
          <w:tcPr>
            <w:tcW w:w="2348" w:type="dxa"/>
          </w:tcPr>
          <w:p w14:paraId="3D390059" w14:textId="77777777" w:rsidR="0053442B" w:rsidRDefault="000B6D12">
            <w:pPr>
              <w:pStyle w:val="Head22"/>
            </w:pPr>
            <w:bookmarkStart w:id="21" w:name="_Toc454183000"/>
            <w:bookmarkStart w:id="22" w:name="_Toc224361514"/>
            <w:bookmarkStart w:id="23" w:name="_Toc519497921"/>
            <w:r>
              <w:lastRenderedPageBreak/>
              <w:t>7</w:t>
            </w:r>
            <w:r w:rsidR="0053442B">
              <w:t>.</w:t>
            </w:r>
            <w:r w:rsidR="0053442B">
              <w:tab/>
              <w:t xml:space="preserve">Cost of </w:t>
            </w:r>
            <w:r w:rsidR="001342C5">
              <w:t>Bidding</w:t>
            </w:r>
            <w:bookmarkEnd w:id="21"/>
            <w:bookmarkEnd w:id="22"/>
            <w:bookmarkEnd w:id="23"/>
          </w:p>
        </w:tc>
        <w:tc>
          <w:tcPr>
            <w:tcW w:w="6760" w:type="dxa"/>
          </w:tcPr>
          <w:p w14:paraId="4ECF2B00" w14:textId="0C846EF9" w:rsidR="0053442B" w:rsidRDefault="000B6D12" w:rsidP="004813C3">
            <w:pPr>
              <w:keepNext/>
              <w:keepLines/>
              <w:tabs>
                <w:tab w:val="left" w:pos="612"/>
              </w:tabs>
              <w:spacing w:after="200"/>
              <w:ind w:left="634" w:right="158" w:hanging="634"/>
              <w:jc w:val="both"/>
              <w:rPr>
                <w:b/>
              </w:rPr>
            </w:pPr>
            <w:r>
              <w:t>7</w:t>
            </w:r>
            <w:r w:rsidR="0053442B">
              <w:t>.1</w:t>
            </w:r>
            <w:r w:rsidR="0053442B">
              <w:rPr>
                <w:b/>
                <w:i/>
              </w:rPr>
              <w:tab/>
            </w:r>
            <w:r w:rsidR="0053442B">
              <w:rPr>
                <w:spacing w:val="-4"/>
              </w:rPr>
              <w:t xml:space="preserve">The </w:t>
            </w:r>
            <w:r w:rsidR="00400351">
              <w:rPr>
                <w:spacing w:val="-4"/>
              </w:rPr>
              <w:t>Bidder</w:t>
            </w:r>
            <w:r w:rsidR="0053442B">
              <w:rPr>
                <w:spacing w:val="-4"/>
              </w:rPr>
              <w:t xml:space="preserve"> shall bear all costs associated with the prepa</w:t>
            </w:r>
            <w:r w:rsidR="006631DC">
              <w:rPr>
                <w:spacing w:val="-4"/>
              </w:rPr>
              <w:t xml:space="preserve">ration and submission of its </w:t>
            </w:r>
            <w:r w:rsidR="00DC008B">
              <w:rPr>
                <w:spacing w:val="-4"/>
              </w:rPr>
              <w:t>bid</w:t>
            </w:r>
            <w:r w:rsidR="0053442B">
              <w:rPr>
                <w:spacing w:val="-4"/>
              </w:rPr>
              <w:t xml:space="preserve">, and the </w:t>
            </w:r>
            <w:r w:rsidR="00EC6CAB">
              <w:rPr>
                <w:spacing w:val="-4"/>
              </w:rPr>
              <w:t xml:space="preserve">Lead </w:t>
            </w:r>
            <w:proofErr w:type="spellStart"/>
            <w:r w:rsidR="00EC6CAB">
              <w:rPr>
                <w:spacing w:val="-4"/>
              </w:rPr>
              <w:t>Organisation</w:t>
            </w:r>
            <w:proofErr w:type="spellEnd"/>
            <w:r w:rsidR="0053442B">
              <w:rPr>
                <w:spacing w:val="-4"/>
              </w:rPr>
              <w:t xml:space="preserve"> will in no case be responsible or liable for those costs, regardless of the conduct or outcome of the </w:t>
            </w:r>
            <w:r w:rsidR="006631DC">
              <w:rPr>
                <w:spacing w:val="-4"/>
              </w:rPr>
              <w:t>selection</w:t>
            </w:r>
            <w:r w:rsidR="0053442B">
              <w:rPr>
                <w:spacing w:val="-4"/>
              </w:rPr>
              <w:t xml:space="preserve"> process.</w:t>
            </w:r>
          </w:p>
        </w:tc>
      </w:tr>
      <w:tr w:rsidR="00C5629D" w14:paraId="54E9E2A2" w14:textId="77777777" w:rsidTr="00F9582E">
        <w:tc>
          <w:tcPr>
            <w:tcW w:w="2348" w:type="dxa"/>
          </w:tcPr>
          <w:p w14:paraId="40EB50F7" w14:textId="77777777" w:rsidR="00C5629D" w:rsidRDefault="00EC6CAB" w:rsidP="00921783">
            <w:pPr>
              <w:pStyle w:val="Head22"/>
            </w:pPr>
            <w:bookmarkStart w:id="24" w:name="_Toc454183003"/>
            <w:bookmarkStart w:id="25" w:name="_Toc519497922"/>
            <w:r>
              <w:t>8</w:t>
            </w:r>
            <w:r w:rsidR="00C5629D">
              <w:t>.</w:t>
            </w:r>
            <w:r w:rsidR="00C5629D">
              <w:tab/>
              <w:t xml:space="preserve">Clarification </w:t>
            </w:r>
            <w:r w:rsidR="00921783">
              <w:rPr>
                <w:noProof/>
              </w:rPr>
              <w:t>Framework agreement</w:t>
            </w:r>
            <w:r w:rsidR="00921783" w:rsidRPr="00E21AA4">
              <w:t xml:space="preserve"> </w:t>
            </w:r>
            <w:r w:rsidR="00921783" w:rsidRPr="00E21AA4">
              <w:rPr>
                <w:noProof/>
              </w:rPr>
              <w:t xml:space="preserve">prior to submission of </w:t>
            </w:r>
            <w:bookmarkEnd w:id="24"/>
            <w:r w:rsidR="00DC008B">
              <w:rPr>
                <w:noProof/>
              </w:rPr>
              <w:t>bid</w:t>
            </w:r>
            <w:r w:rsidR="00921783">
              <w:t>s</w:t>
            </w:r>
            <w:bookmarkEnd w:id="25"/>
          </w:p>
        </w:tc>
        <w:tc>
          <w:tcPr>
            <w:tcW w:w="6760" w:type="dxa"/>
          </w:tcPr>
          <w:p w14:paraId="22A327AB" w14:textId="37CE9221" w:rsidR="004813C3" w:rsidRDefault="00954E6B" w:rsidP="001157F7">
            <w:pPr>
              <w:tabs>
                <w:tab w:val="left" w:pos="612"/>
              </w:tabs>
              <w:ind w:left="612" w:hanging="612"/>
              <w:jc w:val="both"/>
              <w:rPr>
                <w:b/>
                <w:bCs/>
                <w:szCs w:val="24"/>
              </w:rPr>
            </w:pPr>
            <w:r>
              <w:rPr>
                <w:spacing w:val="-3"/>
              </w:rPr>
              <w:t>8</w:t>
            </w:r>
            <w:r w:rsidR="00C5629D">
              <w:rPr>
                <w:spacing w:val="-3"/>
              </w:rPr>
              <w:t>.1</w:t>
            </w:r>
            <w:r w:rsidR="00C5629D">
              <w:rPr>
                <w:spacing w:val="-3"/>
              </w:rPr>
              <w:tab/>
            </w:r>
            <w:r w:rsidR="00FF1ECF">
              <w:rPr>
                <w:szCs w:val="24"/>
              </w:rPr>
              <w:t xml:space="preserve">Any prospective Supplier requiring any clarification of the </w:t>
            </w:r>
            <w:r w:rsidR="00FF1ECF" w:rsidRPr="00F5392A">
              <w:rPr>
                <w:szCs w:val="24"/>
              </w:rPr>
              <w:t>Bidding Documents</w:t>
            </w:r>
            <w:r w:rsidR="00FF1ECF">
              <w:rPr>
                <w:szCs w:val="24"/>
              </w:rPr>
              <w:t xml:space="preserve"> shall contact MOFEPD using the online clarifications feature available in the e-Procurement System.  The Public body will respond online through the e-Procurement System to any request for clarification, provided that such request is received no later than 14 days, prior to the deadline set for the submission of bids. The</w:t>
            </w:r>
            <w:r w:rsidR="00FF1ECF">
              <w:rPr>
                <w:iCs/>
                <w:szCs w:val="24"/>
              </w:rPr>
              <w:t xml:space="preserve"> Public body</w:t>
            </w:r>
            <w:r w:rsidR="00FF1ECF">
              <w:rPr>
                <w:szCs w:val="24"/>
              </w:rPr>
              <w:t xml:space="preserve"> shall respond to such request on the e-PS at latest 7 days prior to the deadline for submission of </w:t>
            </w:r>
            <w:r w:rsidR="00FF1ECF">
              <w:t>proposals</w:t>
            </w:r>
            <w:r w:rsidR="00FF1ECF">
              <w:rPr>
                <w:szCs w:val="24"/>
              </w:rPr>
              <w:t xml:space="preserve">. </w:t>
            </w:r>
            <w:r w:rsidR="00FF1ECF">
              <w:t xml:space="preserve">   Should the clarification result in changes to the essential elements of the Framework Documents, the Public body shall amend the documents f</w:t>
            </w:r>
            <w:r w:rsidR="004E4421">
              <w:t>ollowing the procedure under ITB</w:t>
            </w:r>
            <w:r w:rsidR="007D59A8" w:rsidRPr="002026B7">
              <w:t>9</w:t>
            </w:r>
            <w:r w:rsidR="004E4421">
              <w:t xml:space="preserve">. </w:t>
            </w:r>
          </w:p>
          <w:p w14:paraId="718DB1AC" w14:textId="77777777" w:rsidR="00EC6CAB" w:rsidRDefault="00954E6B" w:rsidP="00EC6CAB">
            <w:pPr>
              <w:tabs>
                <w:tab w:val="left" w:pos="634"/>
              </w:tabs>
              <w:spacing w:after="120"/>
              <w:ind w:left="634" w:hanging="634"/>
              <w:jc w:val="both"/>
            </w:pPr>
            <w:r>
              <w:t>8</w:t>
            </w:r>
            <w:r w:rsidR="00EC6CAB">
              <w:t>.2</w:t>
            </w:r>
            <w:r w:rsidR="00EC6CAB">
              <w:tab/>
            </w:r>
            <w:r w:rsidR="00EC6CAB" w:rsidRPr="00CA28FC">
              <w:t xml:space="preserve">The </w:t>
            </w:r>
            <w:r w:rsidR="00981296">
              <w:t>Lead Organiz</w:t>
            </w:r>
            <w:r w:rsidR="00EC6CAB" w:rsidRPr="00CA28FC">
              <w:t>ation is not responsible for the completeness of the Framework Documents and their addenda, if they were not obtained directly from the s</w:t>
            </w:r>
            <w:r w:rsidR="00981296">
              <w:t>ource stated by the Lead organiz</w:t>
            </w:r>
            <w:r w:rsidR="00EC6CAB" w:rsidRPr="00CA28FC">
              <w:t>ation</w:t>
            </w:r>
            <w:r w:rsidR="00EC6CAB" w:rsidRPr="00CA28FC">
              <w:rPr>
                <w:i/>
              </w:rPr>
              <w:t xml:space="preserve"> </w:t>
            </w:r>
            <w:r w:rsidR="00EC6CAB" w:rsidRPr="00CA28FC">
              <w:rPr>
                <w:iCs/>
              </w:rPr>
              <w:t>in the invitation for participation in the Framework Agreement</w:t>
            </w:r>
            <w:r w:rsidR="00EC6CAB" w:rsidRPr="00CA28FC">
              <w:t>.</w:t>
            </w:r>
          </w:p>
          <w:p w14:paraId="63E5F617" w14:textId="77777777" w:rsidR="00C5629D" w:rsidRDefault="00954E6B" w:rsidP="00EC6CAB">
            <w:pPr>
              <w:tabs>
                <w:tab w:val="left" w:pos="612"/>
              </w:tabs>
              <w:ind w:left="612" w:hanging="612"/>
              <w:jc w:val="both"/>
            </w:pPr>
            <w:r>
              <w:t>8</w:t>
            </w:r>
            <w:r w:rsidR="00981296">
              <w:t xml:space="preserve">.3   </w:t>
            </w:r>
            <w:r w:rsidR="00EC6CAB" w:rsidRPr="00CA28FC">
              <w:t xml:space="preserve">The </w:t>
            </w:r>
            <w:r w:rsidR="00400351">
              <w:t>Bidder</w:t>
            </w:r>
            <w:r w:rsidR="00CA003E">
              <w:t xml:space="preserve"> </w:t>
            </w:r>
            <w:r w:rsidR="00EC6CAB" w:rsidRPr="00CA28FC">
              <w:t xml:space="preserve">is expected to examine all instructions, forms, terms, and specifications in the Framework Agreement Documents.  Failure to furnish all information or documentation required by the Framework Documents may result in the rejection of the </w:t>
            </w:r>
            <w:r w:rsidR="00DC008B">
              <w:t>bid</w:t>
            </w:r>
            <w:r w:rsidR="00EC6CAB" w:rsidRPr="00CA28FC">
              <w:t>.</w:t>
            </w:r>
          </w:p>
          <w:p w14:paraId="6C5D5DF1" w14:textId="5840BE1A" w:rsidR="00C5629D" w:rsidRDefault="00F91EB8" w:rsidP="00F91EB8">
            <w:pPr>
              <w:tabs>
                <w:tab w:val="left" w:pos="612"/>
              </w:tabs>
              <w:ind w:left="612" w:hanging="612"/>
              <w:jc w:val="both"/>
              <w:rPr>
                <w:spacing w:val="-3"/>
              </w:rPr>
            </w:pPr>
            <w:r>
              <w:rPr>
                <w:spacing w:val="-3"/>
              </w:rPr>
              <w:t xml:space="preserve"> </w:t>
            </w:r>
          </w:p>
        </w:tc>
      </w:tr>
      <w:tr w:rsidR="00C5629D" w14:paraId="42B34A38" w14:textId="77777777" w:rsidTr="00F9582E">
        <w:tc>
          <w:tcPr>
            <w:tcW w:w="2348" w:type="dxa"/>
          </w:tcPr>
          <w:p w14:paraId="2BA832E6" w14:textId="77777777" w:rsidR="00C5629D" w:rsidRDefault="00954E6B" w:rsidP="00921783">
            <w:pPr>
              <w:pStyle w:val="Head22"/>
            </w:pPr>
            <w:bookmarkStart w:id="26" w:name="_Toc454183004"/>
            <w:bookmarkStart w:id="27" w:name="_Toc519497923"/>
            <w:r>
              <w:t>9</w:t>
            </w:r>
            <w:r w:rsidR="00C5629D">
              <w:t>.</w:t>
            </w:r>
            <w:r w:rsidR="00C5629D">
              <w:tab/>
              <w:t xml:space="preserve">Amendment of </w:t>
            </w:r>
            <w:r w:rsidR="00921783">
              <w:t>Framework agreement</w:t>
            </w:r>
            <w:r w:rsidR="00C5629D">
              <w:t xml:space="preserve"> Documents</w:t>
            </w:r>
            <w:bookmarkEnd w:id="26"/>
            <w:bookmarkEnd w:id="27"/>
          </w:p>
        </w:tc>
        <w:tc>
          <w:tcPr>
            <w:tcW w:w="6760" w:type="dxa"/>
          </w:tcPr>
          <w:p w14:paraId="6EB5776C" w14:textId="77777777" w:rsidR="00C5629D" w:rsidRPr="00BF0246" w:rsidRDefault="00954E6B" w:rsidP="00EC6CAB">
            <w:pPr>
              <w:tabs>
                <w:tab w:val="left" w:pos="634"/>
              </w:tabs>
              <w:spacing w:after="200"/>
              <w:ind w:left="634" w:hanging="634"/>
              <w:jc w:val="both"/>
              <w:rPr>
                <w:spacing w:val="-3"/>
              </w:rPr>
            </w:pPr>
            <w:r w:rsidRPr="00BF0246">
              <w:rPr>
                <w:spacing w:val="-3"/>
              </w:rPr>
              <w:t>9</w:t>
            </w:r>
            <w:r w:rsidR="00C5629D" w:rsidRPr="00BF0246">
              <w:rPr>
                <w:spacing w:val="-3"/>
              </w:rPr>
              <w:t>.1</w:t>
            </w:r>
            <w:r w:rsidR="00C5629D" w:rsidRPr="00BF0246">
              <w:rPr>
                <w:spacing w:val="-3"/>
              </w:rPr>
              <w:tab/>
            </w:r>
            <w:r w:rsidR="00C5629D" w:rsidRPr="00BF0246">
              <w:t>At any time prior to the</w:t>
            </w:r>
            <w:r w:rsidR="000A4C4D" w:rsidRPr="00BF0246">
              <w:t xml:space="preserve"> deadline for submission of </w:t>
            </w:r>
            <w:r w:rsidR="00DC008B" w:rsidRPr="00BF0246">
              <w:t>bid</w:t>
            </w:r>
            <w:r w:rsidR="000A4C4D" w:rsidRPr="00BF0246">
              <w:t>s</w:t>
            </w:r>
            <w:r w:rsidR="00C5629D" w:rsidRPr="00BF0246">
              <w:t xml:space="preserve">, the </w:t>
            </w:r>
            <w:r w:rsidR="00981296">
              <w:rPr>
                <w:rStyle w:val="Style1"/>
                <w:rFonts w:ascii="Times New Roman" w:hAnsi="Times New Roman"/>
                <w:b w:val="0"/>
              </w:rPr>
              <w:t>Lead Organiz</w:t>
            </w:r>
            <w:r w:rsidR="00EC6CAB" w:rsidRPr="00BF0246">
              <w:rPr>
                <w:rStyle w:val="Style1"/>
                <w:rFonts w:ascii="Times New Roman" w:hAnsi="Times New Roman"/>
                <w:b w:val="0"/>
              </w:rPr>
              <w:t>ation</w:t>
            </w:r>
            <w:r w:rsidR="00C5629D" w:rsidRPr="00BF0246">
              <w:t xml:space="preserve"> may amend the </w:t>
            </w:r>
            <w:r w:rsidR="001342C5" w:rsidRPr="00BF0246">
              <w:t>Bidding</w:t>
            </w:r>
            <w:r w:rsidR="00C5629D" w:rsidRPr="00BF0246">
              <w:t xml:space="preserve"> Documents by issuing Addenda.</w:t>
            </w:r>
          </w:p>
        </w:tc>
      </w:tr>
      <w:tr w:rsidR="00C5629D" w14:paraId="2D3D827D" w14:textId="77777777" w:rsidTr="00F9582E">
        <w:tc>
          <w:tcPr>
            <w:tcW w:w="2348" w:type="dxa"/>
          </w:tcPr>
          <w:p w14:paraId="7333140B" w14:textId="77777777" w:rsidR="00C5629D" w:rsidRDefault="00C5629D">
            <w:pPr>
              <w:pStyle w:val="Head22"/>
            </w:pPr>
          </w:p>
        </w:tc>
        <w:tc>
          <w:tcPr>
            <w:tcW w:w="6760" w:type="dxa"/>
          </w:tcPr>
          <w:p w14:paraId="0994D1B3" w14:textId="2F250755" w:rsidR="005C71E4" w:rsidRPr="00BF0246" w:rsidRDefault="00954E6B" w:rsidP="004E4421">
            <w:pPr>
              <w:tabs>
                <w:tab w:val="left" w:pos="634"/>
              </w:tabs>
              <w:spacing w:after="200"/>
              <w:ind w:left="634" w:hanging="634"/>
              <w:jc w:val="both"/>
              <w:rPr>
                <w:spacing w:val="-3"/>
              </w:rPr>
            </w:pPr>
            <w:r w:rsidRPr="00BF0246">
              <w:rPr>
                <w:spacing w:val="-3"/>
              </w:rPr>
              <w:t>9</w:t>
            </w:r>
            <w:r w:rsidR="00C5629D" w:rsidRPr="00BF0246">
              <w:rPr>
                <w:spacing w:val="-3"/>
              </w:rPr>
              <w:t>.2</w:t>
            </w:r>
            <w:r w:rsidR="00C5629D" w:rsidRPr="00BF0246">
              <w:rPr>
                <w:spacing w:val="-3"/>
              </w:rPr>
              <w:tab/>
              <w:t xml:space="preserve">Any addendum thus issued shall be part of the </w:t>
            </w:r>
            <w:r w:rsidR="000A4C4D" w:rsidRPr="00BF0246">
              <w:rPr>
                <w:spacing w:val="-3"/>
              </w:rPr>
              <w:t>Framework agreement</w:t>
            </w:r>
            <w:r w:rsidR="00C5629D" w:rsidRPr="00BF0246">
              <w:rPr>
                <w:spacing w:val="-3"/>
              </w:rPr>
              <w:t xml:space="preserve"> Documents pursuant to </w:t>
            </w:r>
            <w:r w:rsidR="008D3855" w:rsidRPr="00BF0246">
              <w:rPr>
                <w:spacing w:val="-3"/>
              </w:rPr>
              <w:t>IT</w:t>
            </w:r>
            <w:r w:rsidR="00CA3391" w:rsidRPr="00BF0246">
              <w:rPr>
                <w:spacing w:val="-3"/>
              </w:rPr>
              <w:t>B</w:t>
            </w:r>
            <w:r w:rsidR="00C5629D" w:rsidRPr="00BF0246">
              <w:rPr>
                <w:spacing w:val="-3"/>
              </w:rPr>
              <w:t xml:space="preserve"> </w:t>
            </w:r>
            <w:r w:rsidR="008A0590" w:rsidRPr="00BF0246">
              <w:rPr>
                <w:spacing w:val="-3"/>
              </w:rPr>
              <w:t>Sub-Clause 9</w:t>
            </w:r>
            <w:r w:rsidR="00C5629D" w:rsidRPr="00BF0246">
              <w:rPr>
                <w:spacing w:val="-3"/>
              </w:rPr>
              <w:t xml:space="preserve">.1 and shall be communicated </w:t>
            </w:r>
            <w:r w:rsidR="004E4421">
              <w:rPr>
                <w:spacing w:val="-3"/>
              </w:rPr>
              <w:t>through the e-PS</w:t>
            </w:r>
            <w:r w:rsidR="00C5629D" w:rsidRPr="00BF0246">
              <w:rPr>
                <w:spacing w:val="-3"/>
              </w:rPr>
              <w:t xml:space="preserve"> </w:t>
            </w:r>
            <w:r w:rsidR="005C71E4" w:rsidRPr="00BF0246">
              <w:t xml:space="preserve">to all who have </w:t>
            </w:r>
            <w:r w:rsidR="00CA3391" w:rsidRPr="00BF0246">
              <w:t xml:space="preserve">downloaded </w:t>
            </w:r>
            <w:r w:rsidR="005C71E4" w:rsidRPr="00BF0246">
              <w:t xml:space="preserve"> the </w:t>
            </w:r>
            <w:r w:rsidR="000A4C4D" w:rsidRPr="00BF0246">
              <w:t>Framework agreement</w:t>
            </w:r>
            <w:r w:rsidR="005C71E4" w:rsidRPr="00BF0246">
              <w:t xml:space="preserve"> Documents </w:t>
            </w:r>
            <w:r w:rsidR="00CA3391" w:rsidRPr="00BF0246">
              <w:t xml:space="preserve">from the </w:t>
            </w:r>
            <w:r w:rsidR="004E4421">
              <w:t xml:space="preserve">e-PS </w:t>
            </w:r>
            <w:r w:rsidR="00C5629D" w:rsidRPr="00BF0246">
              <w:rPr>
                <w:spacing w:val="-3"/>
              </w:rPr>
              <w:t xml:space="preserve"> and will be binding on them. </w:t>
            </w:r>
          </w:p>
        </w:tc>
      </w:tr>
      <w:tr w:rsidR="00C5629D" w14:paraId="0D8EEDAD" w14:textId="77777777" w:rsidTr="00F9582E">
        <w:tc>
          <w:tcPr>
            <w:tcW w:w="2348" w:type="dxa"/>
          </w:tcPr>
          <w:p w14:paraId="2BC3D3AC" w14:textId="77777777" w:rsidR="00C5629D" w:rsidRDefault="00C5629D">
            <w:pPr>
              <w:pStyle w:val="Head22"/>
            </w:pPr>
          </w:p>
        </w:tc>
        <w:tc>
          <w:tcPr>
            <w:tcW w:w="6760" w:type="dxa"/>
          </w:tcPr>
          <w:p w14:paraId="129C344B" w14:textId="257DA81C" w:rsidR="00C5629D" w:rsidRDefault="00954E6B" w:rsidP="004E4421">
            <w:pPr>
              <w:tabs>
                <w:tab w:val="left" w:pos="634"/>
              </w:tabs>
              <w:spacing w:after="200"/>
              <w:ind w:left="634" w:right="-18" w:hanging="634"/>
              <w:jc w:val="both"/>
              <w:rPr>
                <w:spacing w:val="-3"/>
              </w:rPr>
            </w:pPr>
            <w:r>
              <w:rPr>
                <w:spacing w:val="-3"/>
              </w:rPr>
              <w:t>9</w:t>
            </w:r>
            <w:r w:rsidR="00C5629D">
              <w:rPr>
                <w:spacing w:val="-3"/>
              </w:rPr>
              <w:t>.3</w:t>
            </w:r>
            <w:r w:rsidR="00C5629D">
              <w:rPr>
                <w:spacing w:val="-3"/>
              </w:rPr>
              <w:tab/>
              <w:t xml:space="preserve">To give </w:t>
            </w:r>
            <w:r w:rsidR="00C5629D">
              <w:t xml:space="preserve">prospective </w:t>
            </w:r>
            <w:r w:rsidR="00CA3391">
              <w:t>Bidders</w:t>
            </w:r>
            <w:r w:rsidR="00CA003E">
              <w:t xml:space="preserve"> </w:t>
            </w:r>
            <w:r w:rsidR="00C5629D">
              <w:t>reasonable time in which to take the amendment into</w:t>
            </w:r>
            <w:r w:rsidR="000A4C4D">
              <w:t xml:space="preserve"> account in preparing their </w:t>
            </w:r>
            <w:r w:rsidR="00DC008B">
              <w:t>bid</w:t>
            </w:r>
            <w:r w:rsidR="000A4C4D">
              <w:t>s</w:t>
            </w:r>
            <w:r w:rsidR="00C5629D">
              <w:t xml:space="preserve">, the </w:t>
            </w:r>
            <w:r w:rsidR="00981296">
              <w:rPr>
                <w:rStyle w:val="Style1"/>
                <w:rFonts w:ascii="Times New Roman" w:hAnsi="Times New Roman"/>
                <w:b w:val="0"/>
              </w:rPr>
              <w:t>Lead Organiz</w:t>
            </w:r>
            <w:r w:rsidR="00EC6CAB">
              <w:rPr>
                <w:rStyle w:val="Style1"/>
                <w:rFonts w:ascii="Times New Roman" w:hAnsi="Times New Roman"/>
                <w:b w:val="0"/>
              </w:rPr>
              <w:t>ation</w:t>
            </w:r>
            <w:r w:rsidR="00C5629D">
              <w:rPr>
                <w:rStyle w:val="Style1"/>
                <w:rFonts w:ascii="Times New Roman" w:hAnsi="Times New Roman"/>
                <w:b w:val="0"/>
              </w:rPr>
              <w:t xml:space="preserve"> shall extend</w:t>
            </w:r>
            <w:r w:rsidR="00C5629D">
              <w:t>, at its discretion, the</w:t>
            </w:r>
            <w:r w:rsidR="000A4C4D">
              <w:t xml:space="preserve"> deadline for submission of </w:t>
            </w:r>
            <w:r w:rsidR="00DC008B">
              <w:t>bid</w:t>
            </w:r>
            <w:r w:rsidR="000A4C4D">
              <w:t>s</w:t>
            </w:r>
            <w:r w:rsidR="004E4421">
              <w:t>.</w:t>
            </w:r>
            <w:r w:rsidR="00C5629D">
              <w:t>.</w:t>
            </w:r>
          </w:p>
        </w:tc>
      </w:tr>
      <w:tr w:rsidR="00C5629D" w14:paraId="145E8E9D" w14:textId="77777777" w:rsidTr="00F9582E">
        <w:tc>
          <w:tcPr>
            <w:tcW w:w="2348" w:type="dxa"/>
          </w:tcPr>
          <w:p w14:paraId="3F40C3D0" w14:textId="77777777" w:rsidR="00C5629D" w:rsidRDefault="00954E6B">
            <w:pPr>
              <w:pStyle w:val="Head22"/>
            </w:pPr>
            <w:bookmarkStart w:id="28" w:name="_Toc454183006"/>
            <w:bookmarkStart w:id="29" w:name="_Toc519497924"/>
            <w:r>
              <w:t>10</w:t>
            </w:r>
            <w:r w:rsidR="00C5629D">
              <w:t>.</w:t>
            </w:r>
            <w:r w:rsidR="00C5629D">
              <w:tab/>
              <w:t xml:space="preserve">Language of </w:t>
            </w:r>
            <w:bookmarkEnd w:id="28"/>
            <w:r w:rsidR="00DC008B">
              <w:t>Bid</w:t>
            </w:r>
            <w:bookmarkEnd w:id="29"/>
          </w:p>
        </w:tc>
        <w:tc>
          <w:tcPr>
            <w:tcW w:w="6760" w:type="dxa"/>
          </w:tcPr>
          <w:p w14:paraId="32A4E4B8" w14:textId="77777777" w:rsidR="00C5629D" w:rsidRDefault="00C5629D">
            <w:pPr>
              <w:tabs>
                <w:tab w:val="left" w:pos="634"/>
              </w:tabs>
              <w:spacing w:after="200"/>
              <w:ind w:left="634" w:hanging="634"/>
              <w:jc w:val="both"/>
            </w:pPr>
            <w:r>
              <w:br w:type="page"/>
            </w:r>
            <w:r w:rsidR="00954E6B">
              <w:rPr>
                <w:spacing w:val="-3"/>
              </w:rPr>
              <w:t>10</w:t>
            </w:r>
            <w:r>
              <w:rPr>
                <w:spacing w:val="-3"/>
              </w:rPr>
              <w:t>.1</w:t>
            </w:r>
            <w:r>
              <w:rPr>
                <w:spacing w:val="-3"/>
              </w:rPr>
              <w:tab/>
            </w:r>
            <w:r>
              <w:t xml:space="preserve">The </w:t>
            </w:r>
            <w:r w:rsidR="00DC008B">
              <w:t>bid</w:t>
            </w:r>
            <w:r>
              <w:t>,</w:t>
            </w:r>
            <w:r w:rsidR="00126C69">
              <w:t xml:space="preserve"> </w:t>
            </w:r>
            <w:r>
              <w:rPr>
                <w:rStyle w:val="Style1"/>
                <w:rFonts w:ascii="Times New Roman" w:hAnsi="Times New Roman"/>
                <w:b w:val="0"/>
              </w:rPr>
              <w:t>as well as all correspondence</w:t>
            </w:r>
            <w:r w:rsidR="00BA1E7D">
              <w:rPr>
                <w:rStyle w:val="Style1"/>
                <w:rFonts w:ascii="Times New Roman" w:hAnsi="Times New Roman"/>
                <w:b w:val="0"/>
              </w:rPr>
              <w:t>s</w:t>
            </w:r>
            <w:r>
              <w:t xml:space="preserve"> and documents</w:t>
            </w:r>
            <w:r w:rsidR="00126C69">
              <w:t xml:space="preserve"> </w:t>
            </w:r>
            <w:r>
              <w:rPr>
                <w:rStyle w:val="Style1"/>
                <w:rFonts w:ascii="Times New Roman" w:hAnsi="Times New Roman"/>
                <w:b w:val="0"/>
              </w:rPr>
              <w:t>relating</w:t>
            </w:r>
            <w:r w:rsidR="00126C69">
              <w:rPr>
                <w:rStyle w:val="Style1"/>
                <w:rFonts w:ascii="Times New Roman" w:hAnsi="Times New Roman"/>
                <w:b w:val="0"/>
              </w:rPr>
              <w:t xml:space="preserve"> </w:t>
            </w:r>
            <w:r>
              <w:t xml:space="preserve">to the </w:t>
            </w:r>
            <w:r w:rsidR="00DC008B">
              <w:t>bid</w:t>
            </w:r>
            <w:r>
              <w:t xml:space="preserve"> exchanged by the </w:t>
            </w:r>
            <w:r w:rsidR="00CA3391">
              <w:t>Bidder</w:t>
            </w:r>
            <w:r>
              <w:t xml:space="preserve"> and the </w:t>
            </w:r>
            <w:r w:rsidR="00981296">
              <w:rPr>
                <w:rStyle w:val="Style1"/>
                <w:rFonts w:ascii="Times New Roman" w:hAnsi="Times New Roman"/>
                <w:b w:val="0"/>
              </w:rPr>
              <w:t>Lead Organiz</w:t>
            </w:r>
            <w:r w:rsidR="00EC6CAB">
              <w:rPr>
                <w:rStyle w:val="Style1"/>
                <w:rFonts w:ascii="Times New Roman" w:hAnsi="Times New Roman"/>
                <w:b w:val="0"/>
              </w:rPr>
              <w:t>ation</w:t>
            </w:r>
            <w:r>
              <w:t xml:space="preserve">, shall be written in </w:t>
            </w:r>
            <w:r w:rsidR="00026DAF">
              <w:t>English</w:t>
            </w:r>
            <w:r>
              <w:rPr>
                <w:b/>
              </w:rPr>
              <w:t>.</w:t>
            </w:r>
            <w:r>
              <w:t xml:space="preserve"> Supporting documents and printed literature furnished by the </w:t>
            </w:r>
            <w:r w:rsidR="00605CDF">
              <w:t>Bidder</w:t>
            </w:r>
            <w:r>
              <w:t xml:space="preserve"> may be in another language provided they are accompanied by an </w:t>
            </w:r>
            <w:r>
              <w:lastRenderedPageBreak/>
              <w:t xml:space="preserve">accurate translation of the relevant passages </w:t>
            </w:r>
            <w:r>
              <w:rPr>
                <w:rStyle w:val="Style1"/>
                <w:rFonts w:ascii="Times New Roman" w:hAnsi="Times New Roman"/>
                <w:b w:val="0"/>
              </w:rPr>
              <w:t>in the language specified</w:t>
            </w:r>
            <w:r>
              <w:rPr>
                <w:rStyle w:val="Style1"/>
                <w:rFonts w:ascii="Times New Roman" w:hAnsi="Times New Roman"/>
              </w:rPr>
              <w:t>,</w:t>
            </w:r>
            <w:r>
              <w:t xml:space="preserve"> in which case, for purpo</w:t>
            </w:r>
            <w:r w:rsidR="00126C69">
              <w:t xml:space="preserve">ses of interpretation of the </w:t>
            </w:r>
            <w:r w:rsidR="00DC008B">
              <w:t>bid</w:t>
            </w:r>
            <w:r>
              <w:t xml:space="preserve">, the translation shall </w:t>
            </w:r>
            <w:r>
              <w:rPr>
                <w:rStyle w:val="Style1"/>
                <w:rFonts w:ascii="Times New Roman" w:hAnsi="Times New Roman"/>
                <w:b w:val="0"/>
              </w:rPr>
              <w:t>govern</w:t>
            </w:r>
            <w:r>
              <w:t>.</w:t>
            </w:r>
          </w:p>
          <w:p w14:paraId="7AE73EBB" w14:textId="77777777" w:rsidR="005A56D5" w:rsidRDefault="00954E6B" w:rsidP="00BC6D82">
            <w:pPr>
              <w:tabs>
                <w:tab w:val="left" w:pos="634"/>
              </w:tabs>
              <w:spacing w:after="200"/>
              <w:ind w:left="634" w:hanging="634"/>
              <w:jc w:val="both"/>
              <w:rPr>
                <w:b/>
                <w:spacing w:val="-3"/>
              </w:rPr>
            </w:pPr>
            <w:r>
              <w:t>10</w:t>
            </w:r>
            <w:r w:rsidR="005A56D5">
              <w:t xml:space="preserve">.2   </w:t>
            </w:r>
            <w:r w:rsidR="00BC6D82" w:rsidRPr="00263749">
              <w:t xml:space="preserve">Notwithstanding the above, documents in French submitted with the </w:t>
            </w:r>
            <w:r w:rsidR="00DC008B">
              <w:t>bid</w:t>
            </w:r>
            <w:r w:rsidR="00BC6D82" w:rsidRPr="00263749">
              <w:t xml:space="preserve"> may be accepted without translation.</w:t>
            </w:r>
          </w:p>
        </w:tc>
      </w:tr>
      <w:tr w:rsidR="00C5629D" w14:paraId="2B30A6FA" w14:textId="77777777" w:rsidTr="00F9582E">
        <w:tc>
          <w:tcPr>
            <w:tcW w:w="2348" w:type="dxa"/>
          </w:tcPr>
          <w:p w14:paraId="0A91C81F" w14:textId="77777777" w:rsidR="00C5629D" w:rsidRDefault="00954E6B" w:rsidP="00126C69">
            <w:pPr>
              <w:pStyle w:val="Head22"/>
            </w:pPr>
            <w:bookmarkStart w:id="30" w:name="_Toc454183007"/>
            <w:bookmarkStart w:id="31" w:name="_Toc519497925"/>
            <w:r>
              <w:lastRenderedPageBreak/>
              <w:t>11</w:t>
            </w:r>
            <w:r w:rsidR="00C5629D">
              <w:t>.</w:t>
            </w:r>
            <w:r w:rsidR="00C5629D">
              <w:tab/>
              <w:t xml:space="preserve">Documents Constituting the </w:t>
            </w:r>
            <w:bookmarkEnd w:id="30"/>
            <w:r w:rsidR="00DC008B">
              <w:t>Bid</w:t>
            </w:r>
            <w:bookmarkEnd w:id="31"/>
          </w:p>
        </w:tc>
        <w:tc>
          <w:tcPr>
            <w:tcW w:w="6760" w:type="dxa"/>
          </w:tcPr>
          <w:p w14:paraId="15B711C0" w14:textId="77777777" w:rsidR="00C5629D" w:rsidRDefault="00954E6B" w:rsidP="00126C69">
            <w:pPr>
              <w:tabs>
                <w:tab w:val="left" w:pos="634"/>
              </w:tabs>
              <w:spacing w:after="200"/>
              <w:ind w:left="634" w:hanging="634"/>
              <w:jc w:val="both"/>
              <w:rPr>
                <w:b/>
                <w:spacing w:val="-3"/>
              </w:rPr>
            </w:pPr>
            <w:r>
              <w:rPr>
                <w:spacing w:val="-3"/>
              </w:rPr>
              <w:t>11</w:t>
            </w:r>
            <w:r w:rsidR="00C5629D">
              <w:rPr>
                <w:spacing w:val="-3"/>
              </w:rPr>
              <w:t>.1</w:t>
            </w:r>
            <w:r w:rsidR="00C5629D">
              <w:rPr>
                <w:spacing w:val="-3"/>
              </w:rPr>
              <w:tab/>
            </w:r>
            <w:r w:rsidR="00C5629D">
              <w:t xml:space="preserve">The </w:t>
            </w:r>
            <w:r w:rsidR="00DC008B">
              <w:t>bid</w:t>
            </w:r>
            <w:r w:rsidR="00C5629D">
              <w:t xml:space="preserve"> submitted by the </w:t>
            </w:r>
            <w:r w:rsidR="00D800C0">
              <w:t>Supplier</w:t>
            </w:r>
            <w:r w:rsidR="00C5629D">
              <w:t xml:space="preserve"> shall comprise the following:</w:t>
            </w:r>
          </w:p>
        </w:tc>
      </w:tr>
      <w:tr w:rsidR="00C5629D" w14:paraId="47257C95" w14:textId="77777777" w:rsidTr="00F9582E">
        <w:tc>
          <w:tcPr>
            <w:tcW w:w="2348" w:type="dxa"/>
          </w:tcPr>
          <w:p w14:paraId="04828F74" w14:textId="77777777" w:rsidR="00C5629D" w:rsidRDefault="00C5629D">
            <w:pPr>
              <w:pStyle w:val="Head22"/>
            </w:pPr>
          </w:p>
        </w:tc>
        <w:tc>
          <w:tcPr>
            <w:tcW w:w="6760" w:type="dxa"/>
          </w:tcPr>
          <w:p w14:paraId="1FC60552" w14:textId="29575E7F" w:rsidR="00954E6B" w:rsidRDefault="004E4421" w:rsidP="00AB40B2">
            <w:pPr>
              <w:pStyle w:val="ListParagraph"/>
              <w:numPr>
                <w:ilvl w:val="0"/>
                <w:numId w:val="12"/>
              </w:numPr>
              <w:tabs>
                <w:tab w:val="left" w:pos="1242"/>
              </w:tabs>
              <w:spacing w:after="180"/>
              <w:jc w:val="both"/>
            </w:pPr>
            <w:r>
              <w:t xml:space="preserve">Duly filled </w:t>
            </w:r>
            <w:r w:rsidR="00CA003E">
              <w:t xml:space="preserve">Letter </w:t>
            </w:r>
            <w:proofErr w:type="gramStart"/>
            <w:r w:rsidR="00CA003E">
              <w:t xml:space="preserve">of </w:t>
            </w:r>
            <w:r w:rsidR="007E219E">
              <w:t xml:space="preserve"> proposal</w:t>
            </w:r>
            <w:proofErr w:type="gramEnd"/>
            <w:r w:rsidR="007E219E">
              <w:t xml:space="preserve"> </w:t>
            </w:r>
            <w:r>
              <w:t>on the e-Procurement System</w:t>
            </w:r>
            <w:r w:rsidR="00906DE0">
              <w:t>;</w:t>
            </w:r>
          </w:p>
          <w:p w14:paraId="0AC6ECC4" w14:textId="402DAEEF" w:rsidR="00C5629D" w:rsidRPr="00BF0246" w:rsidRDefault="004E4421" w:rsidP="00AB40B2">
            <w:pPr>
              <w:pStyle w:val="ListParagraph"/>
              <w:numPr>
                <w:ilvl w:val="0"/>
                <w:numId w:val="12"/>
              </w:numPr>
              <w:tabs>
                <w:tab w:val="left" w:pos="1242"/>
              </w:tabs>
              <w:spacing w:after="180"/>
              <w:jc w:val="both"/>
            </w:pPr>
            <w:r>
              <w:t xml:space="preserve">Duly filled </w:t>
            </w:r>
            <w:r w:rsidR="00126C69">
              <w:t xml:space="preserve">Schedule of </w:t>
            </w:r>
            <w:r w:rsidR="00954E6B">
              <w:t>Prices</w:t>
            </w:r>
            <w:r>
              <w:t xml:space="preserve"> on the e-Procurement System</w:t>
            </w:r>
            <w:r w:rsidR="00906DE0">
              <w:t>;</w:t>
            </w:r>
          </w:p>
          <w:p w14:paraId="0C75C3BE" w14:textId="77777777" w:rsidR="00C5629D" w:rsidRPr="00BF0246" w:rsidRDefault="00B262D8">
            <w:pPr>
              <w:tabs>
                <w:tab w:val="left" w:pos="1242"/>
              </w:tabs>
              <w:spacing w:after="180"/>
              <w:ind w:left="1268" w:hanging="634"/>
              <w:jc w:val="both"/>
            </w:pPr>
            <w:r w:rsidRPr="00BF0246">
              <w:t xml:space="preserve"> </w:t>
            </w:r>
            <w:r w:rsidR="00C5629D" w:rsidRPr="00BF0246">
              <w:t>(</w:t>
            </w:r>
            <w:r>
              <w:t>c</w:t>
            </w:r>
            <w:r w:rsidR="00C5629D" w:rsidRPr="00BF0246">
              <w:t>)</w:t>
            </w:r>
            <w:r w:rsidR="00C5629D" w:rsidRPr="00BF0246">
              <w:tab/>
              <w:t xml:space="preserve">documentary evidence in accordance with </w:t>
            </w:r>
            <w:r w:rsidR="008D3855" w:rsidRPr="00BF0246">
              <w:t>IT</w:t>
            </w:r>
            <w:r w:rsidR="00605CDF" w:rsidRPr="00BF0246">
              <w:t>B</w:t>
            </w:r>
            <w:r w:rsidR="008062A3" w:rsidRPr="00BF0246">
              <w:t xml:space="preserve"> </w:t>
            </w:r>
            <w:r w:rsidR="00C5629D" w:rsidRPr="00BF0246">
              <w:t>Sub-Clause 4.</w:t>
            </w:r>
            <w:r w:rsidR="009D5172" w:rsidRPr="00BF0246">
              <w:t>3</w:t>
            </w:r>
            <w:r w:rsidR="00C5629D" w:rsidRPr="00BF0246">
              <w:t xml:space="preserve"> establishing to the </w:t>
            </w:r>
            <w:r w:rsidR="00EC6CAB" w:rsidRPr="00BF0246">
              <w:t xml:space="preserve">Lead </w:t>
            </w:r>
            <w:proofErr w:type="spellStart"/>
            <w:r w:rsidR="00EC6CAB" w:rsidRPr="00BF0246">
              <w:t>Organisation</w:t>
            </w:r>
            <w:r w:rsidR="00C5629D" w:rsidRPr="00BF0246">
              <w:t>’s</w:t>
            </w:r>
            <w:proofErr w:type="spellEnd"/>
            <w:r w:rsidR="00C5629D" w:rsidRPr="00BF0246">
              <w:t xml:space="preserve"> satisfaction the </w:t>
            </w:r>
            <w:r w:rsidR="00605CDF" w:rsidRPr="00BF0246">
              <w:t xml:space="preserve">Bidder’s </w:t>
            </w:r>
            <w:r w:rsidR="00C5629D" w:rsidRPr="00BF0246">
              <w:t xml:space="preserve">eligibility to </w:t>
            </w:r>
            <w:r w:rsidR="00126C69" w:rsidRPr="00BF0246">
              <w:t xml:space="preserve">submit </w:t>
            </w:r>
            <w:r w:rsidR="00DC008B" w:rsidRPr="00BF0246">
              <w:t>bid</w:t>
            </w:r>
            <w:r w:rsidR="00126C69" w:rsidRPr="00BF0246">
              <w:t>s</w:t>
            </w:r>
            <w:r w:rsidR="00D63466" w:rsidRPr="00BF0246">
              <w:t>;</w:t>
            </w:r>
            <w:r w:rsidR="00C5629D" w:rsidRPr="00BF0246">
              <w:t xml:space="preserve"> </w:t>
            </w:r>
          </w:p>
          <w:p w14:paraId="1CE30DC4" w14:textId="77777777" w:rsidR="00C5629D" w:rsidRDefault="00C5629D">
            <w:pPr>
              <w:tabs>
                <w:tab w:val="left" w:pos="1242"/>
              </w:tabs>
              <w:spacing w:after="180"/>
              <w:ind w:left="1268" w:hanging="634"/>
              <w:jc w:val="both"/>
            </w:pPr>
            <w:r w:rsidRPr="00BF0246">
              <w:t>(</w:t>
            </w:r>
            <w:r w:rsidR="00B262D8">
              <w:t>d</w:t>
            </w:r>
            <w:r w:rsidRPr="00BF0246">
              <w:t>)</w:t>
            </w:r>
            <w:r w:rsidRPr="00BF0246">
              <w:tab/>
              <w:t xml:space="preserve">documentary evidence establishing to the </w:t>
            </w:r>
            <w:r w:rsidR="00EC6CAB" w:rsidRPr="00BF0246">
              <w:t xml:space="preserve">Lead </w:t>
            </w:r>
            <w:proofErr w:type="spellStart"/>
            <w:r w:rsidR="00EC6CAB" w:rsidRPr="00BF0246">
              <w:t>Organisation</w:t>
            </w:r>
            <w:r w:rsidRPr="00BF0246">
              <w:t>’s</w:t>
            </w:r>
            <w:proofErr w:type="spellEnd"/>
            <w:r w:rsidRPr="00BF0246">
              <w:t xml:space="preserve"> satisfaction</w:t>
            </w:r>
            <w:r>
              <w:t xml:space="preserve">, and in accordance with </w:t>
            </w:r>
            <w:r w:rsidR="008D3855">
              <w:t>IT</w:t>
            </w:r>
            <w:r w:rsidR="00605CDF">
              <w:t>B</w:t>
            </w:r>
            <w:r>
              <w:t xml:space="preserve"> Clause 6 that the Goods and ancillary services to be supplied by the </w:t>
            </w:r>
            <w:r w:rsidR="00D800C0">
              <w:t>Supplier</w:t>
            </w:r>
            <w:r>
              <w:t xml:space="preserve"> are eligible Goods and Services, pursuant to </w:t>
            </w:r>
            <w:r w:rsidR="008D3855">
              <w:t>IT</w:t>
            </w:r>
            <w:r w:rsidR="00605CDF">
              <w:t>B</w:t>
            </w:r>
            <w:r>
              <w:t xml:space="preserve"> Clause 5, and that they conform to the </w:t>
            </w:r>
            <w:r w:rsidR="00126C69">
              <w:t>Framework agreement</w:t>
            </w:r>
            <w:r>
              <w:t xml:space="preserve"> Documents;</w:t>
            </w:r>
          </w:p>
          <w:p w14:paraId="4D93E574" w14:textId="77777777" w:rsidR="00C5629D" w:rsidRDefault="00C5629D">
            <w:pPr>
              <w:tabs>
                <w:tab w:val="left" w:pos="1242"/>
              </w:tabs>
              <w:spacing w:after="180"/>
              <w:ind w:left="1268" w:hanging="634"/>
              <w:jc w:val="both"/>
              <w:rPr>
                <w:spacing w:val="-4"/>
              </w:rPr>
            </w:pPr>
            <w:r>
              <w:t>(</w:t>
            </w:r>
            <w:r w:rsidR="00B262D8">
              <w:t>e</w:t>
            </w:r>
            <w:r>
              <w:t xml:space="preserve">) </w:t>
            </w:r>
            <w:r>
              <w:tab/>
            </w:r>
            <w:r>
              <w:rPr>
                <w:spacing w:val="-4"/>
              </w:rPr>
              <w:t xml:space="preserve">documentary evidence establishing to the </w:t>
            </w:r>
            <w:r w:rsidR="00EC6CAB">
              <w:rPr>
                <w:spacing w:val="-4"/>
              </w:rPr>
              <w:t xml:space="preserve">Lead </w:t>
            </w:r>
            <w:proofErr w:type="spellStart"/>
            <w:r w:rsidR="00EC6CAB">
              <w:rPr>
                <w:spacing w:val="-4"/>
              </w:rPr>
              <w:t>Organisation</w:t>
            </w:r>
            <w:r w:rsidR="00954E6B">
              <w:rPr>
                <w:spacing w:val="-4"/>
              </w:rPr>
              <w:t>’s</w:t>
            </w:r>
            <w:proofErr w:type="spellEnd"/>
            <w:r w:rsidR="00954E6B">
              <w:rPr>
                <w:spacing w:val="-4"/>
              </w:rPr>
              <w:t xml:space="preserve"> satisfaction </w:t>
            </w:r>
            <w:r>
              <w:rPr>
                <w:spacing w:val="-4"/>
              </w:rPr>
              <w:t xml:space="preserve">that the </w:t>
            </w:r>
            <w:r w:rsidR="00D800C0">
              <w:rPr>
                <w:spacing w:val="-4"/>
              </w:rPr>
              <w:t>Supplier</w:t>
            </w:r>
            <w:r w:rsidR="00126C69">
              <w:rPr>
                <w:spacing w:val="-4"/>
              </w:rPr>
              <w:t xml:space="preserve"> is qualified to perform under the Framework agreement</w:t>
            </w:r>
            <w:r>
              <w:rPr>
                <w:spacing w:val="-4"/>
              </w:rPr>
              <w:t xml:space="preserve"> </w:t>
            </w:r>
            <w:r w:rsidR="00126C69">
              <w:rPr>
                <w:spacing w:val="-4"/>
              </w:rPr>
              <w:t>if it is selected to ente</w:t>
            </w:r>
            <w:r w:rsidR="00906DE0">
              <w:rPr>
                <w:spacing w:val="-4"/>
              </w:rPr>
              <w:t>r into this Framework agreement;</w:t>
            </w:r>
          </w:p>
          <w:p w14:paraId="66B84B16" w14:textId="3A8655B7" w:rsidR="00C5629D" w:rsidRDefault="00C5629D" w:rsidP="00E23988">
            <w:pPr>
              <w:tabs>
                <w:tab w:val="left" w:pos="1242"/>
              </w:tabs>
              <w:spacing w:after="180"/>
              <w:ind w:firstLine="474"/>
              <w:jc w:val="both"/>
            </w:pPr>
          </w:p>
        </w:tc>
      </w:tr>
      <w:tr w:rsidR="00C5629D" w14:paraId="756D9389" w14:textId="77777777" w:rsidTr="00F9582E">
        <w:tc>
          <w:tcPr>
            <w:tcW w:w="2348" w:type="dxa"/>
          </w:tcPr>
          <w:p w14:paraId="0429480F" w14:textId="77777777" w:rsidR="00C5629D" w:rsidRDefault="00954E6B" w:rsidP="00E97B2E">
            <w:pPr>
              <w:pStyle w:val="Head22"/>
            </w:pPr>
            <w:bookmarkStart w:id="32" w:name="_Toc454183009"/>
            <w:bookmarkStart w:id="33" w:name="_Toc224361523"/>
            <w:bookmarkStart w:id="34" w:name="_Toc519497926"/>
            <w:r>
              <w:t>12</w:t>
            </w:r>
            <w:r w:rsidR="00C5629D">
              <w:t>.</w:t>
            </w:r>
            <w:r w:rsidR="00C5629D">
              <w:tab/>
            </w:r>
            <w:r w:rsidR="00693726">
              <w:t>Bid</w:t>
            </w:r>
            <w:r w:rsidR="00C5629D">
              <w:t xml:space="preserve"> Prices</w:t>
            </w:r>
            <w:bookmarkEnd w:id="32"/>
            <w:bookmarkEnd w:id="33"/>
            <w:bookmarkEnd w:id="34"/>
          </w:p>
        </w:tc>
        <w:tc>
          <w:tcPr>
            <w:tcW w:w="6760" w:type="dxa"/>
          </w:tcPr>
          <w:p w14:paraId="3EBE1874" w14:textId="77777777" w:rsidR="00C5629D" w:rsidRPr="00065002" w:rsidRDefault="00954E6B">
            <w:pPr>
              <w:tabs>
                <w:tab w:val="left" w:pos="612"/>
              </w:tabs>
              <w:spacing w:after="200"/>
              <w:ind w:left="619" w:hanging="619"/>
              <w:jc w:val="both"/>
            </w:pPr>
            <w:r w:rsidRPr="00065002">
              <w:t>12</w:t>
            </w:r>
            <w:r w:rsidR="00C5629D" w:rsidRPr="00065002">
              <w:t>.1</w:t>
            </w:r>
            <w:r w:rsidR="00C5629D" w:rsidRPr="00065002">
              <w:tab/>
              <w:t xml:space="preserve">Prices shall be quoted as specified in </w:t>
            </w:r>
            <w:r w:rsidRPr="00065002">
              <w:t>the</w:t>
            </w:r>
            <w:r w:rsidR="00C5629D" w:rsidRPr="00065002">
              <w:t xml:space="preserve"> Schedule </w:t>
            </w:r>
            <w:r w:rsidRPr="00065002">
              <w:t xml:space="preserve">of prices </w:t>
            </w:r>
            <w:r w:rsidR="00C5629D" w:rsidRPr="00065002">
              <w:t xml:space="preserve">included in Section </w:t>
            </w:r>
            <w:r w:rsidR="000B7F39" w:rsidRPr="00065002">
              <w:t>I</w:t>
            </w:r>
            <w:r w:rsidRPr="00065002">
              <w:t>I</w:t>
            </w:r>
            <w:r w:rsidR="000B7F39" w:rsidRPr="00065002">
              <w:t>.</w:t>
            </w:r>
            <w:r w:rsidR="00C5629D" w:rsidRPr="00065002">
              <w:t xml:space="preserve"> </w:t>
            </w:r>
          </w:p>
          <w:p w14:paraId="73B80390" w14:textId="292B31C3" w:rsidR="00C5629D" w:rsidRPr="00065002" w:rsidRDefault="0010405C" w:rsidP="00AA408D">
            <w:pPr>
              <w:tabs>
                <w:tab w:val="right" w:pos="7164"/>
              </w:tabs>
              <w:ind w:left="616" w:hanging="567"/>
              <w:jc w:val="both"/>
              <w:rPr>
                <w:lang w:val="en-GB"/>
              </w:rPr>
            </w:pPr>
            <w:r w:rsidRPr="00065002">
              <w:t xml:space="preserve">12.2   </w:t>
            </w:r>
            <w:r w:rsidR="00ED6931" w:rsidRPr="00065002">
              <w:t>Place of destination</w:t>
            </w:r>
            <w:r w:rsidR="00ED6931" w:rsidRPr="00065002">
              <w:rPr>
                <w:b/>
              </w:rPr>
              <w:t xml:space="preserve">: </w:t>
            </w:r>
            <w:r w:rsidR="00ED6931" w:rsidRPr="00065002">
              <w:t xml:space="preserve"> to all Ministries/Department </w:t>
            </w:r>
            <w:r w:rsidR="00ED6931" w:rsidRPr="00065002">
              <w:rPr>
                <w:bCs/>
              </w:rPr>
              <w:t>as per annex A</w:t>
            </w:r>
            <w:r w:rsidR="00AA408D" w:rsidRPr="00065002">
              <w:rPr>
                <w:bCs/>
              </w:rPr>
              <w:t>.</w:t>
            </w:r>
          </w:p>
        </w:tc>
      </w:tr>
      <w:tr w:rsidR="00C5629D" w14:paraId="59E4F57A" w14:textId="77777777" w:rsidTr="00F9582E">
        <w:tc>
          <w:tcPr>
            <w:tcW w:w="2348" w:type="dxa"/>
          </w:tcPr>
          <w:p w14:paraId="07C1E217" w14:textId="77777777" w:rsidR="00C5629D" w:rsidRDefault="00C5629D">
            <w:pPr>
              <w:pStyle w:val="Head22"/>
            </w:pPr>
          </w:p>
        </w:tc>
        <w:tc>
          <w:tcPr>
            <w:tcW w:w="6760" w:type="dxa"/>
          </w:tcPr>
          <w:p w14:paraId="340B2E73" w14:textId="709C73D7" w:rsidR="00C5629D" w:rsidRPr="00065002" w:rsidRDefault="004D2D46">
            <w:pPr>
              <w:tabs>
                <w:tab w:val="left" w:pos="634"/>
              </w:tabs>
              <w:spacing w:after="200"/>
              <w:ind w:left="634" w:hanging="634"/>
              <w:jc w:val="both"/>
            </w:pPr>
            <w:r w:rsidRPr="00065002">
              <w:t>12.</w:t>
            </w:r>
            <w:r w:rsidR="0043231B" w:rsidRPr="00065002">
              <w:t>3</w:t>
            </w:r>
            <w:r w:rsidR="00C5629D" w:rsidRPr="00065002">
              <w:tab/>
            </w:r>
            <w:r w:rsidR="00ED6931" w:rsidRPr="00065002">
              <w:t>Pursuant to Sub-Clause 12.1 above, bids from Bidders are being invited for one item. Item offered must comprise the full quantity required under that item.</w:t>
            </w:r>
          </w:p>
          <w:p w14:paraId="2C01BE0E" w14:textId="77777777" w:rsidR="006A7FCF" w:rsidRPr="00065002" w:rsidRDefault="004D2D46" w:rsidP="004D2D46">
            <w:pPr>
              <w:tabs>
                <w:tab w:val="left" w:pos="634"/>
              </w:tabs>
              <w:spacing w:after="200"/>
              <w:ind w:left="634" w:hanging="634"/>
              <w:jc w:val="both"/>
              <w:rPr>
                <w:b/>
                <w:spacing w:val="-3"/>
              </w:rPr>
            </w:pPr>
            <w:r w:rsidRPr="00065002">
              <w:t>12.</w:t>
            </w:r>
            <w:r w:rsidR="0043231B" w:rsidRPr="00065002">
              <w:t>4</w:t>
            </w:r>
            <w:r w:rsidR="006A7FCF" w:rsidRPr="00065002">
              <w:tab/>
              <w:t>The prices shall be inserted in the Sched</w:t>
            </w:r>
            <w:r w:rsidRPr="00065002">
              <w:t>ule of Prices</w:t>
            </w:r>
            <w:r w:rsidR="00334D65" w:rsidRPr="00065002">
              <w:t xml:space="preserve">, as appropriate and the </w:t>
            </w:r>
            <w:r w:rsidR="00DC008B" w:rsidRPr="00065002">
              <w:t>Bid</w:t>
            </w:r>
            <w:r w:rsidR="006A7FCF" w:rsidRPr="00065002">
              <w:t xml:space="preserve"> Form bo</w:t>
            </w:r>
            <w:r w:rsidR="00334D65" w:rsidRPr="00065002">
              <w:t>th as per the format provided in the Framework Agreement Documents</w:t>
            </w:r>
            <w:r w:rsidR="006A7FCF" w:rsidRPr="00065002">
              <w:t xml:space="preserve">. Non-submission of prices as per the sample forms contained herein or forms submitted with incomplete details may result into the rejection of </w:t>
            </w:r>
            <w:r w:rsidR="00DC008B" w:rsidRPr="00065002">
              <w:t>bid</w:t>
            </w:r>
            <w:r w:rsidR="00E97B2E" w:rsidRPr="00065002">
              <w:t>s</w:t>
            </w:r>
            <w:r w:rsidR="006A7FCF" w:rsidRPr="00065002">
              <w:t xml:space="preserve"> as being non-responsive.</w:t>
            </w:r>
          </w:p>
        </w:tc>
      </w:tr>
      <w:tr w:rsidR="00C5629D" w14:paraId="3FA4305D" w14:textId="77777777" w:rsidTr="00F9582E">
        <w:tc>
          <w:tcPr>
            <w:tcW w:w="2348" w:type="dxa"/>
          </w:tcPr>
          <w:p w14:paraId="3FAA33B8" w14:textId="77777777" w:rsidR="00C5629D" w:rsidRDefault="004D2D46" w:rsidP="00E97B2E">
            <w:pPr>
              <w:pStyle w:val="Head22"/>
            </w:pPr>
            <w:bookmarkStart w:id="35" w:name="_Toc454183010"/>
            <w:bookmarkStart w:id="36" w:name="_Toc519497927"/>
            <w:r>
              <w:lastRenderedPageBreak/>
              <w:t>13</w:t>
            </w:r>
            <w:r w:rsidR="00C5629D">
              <w:t xml:space="preserve">. Currencies of </w:t>
            </w:r>
            <w:bookmarkEnd w:id="35"/>
            <w:r w:rsidR="00DC008B">
              <w:t>Bid</w:t>
            </w:r>
            <w:r w:rsidR="00E97B2E">
              <w:t>s</w:t>
            </w:r>
            <w:bookmarkEnd w:id="36"/>
          </w:p>
        </w:tc>
        <w:tc>
          <w:tcPr>
            <w:tcW w:w="6760" w:type="dxa"/>
          </w:tcPr>
          <w:p w14:paraId="7F8EF0FB" w14:textId="77777777" w:rsidR="00C5629D" w:rsidRDefault="004D2D46">
            <w:pPr>
              <w:tabs>
                <w:tab w:val="left" w:pos="634"/>
              </w:tabs>
              <w:spacing w:after="180"/>
              <w:ind w:left="634" w:hanging="634"/>
              <w:jc w:val="both"/>
            </w:pPr>
            <w:r>
              <w:t>13</w:t>
            </w:r>
            <w:r w:rsidR="00C5629D">
              <w:t xml:space="preserve">.1 </w:t>
            </w:r>
            <w:r w:rsidR="00C5629D">
              <w:tab/>
              <w:t xml:space="preserve">Prices shall be quoted in </w:t>
            </w:r>
            <w:r>
              <w:t>Mauritian rupees</w:t>
            </w:r>
            <w:r w:rsidR="00B54AE3">
              <w:t>.</w:t>
            </w:r>
          </w:p>
          <w:p w14:paraId="29BFD6E7" w14:textId="77777777" w:rsidR="00C5629D" w:rsidRDefault="00C5629D" w:rsidP="00B723AF">
            <w:pPr>
              <w:tabs>
                <w:tab w:val="left" w:pos="612"/>
              </w:tabs>
              <w:spacing w:after="180"/>
              <w:ind w:left="612"/>
              <w:jc w:val="both"/>
              <w:rPr>
                <w:b/>
                <w:spacing w:val="-3"/>
              </w:rPr>
            </w:pPr>
          </w:p>
        </w:tc>
      </w:tr>
      <w:tr w:rsidR="00C5629D" w14:paraId="57D149CA" w14:textId="77777777" w:rsidTr="00F9582E">
        <w:tc>
          <w:tcPr>
            <w:tcW w:w="2348" w:type="dxa"/>
          </w:tcPr>
          <w:p w14:paraId="18E02E76" w14:textId="77777777" w:rsidR="00C5629D" w:rsidRDefault="00046E64" w:rsidP="0056767B">
            <w:pPr>
              <w:pStyle w:val="Head22"/>
            </w:pPr>
            <w:bookmarkStart w:id="37" w:name="_Toc340548869"/>
            <w:bookmarkStart w:id="38" w:name="_Toc454183011"/>
            <w:bookmarkStart w:id="39" w:name="_Toc519497928"/>
            <w:r>
              <w:t>14</w:t>
            </w:r>
            <w:r w:rsidR="00C5629D">
              <w:t>.</w:t>
            </w:r>
            <w:r w:rsidR="00C5629D">
              <w:tab/>
              <w:t xml:space="preserve">Period of Validity of </w:t>
            </w:r>
            <w:bookmarkEnd w:id="37"/>
            <w:bookmarkEnd w:id="38"/>
            <w:r w:rsidR="00DC008B">
              <w:t>Bid</w:t>
            </w:r>
            <w:r w:rsidR="0056767B">
              <w:t>s</w:t>
            </w:r>
            <w:bookmarkEnd w:id="39"/>
          </w:p>
        </w:tc>
        <w:tc>
          <w:tcPr>
            <w:tcW w:w="6760" w:type="dxa"/>
          </w:tcPr>
          <w:p w14:paraId="6B633410" w14:textId="77777777" w:rsidR="00C5629D" w:rsidRDefault="00046E64" w:rsidP="00612598">
            <w:pPr>
              <w:tabs>
                <w:tab w:val="left" w:pos="634"/>
              </w:tabs>
              <w:spacing w:after="180"/>
              <w:ind w:left="634" w:hanging="634"/>
              <w:jc w:val="both"/>
              <w:rPr>
                <w:b/>
                <w:spacing w:val="-3"/>
              </w:rPr>
            </w:pPr>
            <w:r>
              <w:t>14</w:t>
            </w:r>
            <w:r w:rsidR="00C5629D">
              <w:t>.1</w:t>
            </w:r>
            <w:r w:rsidR="00C5629D">
              <w:tab/>
            </w:r>
            <w:r w:rsidR="0056767B" w:rsidRPr="00801F0E">
              <w:t xml:space="preserve">The </w:t>
            </w:r>
            <w:r w:rsidR="00DC008B">
              <w:t>Bid</w:t>
            </w:r>
            <w:r w:rsidR="0056767B">
              <w:t>s shall be valid for</w:t>
            </w:r>
            <w:r w:rsidR="0056767B" w:rsidRPr="00801F0E">
              <w:t xml:space="preserve"> </w:t>
            </w:r>
            <w:r w:rsidR="006A6F52">
              <w:rPr>
                <w:b/>
                <w:u w:val="single"/>
              </w:rPr>
              <w:t xml:space="preserve">90 </w:t>
            </w:r>
            <w:r w:rsidR="0056767B" w:rsidRPr="00801F0E">
              <w:t xml:space="preserve">days </w:t>
            </w:r>
            <w:r w:rsidR="0056767B">
              <w:t>as from</w:t>
            </w:r>
            <w:r w:rsidR="0056767B" w:rsidRPr="00801F0E">
              <w:t xml:space="preserve"> the deadline for submission</w:t>
            </w:r>
            <w:r w:rsidR="0056767B">
              <w:t xml:space="preserve"> of </w:t>
            </w:r>
            <w:r w:rsidR="00DC008B">
              <w:t>Bid</w:t>
            </w:r>
            <w:r w:rsidR="0056767B">
              <w:t xml:space="preserve">s. </w:t>
            </w:r>
            <w:r w:rsidR="00C5629D">
              <w:t xml:space="preserve">A </w:t>
            </w:r>
            <w:r w:rsidR="00DC008B">
              <w:t>bid</w:t>
            </w:r>
            <w:r w:rsidR="00C5629D">
              <w:t xml:space="preserve"> valid for a shorter period shall be rejected by the </w:t>
            </w:r>
            <w:r w:rsidR="006A6F52">
              <w:t>Lead Organiz</w:t>
            </w:r>
            <w:r w:rsidR="00EC6CAB">
              <w:t>ation</w:t>
            </w:r>
            <w:r w:rsidR="00906DE0">
              <w:t>.</w:t>
            </w:r>
          </w:p>
        </w:tc>
      </w:tr>
      <w:tr w:rsidR="00C5629D" w14:paraId="367DDD12" w14:textId="77777777" w:rsidTr="00F9582E">
        <w:tc>
          <w:tcPr>
            <w:tcW w:w="2348" w:type="dxa"/>
          </w:tcPr>
          <w:p w14:paraId="1308AD84" w14:textId="77777777" w:rsidR="00C5629D" w:rsidRDefault="00C5629D">
            <w:pPr>
              <w:pStyle w:val="Head22"/>
            </w:pPr>
          </w:p>
        </w:tc>
        <w:tc>
          <w:tcPr>
            <w:tcW w:w="6760" w:type="dxa"/>
          </w:tcPr>
          <w:p w14:paraId="4EF56058" w14:textId="77777777" w:rsidR="00C5629D" w:rsidRDefault="00082BE5" w:rsidP="00082BE5">
            <w:pPr>
              <w:tabs>
                <w:tab w:val="left" w:pos="634"/>
              </w:tabs>
              <w:spacing w:after="180"/>
              <w:ind w:left="634" w:hanging="634"/>
              <w:jc w:val="both"/>
              <w:rPr>
                <w:b/>
                <w:spacing w:val="-3"/>
              </w:rPr>
            </w:pPr>
            <w:r>
              <w:t>14</w:t>
            </w:r>
            <w:r w:rsidR="00C5629D">
              <w:t>.2</w:t>
            </w:r>
            <w:r w:rsidR="00C5629D">
              <w:tab/>
              <w:t>In exceptional circumstances, pri</w:t>
            </w:r>
            <w:r w:rsidR="0056767B">
              <w:t xml:space="preserve">or to expiry of the original </w:t>
            </w:r>
            <w:r w:rsidR="00DC008B">
              <w:t>bid</w:t>
            </w:r>
            <w:r w:rsidR="00C5629D">
              <w:t xml:space="preserve"> validity period, the </w:t>
            </w:r>
            <w:r w:rsidR="006A6F52">
              <w:t>Lead Organiz</w:t>
            </w:r>
            <w:r w:rsidR="00EC6CAB">
              <w:t>ation</w:t>
            </w:r>
            <w:r w:rsidR="00C5629D">
              <w:t xml:space="preserve"> may request that the </w:t>
            </w:r>
            <w:r w:rsidR="004271BF">
              <w:t>Bidders</w:t>
            </w:r>
            <w:r w:rsidR="00C5629D">
              <w:t xml:space="preserve"> extend the period of validity for a specified additional period. The request and the responses thereto shall be made in writing. </w:t>
            </w:r>
          </w:p>
        </w:tc>
      </w:tr>
      <w:tr w:rsidR="00C5629D" w14:paraId="7E3C422B" w14:textId="77777777" w:rsidTr="00F9582E">
        <w:tc>
          <w:tcPr>
            <w:tcW w:w="2348" w:type="dxa"/>
          </w:tcPr>
          <w:p w14:paraId="1596D1DC" w14:textId="77777777" w:rsidR="00C5629D" w:rsidRDefault="00C5629D">
            <w:pPr>
              <w:pStyle w:val="Head22"/>
            </w:pPr>
          </w:p>
        </w:tc>
        <w:tc>
          <w:tcPr>
            <w:tcW w:w="6760" w:type="dxa"/>
          </w:tcPr>
          <w:p w14:paraId="55FDA1FD" w14:textId="77777777" w:rsidR="00C5629D" w:rsidRDefault="00C5629D" w:rsidP="00082BE5">
            <w:pPr>
              <w:tabs>
                <w:tab w:val="left" w:pos="634"/>
              </w:tabs>
              <w:spacing w:after="180"/>
              <w:jc w:val="both"/>
              <w:rPr>
                <w:b/>
                <w:spacing w:val="-3"/>
              </w:rPr>
            </w:pPr>
          </w:p>
        </w:tc>
      </w:tr>
      <w:tr w:rsidR="00C5629D" w14:paraId="7CDD5312" w14:textId="77777777" w:rsidTr="00F9582E">
        <w:tc>
          <w:tcPr>
            <w:tcW w:w="2348" w:type="dxa"/>
          </w:tcPr>
          <w:p w14:paraId="68C374F6" w14:textId="77777777" w:rsidR="00C5629D" w:rsidRDefault="00082BE5">
            <w:pPr>
              <w:pStyle w:val="Head22"/>
            </w:pPr>
            <w:bookmarkStart w:id="40" w:name="_Toc454183012"/>
            <w:bookmarkStart w:id="41" w:name="_Toc519497929"/>
            <w:r>
              <w:t>15</w:t>
            </w:r>
            <w:r w:rsidR="00C5629D">
              <w:t>.</w:t>
            </w:r>
            <w:r w:rsidR="00C5629D">
              <w:tab/>
            </w:r>
            <w:r w:rsidR="00693726">
              <w:t>Bid</w:t>
            </w:r>
            <w:r w:rsidR="00C5629D">
              <w:t xml:space="preserve"> Security</w:t>
            </w:r>
            <w:bookmarkEnd w:id="40"/>
            <w:bookmarkEnd w:id="41"/>
          </w:p>
        </w:tc>
        <w:tc>
          <w:tcPr>
            <w:tcW w:w="6760" w:type="dxa"/>
          </w:tcPr>
          <w:p w14:paraId="2D6AFF9F" w14:textId="77777777" w:rsidR="00C5629D" w:rsidRDefault="00082BE5" w:rsidP="00082BE5">
            <w:pPr>
              <w:tabs>
                <w:tab w:val="left" w:pos="634"/>
              </w:tabs>
              <w:spacing w:after="200"/>
              <w:ind w:left="634" w:hanging="634"/>
              <w:jc w:val="both"/>
              <w:rPr>
                <w:b/>
                <w:spacing w:val="-3"/>
              </w:rPr>
            </w:pPr>
            <w:r>
              <w:t>15</w:t>
            </w:r>
            <w:r w:rsidR="008F24A7">
              <w:t>.1  T</w:t>
            </w:r>
            <w:r w:rsidR="00C5629D">
              <w:t>he</w:t>
            </w:r>
            <w:r w:rsidR="004271BF">
              <w:t xml:space="preserve"> Bidder</w:t>
            </w:r>
            <w:r w:rsidR="00C5629D">
              <w:t xml:space="preserve"> </w:t>
            </w:r>
            <w:r w:rsidR="008F24A7">
              <w:t xml:space="preserve">is not required to </w:t>
            </w:r>
            <w:r w:rsidR="00B2717F">
              <w:t>furnish</w:t>
            </w:r>
            <w:r w:rsidR="00C5629D">
              <w:t xml:space="preserve"> a </w:t>
            </w:r>
            <w:r w:rsidR="00693726">
              <w:t>bid</w:t>
            </w:r>
            <w:r w:rsidR="00C5629D">
              <w:t xml:space="preserve"> security</w:t>
            </w:r>
            <w:r>
              <w:t xml:space="preserve">. </w:t>
            </w:r>
          </w:p>
        </w:tc>
      </w:tr>
      <w:tr w:rsidR="00C5629D" w14:paraId="413F552C" w14:textId="77777777" w:rsidTr="00F9582E">
        <w:tc>
          <w:tcPr>
            <w:tcW w:w="2348" w:type="dxa"/>
          </w:tcPr>
          <w:p w14:paraId="51C8D159" w14:textId="77777777" w:rsidR="00C5629D" w:rsidRDefault="00C5629D">
            <w:pPr>
              <w:pStyle w:val="Head22"/>
              <w:rPr>
                <w:spacing w:val="-2"/>
              </w:rPr>
            </w:pPr>
          </w:p>
        </w:tc>
        <w:tc>
          <w:tcPr>
            <w:tcW w:w="6760" w:type="dxa"/>
          </w:tcPr>
          <w:p w14:paraId="20142E42" w14:textId="307FE9D7" w:rsidR="00C5629D" w:rsidRDefault="00082BE5" w:rsidP="00917374">
            <w:pPr>
              <w:tabs>
                <w:tab w:val="right" w:pos="7254"/>
              </w:tabs>
            </w:pPr>
            <w:proofErr w:type="gramStart"/>
            <w:r>
              <w:t>15.2  A</w:t>
            </w:r>
            <w:proofErr w:type="gramEnd"/>
            <w:r w:rsidR="004271BF">
              <w:t xml:space="preserve"> Bidder</w:t>
            </w:r>
            <w:r>
              <w:t xml:space="preserve"> shall subscribe to the </w:t>
            </w:r>
            <w:r w:rsidR="00693726">
              <w:t>Bid</w:t>
            </w:r>
            <w:r>
              <w:t xml:space="preserve"> Securing Declaration annexed to the </w:t>
            </w:r>
            <w:bookmarkStart w:id="42" w:name="_GoBack"/>
            <w:r w:rsidR="00917374">
              <w:t xml:space="preserve">Letter of </w:t>
            </w:r>
            <w:r w:rsidR="007E219E">
              <w:t>Proposal</w:t>
            </w:r>
            <w:bookmarkEnd w:id="42"/>
          </w:p>
        </w:tc>
      </w:tr>
      <w:tr w:rsidR="00C5629D" w14:paraId="2B3CA3C1" w14:textId="77777777" w:rsidTr="00F9582E">
        <w:tc>
          <w:tcPr>
            <w:tcW w:w="2348" w:type="dxa"/>
          </w:tcPr>
          <w:p w14:paraId="35B33F7E" w14:textId="77777777" w:rsidR="00C5629D" w:rsidRDefault="00C5629D">
            <w:pPr>
              <w:pStyle w:val="Head22"/>
            </w:pPr>
          </w:p>
        </w:tc>
        <w:tc>
          <w:tcPr>
            <w:tcW w:w="6760" w:type="dxa"/>
          </w:tcPr>
          <w:p w14:paraId="38979BB1" w14:textId="77777777" w:rsidR="00C5629D" w:rsidRPr="00082BE5" w:rsidRDefault="00C5629D">
            <w:pPr>
              <w:tabs>
                <w:tab w:val="left" w:pos="1692"/>
              </w:tabs>
              <w:spacing w:after="180"/>
              <w:ind w:left="1664" w:hanging="512"/>
              <w:jc w:val="both"/>
              <w:rPr>
                <w:b/>
                <w:spacing w:val="-3"/>
                <w:sz w:val="4"/>
              </w:rPr>
            </w:pPr>
          </w:p>
        </w:tc>
      </w:tr>
      <w:tr w:rsidR="004D08DE" w14:paraId="4C6F4B49" w14:textId="77777777" w:rsidTr="00F9582E">
        <w:tc>
          <w:tcPr>
            <w:tcW w:w="2348" w:type="dxa"/>
          </w:tcPr>
          <w:p w14:paraId="5062DD68" w14:textId="77777777" w:rsidR="004D08DE" w:rsidRDefault="004D08DE">
            <w:pPr>
              <w:pStyle w:val="Head22"/>
            </w:pPr>
          </w:p>
        </w:tc>
        <w:tc>
          <w:tcPr>
            <w:tcW w:w="6760" w:type="dxa"/>
          </w:tcPr>
          <w:p w14:paraId="7BD4C4C1" w14:textId="77777777" w:rsidR="00654350" w:rsidRPr="00654350" w:rsidRDefault="00082BE5" w:rsidP="00654350">
            <w:pPr>
              <w:pStyle w:val="Sub-ClauseText"/>
              <w:spacing w:before="0" w:after="200"/>
              <w:rPr>
                <w:spacing w:val="0"/>
                <w:lang w:val="en-GB"/>
              </w:rPr>
            </w:pPr>
            <w:r>
              <w:rPr>
                <w:szCs w:val="24"/>
              </w:rPr>
              <w:t>15.3</w:t>
            </w:r>
            <w:r w:rsidR="00431B0C" w:rsidRPr="00431B0C">
              <w:rPr>
                <w:szCs w:val="24"/>
              </w:rPr>
              <w:tab/>
            </w:r>
            <w:r w:rsidR="00654350" w:rsidRPr="009E7F44">
              <w:rPr>
                <w:szCs w:val="24"/>
              </w:rPr>
              <w:t xml:space="preserve">If </w:t>
            </w:r>
            <w:r w:rsidR="00E432F6">
              <w:rPr>
                <w:szCs w:val="24"/>
              </w:rPr>
              <w:t xml:space="preserve"> :</w:t>
            </w:r>
          </w:p>
          <w:p w14:paraId="2C8D287C" w14:textId="1CD069E3" w:rsidR="00654350" w:rsidRPr="00BF0246" w:rsidRDefault="00654350" w:rsidP="00D517EA">
            <w:pPr>
              <w:pStyle w:val="P3Header1-Clauses"/>
              <w:numPr>
                <w:ilvl w:val="1"/>
                <w:numId w:val="1"/>
              </w:numPr>
              <w:tabs>
                <w:tab w:val="clear" w:pos="936"/>
                <w:tab w:val="clear" w:pos="972"/>
                <w:tab w:val="num" w:pos="1080"/>
              </w:tabs>
              <w:ind w:left="1080" w:hanging="540"/>
              <w:rPr>
                <w:szCs w:val="24"/>
                <w:lang w:val="en-GB"/>
              </w:rPr>
            </w:pPr>
            <w:r w:rsidRPr="00654350">
              <w:rPr>
                <w:szCs w:val="24"/>
                <w:lang w:val="en-GB"/>
              </w:rPr>
              <w:t xml:space="preserve">a </w:t>
            </w:r>
            <w:r w:rsidR="004271BF" w:rsidRPr="00BF0246">
              <w:rPr>
                <w:szCs w:val="24"/>
                <w:lang w:val="en-GB"/>
              </w:rPr>
              <w:t>Bidder</w:t>
            </w:r>
            <w:r w:rsidR="009213EC" w:rsidRPr="00BF0246">
              <w:rPr>
                <w:szCs w:val="24"/>
                <w:lang w:val="en-GB"/>
              </w:rPr>
              <w:t xml:space="preserve"> withdraws its </w:t>
            </w:r>
            <w:r w:rsidR="00DC008B" w:rsidRPr="00BF0246">
              <w:rPr>
                <w:szCs w:val="24"/>
                <w:lang w:val="en-GB"/>
              </w:rPr>
              <w:t>bid</w:t>
            </w:r>
            <w:r w:rsidRPr="00BF0246">
              <w:rPr>
                <w:szCs w:val="24"/>
                <w:lang w:val="en-GB"/>
              </w:rPr>
              <w:t xml:space="preserve"> during the period</w:t>
            </w:r>
            <w:r w:rsidR="009213EC" w:rsidRPr="00BF0246">
              <w:rPr>
                <w:szCs w:val="24"/>
                <w:lang w:val="en-GB"/>
              </w:rPr>
              <w:t xml:space="preserve"> of </w:t>
            </w:r>
            <w:r w:rsidR="00693726" w:rsidRPr="00BF0246">
              <w:rPr>
                <w:szCs w:val="24"/>
                <w:lang w:val="en-GB"/>
              </w:rPr>
              <w:t>bid</w:t>
            </w:r>
            <w:r w:rsidRPr="00BF0246">
              <w:rPr>
                <w:szCs w:val="24"/>
                <w:lang w:val="en-GB"/>
              </w:rPr>
              <w:t xml:space="preserve"> validity specified by the </w:t>
            </w:r>
            <w:r w:rsidR="004271BF" w:rsidRPr="00BF0246">
              <w:rPr>
                <w:szCs w:val="24"/>
                <w:lang w:val="en-GB"/>
              </w:rPr>
              <w:t>Bidder</w:t>
            </w:r>
            <w:r w:rsidRPr="00BF0246">
              <w:rPr>
                <w:szCs w:val="24"/>
                <w:lang w:val="en-GB"/>
              </w:rPr>
              <w:t xml:space="preserve"> on the Letter of </w:t>
            </w:r>
            <w:r w:rsidR="007E219E">
              <w:rPr>
                <w:szCs w:val="24"/>
                <w:lang w:val="en-GB"/>
              </w:rPr>
              <w:t>Proposal</w:t>
            </w:r>
            <w:r w:rsidRPr="00BF0246">
              <w:rPr>
                <w:szCs w:val="24"/>
                <w:lang w:val="en-GB"/>
              </w:rPr>
              <w:t xml:space="preserve"> Form, except as provided in </w:t>
            </w:r>
            <w:r w:rsidR="008D3855" w:rsidRPr="00BF0246">
              <w:rPr>
                <w:szCs w:val="24"/>
                <w:lang w:val="en-GB"/>
              </w:rPr>
              <w:t>IT</w:t>
            </w:r>
            <w:r w:rsidR="004271BF" w:rsidRPr="00BF0246">
              <w:rPr>
                <w:szCs w:val="24"/>
                <w:lang w:val="en-GB"/>
              </w:rPr>
              <w:t>B</w:t>
            </w:r>
            <w:r w:rsidRPr="00BF0246">
              <w:rPr>
                <w:szCs w:val="24"/>
                <w:lang w:val="en-GB"/>
              </w:rPr>
              <w:t xml:space="preserve"> </w:t>
            </w:r>
            <w:r w:rsidR="008A0590" w:rsidRPr="00BF0246">
              <w:rPr>
                <w:szCs w:val="24"/>
                <w:lang w:val="en-GB"/>
              </w:rPr>
              <w:t>21</w:t>
            </w:r>
            <w:r w:rsidRPr="00BF0246">
              <w:rPr>
                <w:szCs w:val="24"/>
                <w:lang w:val="en-GB"/>
              </w:rPr>
              <w:t>, or</w:t>
            </w:r>
          </w:p>
          <w:p w14:paraId="3E56E700" w14:textId="77777777" w:rsidR="00654350" w:rsidRPr="00BF0246" w:rsidRDefault="009213EC" w:rsidP="00D517EA">
            <w:pPr>
              <w:pStyle w:val="P3Header1-Clauses"/>
              <w:numPr>
                <w:ilvl w:val="1"/>
                <w:numId w:val="1"/>
              </w:numPr>
              <w:tabs>
                <w:tab w:val="clear" w:pos="936"/>
                <w:tab w:val="clear" w:pos="972"/>
                <w:tab w:val="num" w:pos="1080"/>
              </w:tabs>
              <w:ind w:left="1080" w:hanging="540"/>
              <w:rPr>
                <w:iCs/>
                <w:szCs w:val="24"/>
                <w:lang w:val="en-GB"/>
              </w:rPr>
            </w:pPr>
            <w:r w:rsidRPr="00BF0246">
              <w:rPr>
                <w:szCs w:val="24"/>
                <w:lang w:val="en-GB"/>
              </w:rPr>
              <w:t>the selected</w:t>
            </w:r>
            <w:r w:rsidR="00654350" w:rsidRPr="00BF0246">
              <w:rPr>
                <w:szCs w:val="24"/>
                <w:lang w:val="en-GB"/>
              </w:rPr>
              <w:t xml:space="preserve"> </w:t>
            </w:r>
            <w:r w:rsidR="00D800C0" w:rsidRPr="00BF0246">
              <w:rPr>
                <w:szCs w:val="24"/>
                <w:lang w:val="en-GB"/>
              </w:rPr>
              <w:t>Supplier</w:t>
            </w:r>
            <w:r w:rsidR="00654350" w:rsidRPr="00BF0246">
              <w:rPr>
                <w:szCs w:val="24"/>
                <w:lang w:val="en-GB"/>
              </w:rPr>
              <w:t xml:space="preserve"> fails to </w:t>
            </w:r>
            <w:r w:rsidRPr="00BF0246">
              <w:rPr>
                <w:szCs w:val="24"/>
                <w:lang w:val="en-GB"/>
              </w:rPr>
              <w:t>enter into Framework agreement with the Lead Organisation</w:t>
            </w:r>
            <w:r w:rsidR="00654350" w:rsidRPr="00BF0246">
              <w:rPr>
                <w:szCs w:val="24"/>
                <w:lang w:val="en-GB"/>
              </w:rPr>
              <w:t xml:space="preserve"> in accordance with </w:t>
            </w:r>
            <w:r w:rsidR="008D3855" w:rsidRPr="00BF0246">
              <w:rPr>
                <w:szCs w:val="24"/>
                <w:lang w:val="en-GB"/>
              </w:rPr>
              <w:t>IT</w:t>
            </w:r>
            <w:r w:rsidR="004271BF" w:rsidRPr="00BF0246">
              <w:rPr>
                <w:szCs w:val="24"/>
                <w:lang w:val="en-GB"/>
              </w:rPr>
              <w:t>B</w:t>
            </w:r>
            <w:r w:rsidR="00654350" w:rsidRPr="00BF0246">
              <w:rPr>
                <w:szCs w:val="24"/>
                <w:lang w:val="en-GB"/>
              </w:rPr>
              <w:t xml:space="preserve"> </w:t>
            </w:r>
            <w:r w:rsidR="008A0590" w:rsidRPr="00BF0246">
              <w:rPr>
                <w:szCs w:val="24"/>
                <w:lang w:val="en-GB"/>
              </w:rPr>
              <w:t>33</w:t>
            </w:r>
            <w:r w:rsidR="00654350" w:rsidRPr="00BF0246">
              <w:rPr>
                <w:szCs w:val="24"/>
                <w:lang w:val="en-GB"/>
              </w:rPr>
              <w:t>;</w:t>
            </w:r>
          </w:p>
          <w:p w14:paraId="26E8CF8E" w14:textId="77777777" w:rsidR="004D08DE" w:rsidRPr="00606800" w:rsidRDefault="00654350" w:rsidP="009213EC">
            <w:pPr>
              <w:pStyle w:val="StyleHeader1-ClausesAfter0pt"/>
              <w:tabs>
                <w:tab w:val="left" w:pos="720"/>
              </w:tabs>
              <w:ind w:left="702" w:hanging="702"/>
              <w:rPr>
                <w:szCs w:val="24"/>
              </w:rPr>
            </w:pPr>
            <w:r w:rsidRPr="00BF0246">
              <w:tab/>
            </w:r>
            <w:r w:rsidRPr="00BF0246">
              <w:rPr>
                <w:lang w:val="en-US"/>
              </w:rPr>
              <w:t xml:space="preserve">the </w:t>
            </w:r>
            <w:r w:rsidR="004271BF" w:rsidRPr="00BF0246">
              <w:rPr>
                <w:lang w:val="en-US"/>
              </w:rPr>
              <w:t>Bidder</w:t>
            </w:r>
            <w:r w:rsidRPr="00BF0246">
              <w:rPr>
                <w:lang w:val="en-US"/>
              </w:rPr>
              <w:t xml:space="preserve"> may be disqualified by the Government of Mauritius to be awarded a contract by any Public Body for a period of time</w:t>
            </w:r>
            <w:r w:rsidR="009213EC" w:rsidRPr="00BF0246">
              <w:rPr>
                <w:lang w:val="en-US"/>
              </w:rPr>
              <w:t xml:space="preserve"> as</w:t>
            </w:r>
            <w:r w:rsidR="009213EC">
              <w:rPr>
                <w:lang w:val="en-US"/>
              </w:rPr>
              <w:t xml:space="preserve"> may be determined by the Procurement Policy Office.</w:t>
            </w:r>
          </w:p>
        </w:tc>
      </w:tr>
      <w:tr w:rsidR="00C5629D" w14:paraId="6DC7D0FD" w14:textId="77777777" w:rsidTr="00F9582E">
        <w:tc>
          <w:tcPr>
            <w:tcW w:w="2348" w:type="dxa"/>
          </w:tcPr>
          <w:p w14:paraId="64A7FB0C" w14:textId="77777777" w:rsidR="00C5629D" w:rsidRDefault="00082BE5" w:rsidP="009213EC">
            <w:pPr>
              <w:pStyle w:val="Head22"/>
              <w:rPr>
                <w:rFonts w:ascii="Tms Rmn" w:hAnsi="Tms Rmn"/>
              </w:rPr>
            </w:pPr>
            <w:bookmarkStart w:id="43" w:name="_Toc454183013"/>
            <w:bookmarkStart w:id="44" w:name="_Toc519497930"/>
            <w:r>
              <w:t>16</w:t>
            </w:r>
            <w:r w:rsidR="00C5629D">
              <w:t>.</w:t>
            </w:r>
            <w:r w:rsidR="00C5629D">
              <w:tab/>
              <w:t xml:space="preserve">Alternative </w:t>
            </w:r>
            <w:r w:rsidR="00DC008B">
              <w:t>Bid</w:t>
            </w:r>
            <w:r w:rsidR="009213EC">
              <w:t>s</w:t>
            </w:r>
            <w:r w:rsidR="00C5629D">
              <w:t xml:space="preserve"> by </w:t>
            </w:r>
            <w:r w:rsidR="00D800C0">
              <w:t>Supplier</w:t>
            </w:r>
            <w:r w:rsidR="00C5629D">
              <w:t>s</w:t>
            </w:r>
            <w:bookmarkEnd w:id="43"/>
            <w:bookmarkEnd w:id="44"/>
          </w:p>
        </w:tc>
        <w:tc>
          <w:tcPr>
            <w:tcW w:w="6760" w:type="dxa"/>
          </w:tcPr>
          <w:p w14:paraId="1B56D8CC" w14:textId="77777777" w:rsidR="00C5629D" w:rsidRPr="00606800" w:rsidRDefault="00082BE5" w:rsidP="00612598">
            <w:pPr>
              <w:tabs>
                <w:tab w:val="left" w:pos="634"/>
              </w:tabs>
              <w:spacing w:after="200"/>
              <w:ind w:left="634" w:hanging="634"/>
              <w:jc w:val="both"/>
              <w:rPr>
                <w:b/>
              </w:rPr>
            </w:pPr>
            <w:r>
              <w:t>16</w:t>
            </w:r>
            <w:r w:rsidR="00F1796C">
              <w:t>.1</w:t>
            </w:r>
            <w:r w:rsidR="00F1796C">
              <w:tab/>
              <w:t>A</w:t>
            </w:r>
            <w:r w:rsidR="00C5629D" w:rsidRPr="00606800">
              <w:t>lternat</w:t>
            </w:r>
            <w:r w:rsidR="00431B0C" w:rsidRPr="00431B0C">
              <w:t xml:space="preserve">ive </w:t>
            </w:r>
            <w:r w:rsidR="00DC008B">
              <w:t>bid</w:t>
            </w:r>
            <w:r w:rsidR="00F1796C">
              <w:t>s</w:t>
            </w:r>
            <w:r w:rsidR="00431B0C" w:rsidRPr="00431B0C">
              <w:t xml:space="preserve"> shall not be accepted.</w:t>
            </w:r>
          </w:p>
        </w:tc>
      </w:tr>
      <w:tr w:rsidR="00C5629D" w14:paraId="280B23EB" w14:textId="77777777" w:rsidTr="00F9582E">
        <w:tc>
          <w:tcPr>
            <w:tcW w:w="2348" w:type="dxa"/>
          </w:tcPr>
          <w:p w14:paraId="25A973AC" w14:textId="77777777" w:rsidR="00C5629D" w:rsidRDefault="006E0410">
            <w:pPr>
              <w:pStyle w:val="Head22"/>
            </w:pPr>
            <w:bookmarkStart w:id="45" w:name="_Toc340548870"/>
            <w:bookmarkStart w:id="46" w:name="_Toc454183014"/>
            <w:bookmarkStart w:id="47" w:name="_Toc519497931"/>
            <w:r>
              <w:t>17</w:t>
            </w:r>
            <w:r w:rsidR="00C5629D">
              <w:t>.</w:t>
            </w:r>
            <w:r w:rsidR="00C5629D">
              <w:tab/>
              <w:t xml:space="preserve">Format and Signing of </w:t>
            </w:r>
            <w:bookmarkEnd w:id="45"/>
            <w:bookmarkEnd w:id="46"/>
            <w:r w:rsidR="00DC008B">
              <w:t>Bid</w:t>
            </w:r>
            <w:r w:rsidR="000C6E94">
              <w:t>s</w:t>
            </w:r>
            <w:bookmarkEnd w:id="47"/>
          </w:p>
        </w:tc>
        <w:tc>
          <w:tcPr>
            <w:tcW w:w="6760" w:type="dxa"/>
          </w:tcPr>
          <w:p w14:paraId="70C74767" w14:textId="6530A650" w:rsidR="00C5629D" w:rsidRPr="0067678D" w:rsidRDefault="006E0410" w:rsidP="001D084C">
            <w:pPr>
              <w:tabs>
                <w:tab w:val="left" w:pos="634"/>
              </w:tabs>
              <w:spacing w:after="200"/>
              <w:ind w:left="612" w:hanging="612"/>
              <w:jc w:val="both"/>
              <w:rPr>
                <w:b/>
                <w:spacing w:val="-3"/>
                <w:highlight w:val="yellow"/>
              </w:rPr>
            </w:pPr>
            <w:r w:rsidRPr="00AA408D">
              <w:t>17</w:t>
            </w:r>
            <w:r w:rsidR="00C5629D" w:rsidRPr="00AA408D">
              <w:t>.1</w:t>
            </w:r>
            <w:r w:rsidR="00C5629D" w:rsidRPr="00AA408D">
              <w:tab/>
            </w:r>
            <w:r w:rsidR="001D084C">
              <w:t xml:space="preserve">Bidders shall submit their bids online. No bids </w:t>
            </w:r>
            <w:r w:rsidR="001D084C">
              <w:tab/>
              <w:t xml:space="preserve">submitted </w:t>
            </w:r>
            <w:r w:rsidR="001D084C">
              <w:tab/>
              <w:t>manually shall be accepted.</w:t>
            </w:r>
          </w:p>
        </w:tc>
      </w:tr>
      <w:tr w:rsidR="00C5629D" w14:paraId="41EBAB45" w14:textId="77777777" w:rsidTr="00F9582E">
        <w:tc>
          <w:tcPr>
            <w:tcW w:w="2348" w:type="dxa"/>
          </w:tcPr>
          <w:p w14:paraId="4E6DBE9E" w14:textId="77777777" w:rsidR="00C5629D" w:rsidRDefault="00C5629D">
            <w:pPr>
              <w:pStyle w:val="Head22"/>
            </w:pPr>
          </w:p>
        </w:tc>
        <w:tc>
          <w:tcPr>
            <w:tcW w:w="6760" w:type="dxa"/>
          </w:tcPr>
          <w:p w14:paraId="6336A1D7" w14:textId="66592756" w:rsidR="00C5629D" w:rsidRPr="0067678D" w:rsidRDefault="00C5629D" w:rsidP="001D084C">
            <w:pPr>
              <w:tabs>
                <w:tab w:val="left" w:pos="634"/>
              </w:tabs>
              <w:spacing w:after="200"/>
              <w:ind w:left="634" w:hanging="634"/>
              <w:jc w:val="both"/>
              <w:rPr>
                <w:b/>
                <w:spacing w:val="-3"/>
                <w:highlight w:val="yellow"/>
              </w:rPr>
            </w:pPr>
            <w:r w:rsidRPr="00AA408D">
              <w:tab/>
            </w:r>
          </w:p>
        </w:tc>
      </w:tr>
      <w:tr w:rsidR="00C5629D" w14:paraId="2F9882F9" w14:textId="77777777" w:rsidTr="00F9582E">
        <w:tc>
          <w:tcPr>
            <w:tcW w:w="2348" w:type="dxa"/>
          </w:tcPr>
          <w:p w14:paraId="09163AB4" w14:textId="77777777" w:rsidR="00C5629D" w:rsidRDefault="00C5629D">
            <w:pPr>
              <w:pStyle w:val="Head22"/>
            </w:pPr>
          </w:p>
        </w:tc>
        <w:tc>
          <w:tcPr>
            <w:tcW w:w="6760" w:type="dxa"/>
          </w:tcPr>
          <w:p w14:paraId="34D6CD8E" w14:textId="6B21B917" w:rsidR="00C5629D" w:rsidRPr="0067678D" w:rsidRDefault="006E0410" w:rsidP="001D084C">
            <w:pPr>
              <w:tabs>
                <w:tab w:val="left" w:pos="634"/>
              </w:tabs>
              <w:spacing w:after="200"/>
              <w:ind w:left="634" w:hanging="634"/>
              <w:jc w:val="both"/>
              <w:rPr>
                <w:highlight w:val="yellow"/>
              </w:rPr>
            </w:pPr>
            <w:r w:rsidRPr="00AA408D">
              <w:t>17</w:t>
            </w:r>
            <w:r w:rsidR="00C5629D" w:rsidRPr="00AA408D">
              <w:t>.</w:t>
            </w:r>
            <w:r w:rsidR="001D084C" w:rsidRPr="00AA408D">
              <w:t>2</w:t>
            </w:r>
            <w:r w:rsidR="00C5629D" w:rsidRPr="00AA408D">
              <w:tab/>
            </w:r>
            <w:r w:rsidR="001D084C" w:rsidRPr="00CA28FC">
              <w:rPr>
                <w:spacing w:val="-4"/>
                <w:szCs w:val="24"/>
              </w:rPr>
              <w:t>Any inter-lineation, erasures, or overwriting</w:t>
            </w:r>
            <w:r w:rsidR="001D084C">
              <w:rPr>
                <w:spacing w:val="-4"/>
                <w:szCs w:val="24"/>
              </w:rPr>
              <w:t xml:space="preserve"> on any scanned copies</w:t>
            </w:r>
            <w:r w:rsidR="001D084C" w:rsidRPr="00CA28FC">
              <w:rPr>
                <w:spacing w:val="-4"/>
                <w:szCs w:val="24"/>
              </w:rPr>
              <w:t xml:space="preserve"> shall be valid only if they are signed or initialed by the person </w:t>
            </w:r>
            <w:r w:rsidR="001D084C">
              <w:rPr>
                <w:spacing w:val="-4"/>
                <w:szCs w:val="24"/>
              </w:rPr>
              <w:t xml:space="preserve">digitally </w:t>
            </w:r>
            <w:r w:rsidR="001D084C" w:rsidRPr="00CA28FC">
              <w:rPr>
                <w:spacing w:val="-4"/>
                <w:szCs w:val="24"/>
              </w:rPr>
              <w:t>signing the proposal.</w:t>
            </w:r>
          </w:p>
        </w:tc>
      </w:tr>
      <w:tr w:rsidR="00C5629D" w14:paraId="58565843" w14:textId="77777777" w:rsidTr="00F9582E">
        <w:tc>
          <w:tcPr>
            <w:tcW w:w="2348" w:type="dxa"/>
          </w:tcPr>
          <w:p w14:paraId="08E561C1" w14:textId="77777777" w:rsidR="00C5629D" w:rsidRDefault="00C5629D">
            <w:pPr>
              <w:pStyle w:val="Head22"/>
            </w:pPr>
          </w:p>
        </w:tc>
        <w:tc>
          <w:tcPr>
            <w:tcW w:w="6760" w:type="dxa"/>
          </w:tcPr>
          <w:p w14:paraId="62E3CDAD" w14:textId="314B63A7" w:rsidR="00C5629D" w:rsidRPr="0067678D" w:rsidRDefault="00C5629D" w:rsidP="001D084C">
            <w:pPr>
              <w:tabs>
                <w:tab w:val="left" w:pos="634"/>
              </w:tabs>
              <w:spacing w:after="200"/>
              <w:ind w:left="634" w:hanging="634"/>
              <w:jc w:val="both"/>
              <w:rPr>
                <w:spacing w:val="-3"/>
                <w:highlight w:val="yellow"/>
              </w:rPr>
            </w:pPr>
          </w:p>
        </w:tc>
      </w:tr>
      <w:tr w:rsidR="00C5629D" w14:paraId="6974BC8B" w14:textId="77777777" w:rsidTr="00F9582E">
        <w:tc>
          <w:tcPr>
            <w:tcW w:w="2348" w:type="dxa"/>
          </w:tcPr>
          <w:p w14:paraId="0384EA32" w14:textId="77777777" w:rsidR="00C5629D" w:rsidRDefault="006E0410">
            <w:pPr>
              <w:pStyle w:val="Head22"/>
            </w:pPr>
            <w:bookmarkStart w:id="48" w:name="_Toc340548872"/>
            <w:bookmarkStart w:id="49" w:name="_Toc454183016"/>
            <w:bookmarkStart w:id="50" w:name="_Toc519497932"/>
            <w:r>
              <w:t>18</w:t>
            </w:r>
            <w:r w:rsidR="00C5629D">
              <w:t>.</w:t>
            </w:r>
            <w:r w:rsidR="00C5629D">
              <w:tab/>
              <w:t xml:space="preserve">Sealing and Marking of </w:t>
            </w:r>
            <w:r w:rsidR="00DC008B">
              <w:t>Bid</w:t>
            </w:r>
            <w:r w:rsidR="008D3855">
              <w:t>s</w:t>
            </w:r>
            <w:bookmarkEnd w:id="48"/>
            <w:bookmarkEnd w:id="49"/>
            <w:bookmarkEnd w:id="50"/>
          </w:p>
        </w:tc>
        <w:tc>
          <w:tcPr>
            <w:tcW w:w="6760" w:type="dxa"/>
          </w:tcPr>
          <w:p w14:paraId="1D192A34" w14:textId="2469A6D2" w:rsidR="00C5629D" w:rsidRPr="0067678D" w:rsidRDefault="006E0410" w:rsidP="001D084C">
            <w:pPr>
              <w:tabs>
                <w:tab w:val="left" w:pos="634"/>
              </w:tabs>
              <w:suppressAutoHyphens/>
              <w:spacing w:after="220"/>
              <w:ind w:left="634" w:hanging="634"/>
              <w:jc w:val="both"/>
              <w:rPr>
                <w:highlight w:val="yellow"/>
              </w:rPr>
            </w:pPr>
            <w:r w:rsidRPr="00AA408D">
              <w:t>18</w:t>
            </w:r>
            <w:r w:rsidR="00FE6FEB" w:rsidRPr="00AA408D">
              <w:t xml:space="preserve">.1 </w:t>
            </w:r>
            <w:r w:rsidR="001D084C">
              <w:t>Bids</w:t>
            </w:r>
            <w:r w:rsidR="001D084C" w:rsidRPr="009E1404">
              <w:t xml:space="preserve"> must be </w:t>
            </w:r>
            <w:r w:rsidR="001D084C">
              <w:t xml:space="preserve">submitted online on the e-PS </w:t>
            </w:r>
            <w:r w:rsidR="001D084C" w:rsidRPr="009E1404">
              <w:t>by</w:t>
            </w:r>
            <w:r w:rsidR="001D084C">
              <w:t xml:space="preserve"> the date and time mentioned in the Key Activity Schedule on the e-PS. </w:t>
            </w:r>
          </w:p>
        </w:tc>
      </w:tr>
      <w:tr w:rsidR="00C5629D" w14:paraId="1E469F55" w14:textId="77777777" w:rsidTr="00F9582E">
        <w:tc>
          <w:tcPr>
            <w:tcW w:w="2348" w:type="dxa"/>
          </w:tcPr>
          <w:p w14:paraId="336D2336" w14:textId="77777777" w:rsidR="00C5629D" w:rsidRDefault="00FE6FEB">
            <w:pPr>
              <w:pStyle w:val="Head22"/>
            </w:pPr>
            <w:bookmarkStart w:id="51" w:name="_Toc340548873"/>
            <w:bookmarkStart w:id="52" w:name="_Toc454183017"/>
            <w:bookmarkStart w:id="53" w:name="_Toc519497933"/>
            <w:r>
              <w:lastRenderedPageBreak/>
              <w:t>19</w:t>
            </w:r>
            <w:r w:rsidR="00C5629D">
              <w:t>.</w:t>
            </w:r>
            <w:r w:rsidR="00C5629D">
              <w:tab/>
              <w:t xml:space="preserve">Deadline for Submission of </w:t>
            </w:r>
            <w:r w:rsidR="00DC008B">
              <w:t>Bid</w:t>
            </w:r>
            <w:r w:rsidR="008D3855">
              <w:t>s</w:t>
            </w:r>
            <w:bookmarkEnd w:id="51"/>
            <w:bookmarkEnd w:id="52"/>
            <w:bookmarkEnd w:id="53"/>
          </w:p>
        </w:tc>
        <w:tc>
          <w:tcPr>
            <w:tcW w:w="6760" w:type="dxa"/>
          </w:tcPr>
          <w:p w14:paraId="6D30608A" w14:textId="77777777" w:rsidR="00C5629D" w:rsidRDefault="00FE6FEB" w:rsidP="00264DBC">
            <w:pPr>
              <w:tabs>
                <w:tab w:val="left" w:pos="634"/>
              </w:tabs>
              <w:suppressAutoHyphens/>
              <w:spacing w:after="160"/>
              <w:ind w:left="634" w:hanging="634"/>
              <w:jc w:val="both"/>
              <w:rPr>
                <w:b/>
              </w:rPr>
            </w:pPr>
            <w:r>
              <w:t>19</w:t>
            </w:r>
            <w:r w:rsidR="00C5629D">
              <w:t>.1</w:t>
            </w:r>
            <w:r w:rsidR="00C5629D">
              <w:tab/>
            </w:r>
            <w:r w:rsidR="001D084C">
              <w:t>Bid submission deadline is as per Key Activity Schedule available on the e-Procurement System.</w:t>
            </w:r>
            <w:r w:rsidR="001D084C" w:rsidRPr="00CA28FC">
              <w:rPr>
                <w:b/>
              </w:rPr>
              <w:t xml:space="preserve"> Proposals submitted </w:t>
            </w:r>
            <w:r w:rsidR="001D084C">
              <w:rPr>
                <w:b/>
              </w:rPr>
              <w:t>manually</w:t>
            </w:r>
            <w:r w:rsidR="001D084C" w:rsidRPr="00CA28FC">
              <w:rPr>
                <w:b/>
              </w:rPr>
              <w:t xml:space="preserve"> will not be accepted.</w:t>
            </w:r>
          </w:p>
          <w:p w14:paraId="0E519FB4" w14:textId="46A542BC" w:rsidR="00BC674E" w:rsidRDefault="00BC674E" w:rsidP="00BC674E">
            <w:pPr>
              <w:tabs>
                <w:tab w:val="left" w:pos="634"/>
              </w:tabs>
              <w:suppressAutoHyphens/>
              <w:spacing w:after="160"/>
              <w:ind w:left="634" w:hanging="634"/>
              <w:jc w:val="both"/>
              <w:rPr>
                <w:b/>
              </w:rPr>
            </w:pPr>
            <w:r>
              <w:rPr>
                <w:b/>
              </w:rPr>
              <w:t xml:space="preserve">19.2   Bidders are required to submit </w:t>
            </w:r>
            <w:r w:rsidR="00B035AA">
              <w:rPr>
                <w:b/>
                <w:u w:val="single"/>
              </w:rPr>
              <w:t>10 rolls</w:t>
            </w:r>
            <w:r w:rsidRPr="0085607B">
              <w:rPr>
                <w:b/>
                <w:u w:val="single"/>
              </w:rPr>
              <w:t xml:space="preserve"> </w:t>
            </w:r>
            <w:r w:rsidR="00B035AA">
              <w:rPr>
                <w:b/>
                <w:u w:val="single"/>
              </w:rPr>
              <w:t xml:space="preserve">of </w:t>
            </w:r>
            <w:r w:rsidR="00C86319">
              <w:rPr>
                <w:b/>
                <w:u w:val="single"/>
              </w:rPr>
              <w:t>t</w:t>
            </w:r>
            <w:r w:rsidR="00C86319" w:rsidRPr="00B035AA">
              <w:rPr>
                <w:b/>
                <w:bCs/>
                <w:u w:val="single"/>
              </w:rPr>
              <w:t>oilet</w:t>
            </w:r>
            <w:r w:rsidRPr="00C86319">
              <w:rPr>
                <w:b/>
                <w:u w:val="single"/>
              </w:rPr>
              <w:t xml:space="preserve"> </w:t>
            </w:r>
            <w:r w:rsidRPr="0085607B">
              <w:rPr>
                <w:b/>
                <w:u w:val="single"/>
              </w:rPr>
              <w:t>paper as sample</w:t>
            </w:r>
            <w:r>
              <w:rPr>
                <w:b/>
              </w:rPr>
              <w:t>. The samples should be handed over to</w:t>
            </w:r>
          </w:p>
          <w:p w14:paraId="4373FE0E" w14:textId="77777777" w:rsidR="00BC674E" w:rsidRDefault="00BC674E" w:rsidP="00BC674E">
            <w:pPr>
              <w:tabs>
                <w:tab w:val="left" w:pos="634"/>
              </w:tabs>
              <w:suppressAutoHyphens/>
              <w:spacing w:after="160"/>
              <w:ind w:left="634" w:hanging="634"/>
              <w:jc w:val="both"/>
              <w:rPr>
                <w:b/>
              </w:rPr>
            </w:pPr>
          </w:p>
          <w:p w14:paraId="5EC1A6E7" w14:textId="77777777" w:rsidR="00BC674E" w:rsidRDefault="00BC674E" w:rsidP="00BC674E">
            <w:pPr>
              <w:tabs>
                <w:tab w:val="left" w:pos="634"/>
              </w:tabs>
              <w:suppressAutoHyphens/>
              <w:spacing w:after="160"/>
              <w:ind w:left="634" w:hanging="634"/>
              <w:jc w:val="both"/>
              <w:rPr>
                <w:b/>
              </w:rPr>
            </w:pPr>
            <w:r>
              <w:rPr>
                <w:b/>
              </w:rPr>
              <w:t xml:space="preserve">The Secretary , Departmental Bid Committee , </w:t>
            </w:r>
          </w:p>
          <w:p w14:paraId="53E6419E" w14:textId="77777777" w:rsidR="00BC674E" w:rsidRDefault="00BC674E" w:rsidP="00BC674E">
            <w:pPr>
              <w:tabs>
                <w:tab w:val="left" w:pos="634"/>
              </w:tabs>
              <w:suppressAutoHyphens/>
              <w:spacing w:after="160"/>
              <w:ind w:left="634" w:hanging="634"/>
              <w:jc w:val="both"/>
              <w:rPr>
                <w:b/>
              </w:rPr>
            </w:pPr>
            <w:r>
              <w:rPr>
                <w:b/>
              </w:rPr>
              <w:t xml:space="preserve">Ministry of Finance , Economic Planning and Development, </w:t>
            </w:r>
          </w:p>
          <w:p w14:paraId="3F593346" w14:textId="77777777" w:rsidR="00BC674E" w:rsidRDefault="00BC674E" w:rsidP="00BC674E">
            <w:pPr>
              <w:tabs>
                <w:tab w:val="left" w:pos="634"/>
              </w:tabs>
              <w:suppressAutoHyphens/>
              <w:spacing w:after="160"/>
              <w:ind w:left="634" w:hanging="634"/>
              <w:jc w:val="both"/>
              <w:rPr>
                <w:b/>
              </w:rPr>
            </w:pPr>
            <w:r>
              <w:rPr>
                <w:b/>
              </w:rPr>
              <w:t>5th Floor, New Government Centre, Port- Louis</w:t>
            </w:r>
          </w:p>
          <w:p w14:paraId="2C221F03" w14:textId="6A210073" w:rsidR="00BC674E" w:rsidRDefault="00BC674E" w:rsidP="00BC674E">
            <w:pPr>
              <w:tabs>
                <w:tab w:val="left" w:pos="634"/>
              </w:tabs>
              <w:suppressAutoHyphens/>
              <w:spacing w:after="160"/>
              <w:ind w:left="634" w:hanging="634"/>
              <w:jc w:val="both"/>
              <w:rPr>
                <w:b/>
              </w:rPr>
            </w:pPr>
            <w:r>
              <w:rPr>
                <w:b/>
              </w:rPr>
              <w:t>On</w:t>
            </w:r>
            <w:r w:rsidR="005803F4">
              <w:rPr>
                <w:b/>
              </w:rPr>
              <w:t xml:space="preserve"> 09 March</w:t>
            </w:r>
            <w:r w:rsidR="006069FA">
              <w:rPr>
                <w:b/>
              </w:rPr>
              <w:t xml:space="preserve"> 2022</w:t>
            </w:r>
            <w:r>
              <w:rPr>
                <w:b/>
              </w:rPr>
              <w:t xml:space="preserve"> at 1300</w:t>
            </w:r>
            <w:r w:rsidR="0085607B">
              <w:rPr>
                <w:b/>
              </w:rPr>
              <w:t xml:space="preserve"> hours at latest.</w:t>
            </w:r>
          </w:p>
          <w:p w14:paraId="6CCD1A76" w14:textId="137D09B2" w:rsidR="00452F23" w:rsidRDefault="00452F23" w:rsidP="00BC674E">
            <w:pPr>
              <w:tabs>
                <w:tab w:val="left" w:pos="634"/>
              </w:tabs>
              <w:suppressAutoHyphens/>
              <w:spacing w:after="160"/>
              <w:ind w:left="634" w:hanging="634"/>
              <w:jc w:val="both"/>
              <w:rPr>
                <w:b/>
              </w:rPr>
            </w:pPr>
            <w:r>
              <w:rPr>
                <w:b/>
              </w:rPr>
              <w:t>Non- submission of the samples shall entail rejection of the bid.</w:t>
            </w:r>
          </w:p>
          <w:p w14:paraId="7CECAA1A" w14:textId="22DA4F54" w:rsidR="0085607B" w:rsidRPr="00BC674E" w:rsidRDefault="0085607B" w:rsidP="00BC674E">
            <w:pPr>
              <w:tabs>
                <w:tab w:val="left" w:pos="634"/>
              </w:tabs>
              <w:suppressAutoHyphens/>
              <w:spacing w:after="160"/>
              <w:ind w:left="634" w:hanging="634"/>
              <w:jc w:val="both"/>
              <w:rPr>
                <w:b/>
              </w:rPr>
            </w:pPr>
          </w:p>
        </w:tc>
      </w:tr>
      <w:tr w:rsidR="00C5629D" w14:paraId="28436B56" w14:textId="77777777" w:rsidTr="00F9582E">
        <w:tc>
          <w:tcPr>
            <w:tcW w:w="2348" w:type="dxa"/>
          </w:tcPr>
          <w:p w14:paraId="165B4B56" w14:textId="340C733B" w:rsidR="00C5629D" w:rsidRDefault="00FE6FEB">
            <w:pPr>
              <w:pStyle w:val="Head22"/>
            </w:pPr>
            <w:bookmarkStart w:id="54" w:name="_Toc340548874"/>
            <w:bookmarkStart w:id="55" w:name="_Toc454183018"/>
            <w:bookmarkStart w:id="56" w:name="_Toc519497934"/>
            <w:r>
              <w:t>20</w:t>
            </w:r>
            <w:r w:rsidR="00C5629D">
              <w:t>.</w:t>
            </w:r>
            <w:r w:rsidR="00C5629D">
              <w:tab/>
              <w:t xml:space="preserve">Late </w:t>
            </w:r>
            <w:r w:rsidR="00DC008B">
              <w:t>Bid</w:t>
            </w:r>
            <w:r w:rsidR="008D3855">
              <w:t>s</w:t>
            </w:r>
            <w:bookmarkEnd w:id="54"/>
            <w:bookmarkEnd w:id="55"/>
            <w:bookmarkEnd w:id="56"/>
          </w:p>
        </w:tc>
        <w:tc>
          <w:tcPr>
            <w:tcW w:w="6760" w:type="dxa"/>
          </w:tcPr>
          <w:p w14:paraId="4765D259" w14:textId="0ED3904C" w:rsidR="00C5629D" w:rsidRDefault="00FE6FEB" w:rsidP="001D084C">
            <w:pPr>
              <w:tabs>
                <w:tab w:val="left" w:pos="634"/>
              </w:tabs>
              <w:spacing w:after="160"/>
              <w:ind w:left="634" w:hanging="634"/>
              <w:jc w:val="both"/>
              <w:rPr>
                <w:b/>
                <w:spacing w:val="-3"/>
              </w:rPr>
            </w:pPr>
            <w:r>
              <w:t>20</w:t>
            </w:r>
            <w:r w:rsidR="00C5629D">
              <w:t>.1</w:t>
            </w:r>
            <w:r w:rsidR="00C5629D">
              <w:tab/>
            </w:r>
            <w:r w:rsidR="001D084C" w:rsidRPr="009E1404">
              <w:t xml:space="preserve">Any </w:t>
            </w:r>
            <w:r w:rsidR="001D084C">
              <w:t>bid</w:t>
            </w:r>
            <w:r w:rsidR="001D084C" w:rsidRPr="009E1404">
              <w:t xml:space="preserve"> </w:t>
            </w:r>
            <w:r w:rsidR="001D084C">
              <w:t>submitted after the bid submission deadline will automatically not be accepted by the e-Procurement System.</w:t>
            </w:r>
          </w:p>
        </w:tc>
      </w:tr>
      <w:tr w:rsidR="00C5629D" w14:paraId="0C2EF651" w14:textId="77777777" w:rsidTr="00F9582E">
        <w:trPr>
          <w:cantSplit/>
        </w:trPr>
        <w:tc>
          <w:tcPr>
            <w:tcW w:w="2348" w:type="dxa"/>
          </w:tcPr>
          <w:p w14:paraId="3D799543" w14:textId="77777777" w:rsidR="00C5629D" w:rsidRDefault="00FE6FEB">
            <w:pPr>
              <w:pStyle w:val="Head22"/>
            </w:pPr>
            <w:bookmarkStart w:id="57" w:name="_Toc340548875"/>
            <w:bookmarkStart w:id="58" w:name="_Toc454183019"/>
            <w:bookmarkStart w:id="59" w:name="_Toc519497935"/>
            <w:r>
              <w:t>21</w:t>
            </w:r>
            <w:r w:rsidR="00C5629D">
              <w:t>.</w:t>
            </w:r>
            <w:r w:rsidR="00C5629D">
              <w:tab/>
              <w:t xml:space="preserve">Modification and Withdrawal of </w:t>
            </w:r>
            <w:r w:rsidR="00DC008B">
              <w:t>Bid</w:t>
            </w:r>
            <w:r w:rsidR="008D3855">
              <w:t>s</w:t>
            </w:r>
            <w:bookmarkEnd w:id="57"/>
            <w:bookmarkEnd w:id="58"/>
            <w:bookmarkEnd w:id="59"/>
          </w:p>
        </w:tc>
        <w:tc>
          <w:tcPr>
            <w:tcW w:w="6760" w:type="dxa"/>
          </w:tcPr>
          <w:p w14:paraId="7C600F11" w14:textId="4B8A2C3A" w:rsidR="00C5629D" w:rsidRPr="00D25D52" w:rsidRDefault="00FE6FEB" w:rsidP="001D084C">
            <w:pPr>
              <w:tabs>
                <w:tab w:val="left" w:pos="634"/>
              </w:tabs>
              <w:suppressAutoHyphens/>
              <w:spacing w:after="160"/>
              <w:ind w:left="634" w:hanging="634"/>
              <w:jc w:val="both"/>
              <w:rPr>
                <w:b/>
                <w:spacing w:val="-3"/>
                <w:highlight w:val="yellow"/>
              </w:rPr>
            </w:pPr>
            <w:r w:rsidRPr="00AA408D">
              <w:t>21</w:t>
            </w:r>
            <w:r w:rsidR="00C5629D" w:rsidRPr="00AA408D">
              <w:t>.1</w:t>
            </w:r>
            <w:r w:rsidR="00C5629D" w:rsidRPr="00AA408D">
              <w:tab/>
            </w:r>
            <w:r w:rsidR="001D084C">
              <w:t>A bidde</w:t>
            </w:r>
            <w:r w:rsidR="001D084C" w:rsidRPr="009944CB">
              <w:t xml:space="preserve">r may at its own will, withdraw, substitute/ modify its online bid any time prior to the deadline set for bid submission.  </w:t>
            </w:r>
          </w:p>
        </w:tc>
      </w:tr>
      <w:tr w:rsidR="00C5629D" w14:paraId="33FB7914" w14:textId="77777777" w:rsidTr="00F9582E">
        <w:tc>
          <w:tcPr>
            <w:tcW w:w="2348" w:type="dxa"/>
          </w:tcPr>
          <w:p w14:paraId="00AC2DB6" w14:textId="77777777" w:rsidR="00C5629D" w:rsidRDefault="00C5629D">
            <w:pPr>
              <w:pStyle w:val="Head22"/>
            </w:pPr>
          </w:p>
        </w:tc>
        <w:tc>
          <w:tcPr>
            <w:tcW w:w="6760" w:type="dxa"/>
          </w:tcPr>
          <w:p w14:paraId="14A5B41D" w14:textId="4CFDFFB0" w:rsidR="00C5629D" w:rsidRPr="00B035AA" w:rsidRDefault="00FE6FEB" w:rsidP="00B035AA">
            <w:pPr>
              <w:pStyle w:val="StyleHeader1-ClausesAfter0pt"/>
              <w:ind w:left="280" w:hanging="292"/>
              <w:rPr>
                <w:lang w:val="en-US"/>
              </w:rPr>
            </w:pPr>
            <w:r w:rsidRPr="00AA408D">
              <w:t>21</w:t>
            </w:r>
            <w:r w:rsidR="00C5629D" w:rsidRPr="00AA408D">
              <w:t>.2</w:t>
            </w:r>
            <w:r w:rsidR="00C5629D" w:rsidRPr="00AA408D">
              <w:tab/>
            </w:r>
            <w:r w:rsidR="001D084C" w:rsidRPr="009944CB">
              <w:rPr>
                <w:lang w:val="en-US"/>
              </w:rPr>
              <w:t>Since the e-Procurement System allows</w:t>
            </w:r>
            <w:r w:rsidR="001D084C">
              <w:rPr>
                <w:lang w:val="en-US"/>
              </w:rPr>
              <w:t xml:space="preserve"> </w:t>
            </w:r>
            <w:r w:rsidR="001D084C" w:rsidRPr="009944CB">
              <w:rPr>
                <w:lang w:val="en-US"/>
              </w:rPr>
              <w:t xml:space="preserve">modifications/substitutions of Bid Data and attachments by the </w:t>
            </w:r>
            <w:r w:rsidR="001D084C">
              <w:rPr>
                <w:lang w:val="en-US"/>
              </w:rPr>
              <w:t>bidder</w:t>
            </w:r>
            <w:r w:rsidR="001D084C" w:rsidRPr="009944CB">
              <w:rPr>
                <w:lang w:val="en-US"/>
              </w:rPr>
              <w:t>s up to the last date and time set for bid preparation</w:t>
            </w:r>
            <w:r w:rsidR="001D084C">
              <w:rPr>
                <w:lang w:val="en-US"/>
              </w:rPr>
              <w:t xml:space="preserve"> and hash submission</w:t>
            </w:r>
            <w:r w:rsidR="001D084C" w:rsidRPr="009944CB">
              <w:rPr>
                <w:lang w:val="en-US"/>
              </w:rPr>
              <w:t xml:space="preserve">, </w:t>
            </w:r>
            <w:r w:rsidR="001D084C">
              <w:rPr>
                <w:lang w:val="en-US"/>
              </w:rPr>
              <w:t>bidder</w:t>
            </w:r>
            <w:r w:rsidR="001D084C" w:rsidRPr="009944CB">
              <w:rPr>
                <w:lang w:val="en-US"/>
              </w:rPr>
              <w:t xml:space="preserve">s are allowed to rework on their bids as many times as required. However, after the set deadline the start date and time of closing, the time-lock feature of the e-Procurement system will not allow </w:t>
            </w:r>
            <w:r w:rsidR="001D084C">
              <w:rPr>
                <w:lang w:val="en-US"/>
              </w:rPr>
              <w:t>bidders</w:t>
            </w:r>
            <w:r w:rsidR="001D084C" w:rsidRPr="009944CB">
              <w:rPr>
                <w:lang w:val="en-US"/>
              </w:rPr>
              <w:t xml:space="preserve"> to modify/substitute their bid data and attachments in any way.</w:t>
            </w:r>
          </w:p>
        </w:tc>
      </w:tr>
      <w:tr w:rsidR="00C5629D" w14:paraId="4CC13B3A" w14:textId="77777777" w:rsidTr="00F9582E">
        <w:tc>
          <w:tcPr>
            <w:tcW w:w="2348" w:type="dxa"/>
          </w:tcPr>
          <w:p w14:paraId="5160C51D" w14:textId="77777777" w:rsidR="00C5629D" w:rsidRDefault="00C5629D">
            <w:pPr>
              <w:pStyle w:val="Head22"/>
            </w:pPr>
          </w:p>
        </w:tc>
        <w:tc>
          <w:tcPr>
            <w:tcW w:w="6760" w:type="dxa"/>
          </w:tcPr>
          <w:p w14:paraId="0B446120" w14:textId="77777777" w:rsidR="001D084C" w:rsidRPr="009944CB" w:rsidRDefault="00FE6FEB" w:rsidP="001D084C">
            <w:pPr>
              <w:pStyle w:val="StyleHeader1-ClausesAfter0pt"/>
              <w:ind w:left="280" w:hanging="247"/>
              <w:rPr>
                <w:lang w:val="en-US"/>
              </w:rPr>
            </w:pPr>
            <w:r w:rsidRPr="00AA408D">
              <w:t>21</w:t>
            </w:r>
            <w:r w:rsidR="00C5629D" w:rsidRPr="00AA408D">
              <w:t>.3</w:t>
            </w:r>
            <w:r w:rsidR="00C5629D" w:rsidRPr="00AA408D">
              <w:tab/>
            </w:r>
            <w:r w:rsidR="001D084C" w:rsidRPr="009944CB">
              <w:rPr>
                <w:lang w:val="en-US"/>
              </w:rPr>
              <w:t>No bid may be withdrawn, substituted or modified in the interval between the deadline set for Bid Preparation</w:t>
            </w:r>
            <w:r w:rsidR="001D084C">
              <w:rPr>
                <w:lang w:val="en-US"/>
              </w:rPr>
              <w:t xml:space="preserve"> and Hash submission</w:t>
            </w:r>
            <w:r w:rsidR="001D084C" w:rsidRPr="009944CB">
              <w:rPr>
                <w:lang w:val="en-US"/>
              </w:rPr>
              <w:t xml:space="preserve"> and the expiration of the period of bid validity specified by the contractor on the Bid Submission Template or any extension thereof.</w:t>
            </w:r>
          </w:p>
          <w:p w14:paraId="594EBA14" w14:textId="77777777" w:rsidR="001D084C" w:rsidRDefault="001D084C" w:rsidP="001D084C">
            <w:pPr>
              <w:pStyle w:val="StyleHeader1-ClausesAfter0pt"/>
              <w:tabs>
                <w:tab w:val="left" w:pos="175"/>
              </w:tabs>
              <w:ind w:left="317"/>
              <w:rPr>
                <w:lang w:val="en-US"/>
              </w:rPr>
            </w:pPr>
            <w:r w:rsidRPr="009944CB">
              <w:rPr>
                <w:lang w:val="en-US"/>
              </w:rPr>
              <w:t>For further guidance on withdrawal, substitution and modification, Contractors are requested to refer to the Guidelines for Suppliers on the e-PS.</w:t>
            </w:r>
          </w:p>
          <w:p w14:paraId="3489324C" w14:textId="77777777" w:rsidR="001D084C" w:rsidRPr="00E853B4" w:rsidRDefault="001D084C" w:rsidP="001D084C">
            <w:pPr>
              <w:spacing w:after="200"/>
              <w:ind w:left="612" w:hanging="576"/>
              <w:rPr>
                <w:b/>
                <w:bCs/>
              </w:rPr>
            </w:pPr>
            <w:r w:rsidRPr="00E853B4">
              <w:rPr>
                <w:b/>
                <w:bCs/>
              </w:rPr>
              <w:t>Decryption and Re-encryption of bids</w:t>
            </w:r>
          </w:p>
          <w:p w14:paraId="0E5B62A8" w14:textId="2D78CBAB" w:rsidR="001D084C" w:rsidRDefault="001D084C" w:rsidP="001D084C">
            <w:pPr>
              <w:pStyle w:val="StyleHeader1-ClausesLeft0Hanging03After0pt"/>
              <w:numPr>
                <w:ilvl w:val="0"/>
                <w:numId w:val="0"/>
              </w:numPr>
              <w:tabs>
                <w:tab w:val="clear" w:pos="342"/>
              </w:tabs>
              <w:ind w:left="317" w:hanging="425"/>
              <w:rPr>
                <w:b w:val="0"/>
                <w:lang w:val="en-US"/>
              </w:rPr>
            </w:pPr>
            <w:r>
              <w:rPr>
                <w:b w:val="0"/>
                <w:lang w:val="en-US"/>
              </w:rPr>
              <w:t>21</w:t>
            </w:r>
            <w:r w:rsidRPr="009944CB">
              <w:rPr>
                <w:b w:val="0"/>
                <w:lang w:val="en-US"/>
              </w:rPr>
              <w:t>.</w:t>
            </w:r>
            <w:r>
              <w:rPr>
                <w:b w:val="0"/>
                <w:lang w:val="en-US"/>
              </w:rPr>
              <w:t>4 Bidder</w:t>
            </w:r>
            <w:r w:rsidRPr="009944CB">
              <w:rPr>
                <w:b w:val="0"/>
                <w:lang w:val="en-US"/>
              </w:rPr>
              <w:t>s shall decrypt and re-encrypt their bids within the time schedule provided in the Key Activity Schedule on the e-PS to enable opening of their bids. The time lock featur</w:t>
            </w:r>
            <w:r>
              <w:rPr>
                <w:b w:val="0"/>
                <w:lang w:val="en-US"/>
              </w:rPr>
              <w:t xml:space="preserve">e in the system </w:t>
            </w:r>
            <w:r>
              <w:rPr>
                <w:b w:val="0"/>
                <w:lang w:val="en-US"/>
              </w:rPr>
              <w:lastRenderedPageBreak/>
              <w:t>will not allow bidder</w:t>
            </w:r>
            <w:r w:rsidRPr="009944CB">
              <w:rPr>
                <w:b w:val="0"/>
                <w:lang w:val="en-US"/>
              </w:rPr>
              <w:t>s to decrypt and encrypt their bids outside the specified time frame.</w:t>
            </w:r>
          </w:p>
          <w:p w14:paraId="62E480B9" w14:textId="77777777" w:rsidR="001D084C" w:rsidRPr="009944CB" w:rsidRDefault="001D084C" w:rsidP="001D084C">
            <w:pPr>
              <w:pStyle w:val="StyleHeader1-ClausesLeft0Hanging03After0pt"/>
              <w:numPr>
                <w:ilvl w:val="0"/>
                <w:numId w:val="0"/>
              </w:numPr>
              <w:tabs>
                <w:tab w:val="clear" w:pos="342"/>
              </w:tabs>
              <w:ind w:left="317" w:hanging="425"/>
              <w:rPr>
                <w:b w:val="0"/>
                <w:lang w:val="en-US"/>
              </w:rPr>
            </w:pPr>
          </w:p>
          <w:p w14:paraId="189202FC" w14:textId="02D29E52" w:rsidR="001D084C" w:rsidRPr="009944CB" w:rsidRDefault="001D084C" w:rsidP="001D084C">
            <w:pPr>
              <w:pStyle w:val="StyleHeader1-ClausesAfter0pt"/>
              <w:tabs>
                <w:tab w:val="left" w:pos="175"/>
              </w:tabs>
              <w:ind w:left="317"/>
              <w:rPr>
                <w:lang w:val="en-US"/>
              </w:rPr>
            </w:pPr>
            <w:r w:rsidRPr="009944CB">
              <w:rPr>
                <w:lang w:val="en-US"/>
              </w:rPr>
              <w:tab/>
              <w:t xml:space="preserve">Where the </w:t>
            </w:r>
            <w:r>
              <w:rPr>
                <w:lang w:val="en-US"/>
              </w:rPr>
              <w:t>bidder</w:t>
            </w:r>
            <w:r w:rsidRPr="009944CB">
              <w:rPr>
                <w:lang w:val="en-US"/>
              </w:rPr>
              <w:t xml:space="preserve"> does not execute the decryption and re-encryption of its bid within the time frame provided in the Key Activity Schedule, the bid shall not be accessible for opening. In such cases the bid shall be deemed to have been withdrawn by the bidder</w:t>
            </w:r>
            <w:r w:rsidRPr="009E1404">
              <w:rPr>
                <w:lang w:val="en-US"/>
              </w:rPr>
              <w:t xml:space="preserve">  </w:t>
            </w:r>
          </w:p>
          <w:p w14:paraId="40C47B76" w14:textId="2955D0F8" w:rsidR="00C5629D" w:rsidRPr="00D25D52" w:rsidRDefault="00C5629D">
            <w:pPr>
              <w:tabs>
                <w:tab w:val="left" w:pos="1152"/>
              </w:tabs>
              <w:spacing w:after="200"/>
              <w:ind w:left="1160" w:hanging="548"/>
              <w:jc w:val="both"/>
              <w:rPr>
                <w:b/>
                <w:spacing w:val="-3"/>
                <w:highlight w:val="yellow"/>
              </w:rPr>
            </w:pPr>
          </w:p>
        </w:tc>
      </w:tr>
      <w:tr w:rsidR="00C5629D" w14:paraId="5215A814" w14:textId="77777777" w:rsidTr="00F9582E">
        <w:tc>
          <w:tcPr>
            <w:tcW w:w="2348" w:type="dxa"/>
          </w:tcPr>
          <w:p w14:paraId="655B59A3" w14:textId="77777777" w:rsidR="00FE6FEB" w:rsidRDefault="00FE6FEB">
            <w:pPr>
              <w:pStyle w:val="Head22"/>
            </w:pPr>
            <w:bookmarkStart w:id="60" w:name="_Toc454183021"/>
          </w:p>
          <w:p w14:paraId="7C8AB5D3" w14:textId="77777777" w:rsidR="00C5629D" w:rsidRDefault="00FE6FEB">
            <w:pPr>
              <w:pStyle w:val="Head22"/>
            </w:pPr>
            <w:bookmarkStart w:id="61" w:name="_Toc519497936"/>
            <w:r>
              <w:t>22</w:t>
            </w:r>
            <w:r w:rsidR="00C5629D">
              <w:t>.</w:t>
            </w:r>
            <w:r w:rsidR="00C5629D">
              <w:tab/>
            </w:r>
            <w:r w:rsidR="00AD7643">
              <w:t>Bid</w:t>
            </w:r>
            <w:r w:rsidR="00C5629D">
              <w:t xml:space="preserve"> Opening</w:t>
            </w:r>
            <w:bookmarkEnd w:id="60"/>
            <w:bookmarkEnd w:id="61"/>
          </w:p>
        </w:tc>
        <w:tc>
          <w:tcPr>
            <w:tcW w:w="6760" w:type="dxa"/>
          </w:tcPr>
          <w:p w14:paraId="706E6A44" w14:textId="77777777" w:rsidR="00FE6FEB" w:rsidRDefault="00FE6FEB">
            <w:pPr>
              <w:keepNext/>
              <w:keepLines/>
              <w:tabs>
                <w:tab w:val="left" w:pos="634"/>
              </w:tabs>
              <w:suppressAutoHyphens/>
              <w:spacing w:after="200"/>
              <w:ind w:left="634" w:hanging="634"/>
              <w:jc w:val="both"/>
            </w:pPr>
          </w:p>
          <w:p w14:paraId="77EA5E93" w14:textId="6B74D39C" w:rsidR="001D084C" w:rsidRDefault="00FE6FEB" w:rsidP="001D084C">
            <w:pPr>
              <w:pStyle w:val="StyleHeader1-ClausesAfter0pt"/>
              <w:tabs>
                <w:tab w:val="left" w:pos="317"/>
              </w:tabs>
              <w:spacing w:after="120"/>
              <w:ind w:left="317" w:hanging="425"/>
            </w:pPr>
            <w:r>
              <w:t>22</w:t>
            </w:r>
            <w:r w:rsidR="00C5629D">
              <w:t>.1</w:t>
            </w:r>
            <w:r w:rsidR="00C5629D">
              <w:tab/>
            </w:r>
            <w:proofErr w:type="spellStart"/>
            <w:r w:rsidR="001D084C">
              <w:t>The</w:t>
            </w:r>
            <w:proofErr w:type="spellEnd"/>
            <w:r w:rsidR="001D084C">
              <w:t xml:space="preserve"> </w:t>
            </w:r>
            <w:proofErr w:type="spellStart"/>
            <w:r w:rsidR="001D084C">
              <w:t>Ministry</w:t>
            </w:r>
            <w:proofErr w:type="spellEnd"/>
            <w:r w:rsidR="001D084C">
              <w:t xml:space="preserve"> </w:t>
            </w:r>
            <w:proofErr w:type="spellStart"/>
            <w:r w:rsidR="001D084C">
              <w:t>shall</w:t>
            </w:r>
            <w:proofErr w:type="spellEnd"/>
            <w:r w:rsidR="001D084C">
              <w:t xml:space="preserve"> </w:t>
            </w:r>
            <w:proofErr w:type="spellStart"/>
            <w:r w:rsidR="001D084C">
              <w:t>conduct</w:t>
            </w:r>
            <w:proofErr w:type="spellEnd"/>
            <w:r w:rsidR="001D084C">
              <w:t xml:space="preserve"> </w:t>
            </w:r>
            <w:proofErr w:type="spellStart"/>
            <w:r w:rsidR="001D084C">
              <w:t>the</w:t>
            </w:r>
            <w:proofErr w:type="spellEnd"/>
            <w:r w:rsidR="001D084C">
              <w:t xml:space="preserve"> </w:t>
            </w:r>
            <w:proofErr w:type="spellStart"/>
            <w:r w:rsidR="001D084C">
              <w:t>bid</w:t>
            </w:r>
            <w:proofErr w:type="spellEnd"/>
            <w:r w:rsidR="001D084C">
              <w:t xml:space="preserve"> </w:t>
            </w:r>
            <w:proofErr w:type="spellStart"/>
            <w:r w:rsidR="001D084C">
              <w:t>opening</w:t>
            </w:r>
            <w:proofErr w:type="spellEnd"/>
            <w:r w:rsidR="001D084C">
              <w:t xml:space="preserve"> online at </w:t>
            </w:r>
            <w:proofErr w:type="spellStart"/>
            <w:r w:rsidR="001D084C">
              <w:t>the</w:t>
            </w:r>
            <w:proofErr w:type="spellEnd"/>
            <w:r w:rsidR="001D084C">
              <w:t xml:space="preserve"> date and time </w:t>
            </w:r>
            <w:proofErr w:type="spellStart"/>
            <w:r w:rsidR="001D084C">
              <w:t>specified</w:t>
            </w:r>
            <w:proofErr w:type="spellEnd"/>
            <w:r w:rsidR="001D084C">
              <w:t xml:space="preserve"> in </w:t>
            </w:r>
            <w:proofErr w:type="spellStart"/>
            <w:r w:rsidR="001D084C">
              <w:t>the</w:t>
            </w:r>
            <w:proofErr w:type="spellEnd"/>
            <w:r w:rsidR="001D084C">
              <w:t xml:space="preserve"> Key </w:t>
            </w:r>
            <w:proofErr w:type="spellStart"/>
            <w:r w:rsidR="001D084C">
              <w:t>Activity</w:t>
            </w:r>
            <w:proofErr w:type="spellEnd"/>
            <w:r w:rsidR="001D084C">
              <w:t xml:space="preserve"> Schedule </w:t>
            </w:r>
            <w:proofErr w:type="spellStart"/>
            <w:r w:rsidR="001D084C">
              <w:t>on</w:t>
            </w:r>
            <w:proofErr w:type="spellEnd"/>
            <w:r w:rsidR="001D084C">
              <w:t xml:space="preserve"> </w:t>
            </w:r>
            <w:proofErr w:type="spellStart"/>
            <w:r w:rsidR="001D084C">
              <w:t>the</w:t>
            </w:r>
            <w:proofErr w:type="spellEnd"/>
            <w:r w:rsidR="001D084C">
              <w:t xml:space="preserve"> e-PS and place </w:t>
            </w:r>
            <w:proofErr w:type="spellStart"/>
            <w:r w:rsidR="001D084C">
              <w:t>mentioned</w:t>
            </w:r>
            <w:proofErr w:type="spellEnd"/>
            <w:r w:rsidR="001D084C">
              <w:t xml:space="preserve"> </w:t>
            </w:r>
            <w:proofErr w:type="spellStart"/>
            <w:r w:rsidR="001D084C">
              <w:t>below</w:t>
            </w:r>
            <w:proofErr w:type="spellEnd"/>
            <w:r w:rsidR="001D084C">
              <w:t xml:space="preserve">, in </w:t>
            </w:r>
            <w:proofErr w:type="spellStart"/>
            <w:r w:rsidR="001D084C">
              <w:t>the</w:t>
            </w:r>
            <w:proofErr w:type="spellEnd"/>
            <w:r w:rsidR="001D084C">
              <w:t xml:space="preserve"> </w:t>
            </w:r>
            <w:proofErr w:type="spellStart"/>
            <w:r w:rsidR="001D084C">
              <w:t>presence</w:t>
            </w:r>
            <w:proofErr w:type="spellEnd"/>
            <w:r w:rsidR="001D084C">
              <w:t xml:space="preserve"> </w:t>
            </w:r>
            <w:proofErr w:type="spellStart"/>
            <w:r w:rsidR="001D084C">
              <w:t>of</w:t>
            </w:r>
            <w:proofErr w:type="spellEnd"/>
            <w:r w:rsidR="001D084C">
              <w:t xml:space="preserve"> </w:t>
            </w:r>
            <w:proofErr w:type="spellStart"/>
            <w:r w:rsidR="001D084C">
              <w:t>bidders</w:t>
            </w:r>
            <w:proofErr w:type="spellEnd"/>
            <w:r w:rsidR="001D084C">
              <w:t xml:space="preserve"> </w:t>
            </w:r>
            <w:proofErr w:type="spellStart"/>
            <w:r w:rsidR="001D084C">
              <w:t>or</w:t>
            </w:r>
            <w:proofErr w:type="spellEnd"/>
            <w:r w:rsidR="001D084C">
              <w:t xml:space="preserve"> </w:t>
            </w:r>
            <w:proofErr w:type="spellStart"/>
            <w:r w:rsidR="001D084C">
              <w:t>their</w:t>
            </w:r>
            <w:proofErr w:type="spellEnd"/>
            <w:r w:rsidR="001D084C">
              <w:t xml:space="preserve"> </w:t>
            </w:r>
            <w:proofErr w:type="spellStart"/>
            <w:r w:rsidR="001D084C">
              <w:t>representatives</w:t>
            </w:r>
            <w:proofErr w:type="spellEnd"/>
            <w:r w:rsidR="001D084C">
              <w:t xml:space="preserve"> </w:t>
            </w:r>
            <w:proofErr w:type="spellStart"/>
            <w:r w:rsidR="001D084C">
              <w:t>who</w:t>
            </w:r>
            <w:proofErr w:type="spellEnd"/>
            <w:r w:rsidR="001D084C">
              <w:t xml:space="preserve"> </w:t>
            </w:r>
            <w:proofErr w:type="spellStart"/>
            <w:r w:rsidR="001D084C">
              <w:t>choose</w:t>
            </w:r>
            <w:proofErr w:type="spellEnd"/>
            <w:r w:rsidR="001D084C">
              <w:t xml:space="preserve"> </w:t>
            </w:r>
            <w:proofErr w:type="spellStart"/>
            <w:r w:rsidR="001D084C">
              <w:t>to</w:t>
            </w:r>
            <w:proofErr w:type="spellEnd"/>
            <w:r w:rsidR="001D084C">
              <w:t xml:space="preserve"> </w:t>
            </w:r>
            <w:proofErr w:type="spellStart"/>
            <w:r w:rsidR="001D084C">
              <w:t>attend</w:t>
            </w:r>
            <w:proofErr w:type="spellEnd"/>
            <w:r w:rsidR="001D084C">
              <w:t xml:space="preserve">. </w:t>
            </w:r>
            <w:proofErr w:type="spellStart"/>
            <w:r w:rsidR="001D084C">
              <w:t>The</w:t>
            </w:r>
            <w:proofErr w:type="spellEnd"/>
            <w:r w:rsidR="001D084C">
              <w:t xml:space="preserve"> online </w:t>
            </w:r>
            <w:proofErr w:type="spellStart"/>
            <w:r w:rsidR="001D084C">
              <w:t>opening</w:t>
            </w:r>
            <w:proofErr w:type="spellEnd"/>
            <w:r w:rsidR="001D084C">
              <w:t xml:space="preserve"> </w:t>
            </w:r>
            <w:proofErr w:type="spellStart"/>
            <w:r w:rsidR="001D084C">
              <w:t>shall</w:t>
            </w:r>
            <w:proofErr w:type="spellEnd"/>
            <w:r w:rsidR="001D084C">
              <w:t xml:space="preserve"> </w:t>
            </w:r>
            <w:proofErr w:type="spellStart"/>
            <w:r w:rsidR="001D084C">
              <w:t>allow</w:t>
            </w:r>
            <w:proofErr w:type="spellEnd"/>
            <w:r w:rsidR="001D084C">
              <w:t xml:space="preserve"> </w:t>
            </w:r>
            <w:proofErr w:type="spellStart"/>
            <w:r w:rsidR="001D084C">
              <w:t>bidders</w:t>
            </w:r>
            <w:proofErr w:type="spellEnd"/>
            <w:r w:rsidR="001D084C">
              <w:t xml:space="preserve"> </w:t>
            </w:r>
            <w:proofErr w:type="spellStart"/>
            <w:r w:rsidR="001D084C">
              <w:t>to</w:t>
            </w:r>
            <w:proofErr w:type="spellEnd"/>
            <w:r w:rsidR="001D084C">
              <w:t xml:space="preserve"> </w:t>
            </w:r>
            <w:proofErr w:type="spellStart"/>
            <w:r w:rsidR="001D084C">
              <w:t>view</w:t>
            </w:r>
            <w:proofErr w:type="spellEnd"/>
            <w:r w:rsidR="001D084C">
              <w:t xml:space="preserve"> </w:t>
            </w:r>
            <w:proofErr w:type="spellStart"/>
            <w:r w:rsidR="001D084C">
              <w:t>the</w:t>
            </w:r>
            <w:proofErr w:type="spellEnd"/>
            <w:r w:rsidR="001D084C">
              <w:t xml:space="preserve"> status </w:t>
            </w:r>
            <w:proofErr w:type="spellStart"/>
            <w:r w:rsidR="001D084C">
              <w:t>of</w:t>
            </w:r>
            <w:proofErr w:type="spellEnd"/>
            <w:r w:rsidR="001D084C">
              <w:t xml:space="preserve"> </w:t>
            </w:r>
            <w:proofErr w:type="spellStart"/>
            <w:r w:rsidR="001D084C">
              <w:t>bids</w:t>
            </w:r>
            <w:proofErr w:type="spellEnd"/>
            <w:r w:rsidR="001D084C">
              <w:t xml:space="preserve"> </w:t>
            </w:r>
            <w:proofErr w:type="spellStart"/>
            <w:r w:rsidR="001D084C">
              <w:t>rec</w:t>
            </w:r>
            <w:r w:rsidR="00D353CD">
              <w:t>eived</w:t>
            </w:r>
            <w:proofErr w:type="spellEnd"/>
            <w:r w:rsidR="00D353CD">
              <w:t xml:space="preserve"> online, </w:t>
            </w:r>
            <w:proofErr w:type="spellStart"/>
            <w:r w:rsidR="00D353CD">
              <w:t>name</w:t>
            </w:r>
            <w:proofErr w:type="spellEnd"/>
            <w:r w:rsidR="00D353CD">
              <w:t xml:space="preserve"> </w:t>
            </w:r>
            <w:proofErr w:type="spellStart"/>
            <w:r w:rsidR="00D353CD">
              <w:t>of</w:t>
            </w:r>
            <w:proofErr w:type="spellEnd"/>
            <w:r w:rsidR="00D353CD">
              <w:t xml:space="preserve"> </w:t>
            </w:r>
            <w:proofErr w:type="spellStart"/>
            <w:r w:rsidR="00D353CD">
              <w:t>Bidder</w:t>
            </w:r>
            <w:r w:rsidR="001D084C">
              <w:t>s</w:t>
            </w:r>
            <w:proofErr w:type="spellEnd"/>
            <w:r w:rsidR="001D084C">
              <w:t xml:space="preserve">, </w:t>
            </w:r>
            <w:proofErr w:type="spellStart"/>
            <w:r w:rsidR="001D084C">
              <w:t>prices</w:t>
            </w:r>
            <w:proofErr w:type="spellEnd"/>
            <w:r w:rsidR="001D084C">
              <w:t xml:space="preserve"> as </w:t>
            </w:r>
            <w:proofErr w:type="spellStart"/>
            <w:r w:rsidR="001D084C">
              <w:t>appearing</w:t>
            </w:r>
            <w:proofErr w:type="spellEnd"/>
            <w:r w:rsidR="001D084C">
              <w:t xml:space="preserve"> in </w:t>
            </w:r>
            <w:proofErr w:type="spellStart"/>
            <w:r w:rsidR="001D084C">
              <w:t>the</w:t>
            </w:r>
            <w:proofErr w:type="spellEnd"/>
            <w:r w:rsidR="001D084C">
              <w:t xml:space="preserve"> </w:t>
            </w:r>
            <w:proofErr w:type="spellStart"/>
            <w:r w:rsidR="001D084C">
              <w:t>Bid</w:t>
            </w:r>
            <w:proofErr w:type="spellEnd"/>
            <w:r w:rsidR="001D084C">
              <w:t xml:space="preserve"> </w:t>
            </w:r>
            <w:proofErr w:type="spellStart"/>
            <w:r w:rsidR="001D084C">
              <w:t>Submission</w:t>
            </w:r>
            <w:proofErr w:type="spellEnd"/>
            <w:r w:rsidR="001D084C">
              <w:t xml:space="preserve"> </w:t>
            </w:r>
            <w:proofErr w:type="spellStart"/>
            <w:r w:rsidR="001D084C">
              <w:t>Forms</w:t>
            </w:r>
            <w:proofErr w:type="spellEnd"/>
            <w:r w:rsidR="001D084C">
              <w:t xml:space="preserve"> and </w:t>
            </w:r>
            <w:proofErr w:type="spellStart"/>
            <w:r w:rsidR="001D084C">
              <w:t>Comparison</w:t>
            </w:r>
            <w:proofErr w:type="spellEnd"/>
            <w:r w:rsidR="001D084C">
              <w:t xml:space="preserve"> </w:t>
            </w:r>
            <w:proofErr w:type="spellStart"/>
            <w:r w:rsidR="001D084C">
              <w:t>Statements</w:t>
            </w:r>
            <w:proofErr w:type="spellEnd"/>
            <w:r w:rsidR="001D084C">
              <w:t>.</w:t>
            </w:r>
          </w:p>
          <w:p w14:paraId="22F0E110" w14:textId="51B12EE8" w:rsidR="00D353CD" w:rsidRPr="00AA408D" w:rsidRDefault="001D084C" w:rsidP="00D353CD">
            <w:pPr>
              <w:tabs>
                <w:tab w:val="left" w:pos="1062"/>
                <w:tab w:val="right" w:pos="7254"/>
              </w:tabs>
              <w:ind w:left="1400" w:hanging="1134"/>
              <w:rPr>
                <w:b/>
                <w:bCs/>
                <w:szCs w:val="24"/>
              </w:rPr>
            </w:pPr>
            <w:r>
              <w:rPr>
                <w:b/>
                <w:i/>
              </w:rPr>
              <w:tab/>
            </w:r>
            <w:r w:rsidR="00D353CD" w:rsidRPr="00AA408D">
              <w:rPr>
                <w:rFonts w:eastAsia="Calibri"/>
                <w:b/>
                <w:szCs w:val="24"/>
              </w:rPr>
              <w:t xml:space="preserve">The </w:t>
            </w:r>
            <w:r w:rsidR="00D353CD" w:rsidRPr="00AA408D">
              <w:rPr>
                <w:b/>
              </w:rPr>
              <w:t xml:space="preserve"> Conference Room, </w:t>
            </w:r>
            <w:r w:rsidR="00D353CD" w:rsidRPr="00AA408D">
              <w:rPr>
                <w:b/>
                <w:bCs/>
                <w:szCs w:val="24"/>
              </w:rPr>
              <w:t>Ministry of Finance, Economic Planning and Development</w:t>
            </w:r>
          </w:p>
          <w:p w14:paraId="54186196" w14:textId="77777777" w:rsidR="00D353CD" w:rsidRPr="00AA408D" w:rsidRDefault="00D353CD" w:rsidP="00D353CD">
            <w:pPr>
              <w:tabs>
                <w:tab w:val="left" w:pos="1062"/>
                <w:tab w:val="right" w:pos="7254"/>
              </w:tabs>
              <w:ind w:firstLine="1343"/>
              <w:rPr>
                <w:b/>
              </w:rPr>
            </w:pPr>
            <w:r w:rsidRPr="00AA408D">
              <w:rPr>
                <w:b/>
                <w:bCs/>
                <w:szCs w:val="24"/>
              </w:rPr>
              <w:t>5 Floor, New Government House Port Louis</w:t>
            </w:r>
            <w:r w:rsidRPr="00AA408D">
              <w:rPr>
                <w:b/>
              </w:rPr>
              <w:t xml:space="preserve"> on </w:t>
            </w:r>
            <w:r w:rsidRPr="00AA408D">
              <w:rPr>
                <w:b/>
              </w:rPr>
              <w:tab/>
            </w:r>
          </w:p>
          <w:p w14:paraId="0DF6EAE6" w14:textId="49614471" w:rsidR="00D353CD" w:rsidRPr="00AA408D" w:rsidRDefault="005803F4" w:rsidP="005803F4">
            <w:pPr>
              <w:tabs>
                <w:tab w:val="left" w:pos="1062"/>
                <w:tab w:val="right" w:pos="7254"/>
              </w:tabs>
              <w:rPr>
                <w:b/>
                <w:bCs/>
                <w:szCs w:val="24"/>
              </w:rPr>
            </w:pPr>
            <w:r>
              <w:rPr>
                <w:b/>
              </w:rPr>
              <w:t xml:space="preserve">                       11 March 2022 </w:t>
            </w:r>
            <w:r w:rsidR="00D353CD" w:rsidRPr="00AA408D">
              <w:rPr>
                <w:b/>
              </w:rPr>
              <w:t>at 13:</w:t>
            </w:r>
            <w:r w:rsidR="00AA408D">
              <w:rPr>
                <w:b/>
              </w:rPr>
              <w:t>00</w:t>
            </w:r>
            <w:r w:rsidR="00D353CD" w:rsidRPr="00AA408D">
              <w:rPr>
                <w:b/>
              </w:rPr>
              <w:t xml:space="preserve"> </w:t>
            </w:r>
            <w:proofErr w:type="spellStart"/>
            <w:r w:rsidR="00D353CD" w:rsidRPr="00AA408D">
              <w:rPr>
                <w:b/>
              </w:rPr>
              <w:t>hrs</w:t>
            </w:r>
            <w:proofErr w:type="spellEnd"/>
            <w:r w:rsidR="00D353CD" w:rsidRPr="00AA408D">
              <w:rPr>
                <w:b/>
              </w:rPr>
              <w:t xml:space="preserve"> (local time)</w:t>
            </w:r>
          </w:p>
          <w:p w14:paraId="1C740763" w14:textId="4B3124F3" w:rsidR="001D084C" w:rsidRDefault="001D084C" w:rsidP="00D353CD">
            <w:pPr>
              <w:pStyle w:val="StyleHeader1-ClausesAfter0pt"/>
              <w:tabs>
                <w:tab w:val="left" w:pos="576"/>
              </w:tabs>
              <w:spacing w:after="120"/>
              <w:ind w:left="576" w:hanging="576"/>
            </w:pPr>
          </w:p>
          <w:p w14:paraId="2A4C2D9E" w14:textId="77777777" w:rsidR="001D084C" w:rsidRDefault="001D084C" w:rsidP="001D084C">
            <w:pPr>
              <w:pStyle w:val="StyleHeader1-ClausesAfter0pt"/>
              <w:tabs>
                <w:tab w:val="left" w:pos="576"/>
              </w:tabs>
              <w:spacing w:after="120"/>
              <w:ind w:left="576" w:hanging="576"/>
            </w:pPr>
          </w:p>
          <w:p w14:paraId="477ED945" w14:textId="4C275954" w:rsidR="001D084C" w:rsidRPr="007B506C" w:rsidRDefault="001D084C" w:rsidP="001D084C">
            <w:pPr>
              <w:tabs>
                <w:tab w:val="right" w:pos="7254"/>
              </w:tabs>
              <w:ind w:left="595"/>
              <w:rPr>
                <w:bCs/>
              </w:rPr>
            </w:pPr>
            <w:r w:rsidRPr="007B506C">
              <w:rPr>
                <w:bCs/>
              </w:rPr>
              <w:t xml:space="preserve">The </w:t>
            </w:r>
            <w:r w:rsidR="00D353CD">
              <w:rPr>
                <w:bCs/>
              </w:rPr>
              <w:t xml:space="preserve">Ministry </w:t>
            </w:r>
            <w:r w:rsidRPr="007B506C">
              <w:rPr>
                <w:bCs/>
              </w:rPr>
              <w:t>will shortly after completing the online opening provide a record of the Bid opening online that shall include, as a minimum: the name of the Bidder, the Bid Price per lot if applicable, including any discounts, presence of Bid Security and samples if requested and alternative offers if they were permitted. Bidders will be able to view these records online.</w:t>
            </w:r>
          </w:p>
          <w:p w14:paraId="2FB872B7" w14:textId="2CA4A4E4" w:rsidR="00903195" w:rsidRDefault="005E7644" w:rsidP="001157F7">
            <w:pPr>
              <w:tabs>
                <w:tab w:val="left" w:pos="1062"/>
                <w:tab w:val="right" w:pos="7254"/>
              </w:tabs>
              <w:ind w:firstLine="1343"/>
            </w:pPr>
            <w:r>
              <w:t xml:space="preserve">         </w:t>
            </w:r>
          </w:p>
        </w:tc>
      </w:tr>
      <w:tr w:rsidR="00C5629D" w14:paraId="1615C00F" w14:textId="77777777" w:rsidTr="00F9582E">
        <w:tc>
          <w:tcPr>
            <w:tcW w:w="2348" w:type="dxa"/>
          </w:tcPr>
          <w:p w14:paraId="1BE38777" w14:textId="77777777" w:rsidR="00C5629D" w:rsidRDefault="00FE6FEB">
            <w:pPr>
              <w:pStyle w:val="Head22"/>
            </w:pPr>
            <w:bookmarkStart w:id="62" w:name="_Toc340548878"/>
            <w:bookmarkStart w:id="63" w:name="_Toc454183022"/>
            <w:bookmarkStart w:id="64" w:name="_Toc519497937"/>
            <w:r>
              <w:t>23</w:t>
            </w:r>
            <w:r w:rsidR="00C5629D">
              <w:t>.</w:t>
            </w:r>
            <w:r w:rsidR="00C5629D">
              <w:tab/>
              <w:t xml:space="preserve">Clarification of </w:t>
            </w:r>
            <w:r w:rsidR="00AD7643">
              <w:t>Bid</w:t>
            </w:r>
            <w:r w:rsidR="008D3855">
              <w:t>s</w:t>
            </w:r>
            <w:bookmarkEnd w:id="62"/>
            <w:bookmarkEnd w:id="63"/>
            <w:bookmarkEnd w:id="64"/>
          </w:p>
        </w:tc>
        <w:tc>
          <w:tcPr>
            <w:tcW w:w="6760" w:type="dxa"/>
          </w:tcPr>
          <w:p w14:paraId="02D08F4A" w14:textId="3C58EFC3" w:rsidR="00C5629D" w:rsidRDefault="00C5629D" w:rsidP="00AE326D">
            <w:pPr>
              <w:keepNext/>
              <w:keepLines/>
              <w:tabs>
                <w:tab w:val="left" w:pos="634"/>
              </w:tabs>
              <w:spacing w:after="180"/>
              <w:ind w:left="634" w:hanging="634"/>
              <w:jc w:val="both"/>
              <w:rPr>
                <w:b/>
                <w:spacing w:val="-3"/>
              </w:rPr>
            </w:pPr>
            <w:r>
              <w:t>2</w:t>
            </w:r>
            <w:r w:rsidR="00AE326D">
              <w:t>3</w:t>
            </w:r>
            <w:r>
              <w:t>.1</w:t>
            </w:r>
            <w:r>
              <w:tab/>
              <w:t xml:space="preserve">During evaluation of the </w:t>
            </w:r>
            <w:r w:rsidR="00AD7643">
              <w:t>bid</w:t>
            </w:r>
            <w:r w:rsidR="008D3855">
              <w:t>s</w:t>
            </w:r>
            <w:r>
              <w:t xml:space="preserve">, the </w:t>
            </w:r>
            <w:r w:rsidR="00264DBC">
              <w:t>MINISTRY</w:t>
            </w:r>
            <w:r>
              <w:t xml:space="preserve"> may, at its discretion, ask the </w:t>
            </w:r>
            <w:r w:rsidR="00AE326D">
              <w:t>Bidder</w:t>
            </w:r>
            <w:r>
              <w:t xml:space="preserve"> for a clarification of its </w:t>
            </w:r>
            <w:r w:rsidR="00AD7643">
              <w:t>bid</w:t>
            </w:r>
            <w:r>
              <w:t xml:space="preserve">. The request for clarification and the response shall be in writing, and no change in the prices or substance of the </w:t>
            </w:r>
            <w:r w:rsidR="00AD7643">
              <w:t>bid</w:t>
            </w:r>
            <w:r>
              <w:t xml:space="preserve"> shall be sought, offered, or permitted, except to correct arithmetic errors identified by the </w:t>
            </w:r>
            <w:r w:rsidR="00264DBC">
              <w:t>MINISTRY</w:t>
            </w:r>
            <w:r>
              <w:t xml:space="preserve"> in the evaluation of the </w:t>
            </w:r>
            <w:r w:rsidR="00AD7643">
              <w:t>bid</w:t>
            </w:r>
            <w:r w:rsidR="008D3855">
              <w:t>s</w:t>
            </w:r>
            <w:r w:rsidR="00AE326D">
              <w:t>.</w:t>
            </w:r>
          </w:p>
        </w:tc>
      </w:tr>
      <w:tr w:rsidR="00C5629D" w14:paraId="1D8B8DFF" w14:textId="77777777" w:rsidTr="00F9582E">
        <w:tc>
          <w:tcPr>
            <w:tcW w:w="2348" w:type="dxa"/>
          </w:tcPr>
          <w:p w14:paraId="5B75BF70" w14:textId="77777777" w:rsidR="00C5629D" w:rsidRDefault="00FE6FEB">
            <w:pPr>
              <w:pStyle w:val="Head22"/>
            </w:pPr>
            <w:bookmarkStart w:id="65" w:name="_Toc454183023"/>
            <w:bookmarkStart w:id="66" w:name="_Toc519497938"/>
            <w:r>
              <w:t>24</w:t>
            </w:r>
            <w:r w:rsidR="00C5629D">
              <w:t>.</w:t>
            </w:r>
            <w:r w:rsidR="00C5629D">
              <w:tab/>
              <w:t>Confidentiality</w:t>
            </w:r>
            <w:bookmarkEnd w:id="65"/>
            <w:bookmarkEnd w:id="66"/>
          </w:p>
        </w:tc>
        <w:tc>
          <w:tcPr>
            <w:tcW w:w="6760" w:type="dxa"/>
          </w:tcPr>
          <w:p w14:paraId="4F3E212D" w14:textId="77777777" w:rsidR="00C5629D" w:rsidRDefault="00FE6FEB">
            <w:pPr>
              <w:keepNext/>
              <w:keepLines/>
              <w:tabs>
                <w:tab w:val="left" w:pos="634"/>
              </w:tabs>
              <w:spacing w:after="180"/>
              <w:ind w:left="634" w:hanging="634"/>
              <w:jc w:val="both"/>
            </w:pPr>
            <w:r>
              <w:t>24</w:t>
            </w:r>
            <w:r w:rsidR="00C5629D">
              <w:t xml:space="preserve">.1 </w:t>
            </w:r>
            <w:r w:rsidR="00C5629D">
              <w:tab/>
              <w:t xml:space="preserve">Information relating to the examination, clarification, evaluation, and comparison of </w:t>
            </w:r>
            <w:r w:rsidR="00AD7643">
              <w:t>bid</w:t>
            </w:r>
            <w:r w:rsidR="008D3855">
              <w:t>s</w:t>
            </w:r>
            <w:r w:rsidR="00C5629D">
              <w:t xml:space="preserve">, and recommendations for the award of a Contract shall not be disclosed to </w:t>
            </w:r>
            <w:r w:rsidR="00AE326D">
              <w:t>Bidders</w:t>
            </w:r>
            <w:r w:rsidR="00C5629D">
              <w:t xml:space="preserve"> or any other persons not officially concerned with such process until the notification of Contract award is made to all </w:t>
            </w:r>
            <w:r w:rsidR="00AE326D">
              <w:t>Bidder</w:t>
            </w:r>
            <w:r w:rsidR="00C5629D">
              <w:t>s.</w:t>
            </w:r>
          </w:p>
        </w:tc>
      </w:tr>
      <w:tr w:rsidR="00C5629D" w14:paraId="70669212" w14:textId="77777777" w:rsidTr="00F9582E">
        <w:tc>
          <w:tcPr>
            <w:tcW w:w="2348" w:type="dxa"/>
          </w:tcPr>
          <w:p w14:paraId="0DD33087" w14:textId="77777777" w:rsidR="00C5629D" w:rsidRDefault="00C5629D">
            <w:pPr>
              <w:pStyle w:val="Head22"/>
            </w:pPr>
          </w:p>
        </w:tc>
        <w:tc>
          <w:tcPr>
            <w:tcW w:w="6760" w:type="dxa"/>
          </w:tcPr>
          <w:p w14:paraId="79F96A0E" w14:textId="150B82BF" w:rsidR="00C5629D" w:rsidRPr="00845C90" w:rsidRDefault="00FE6FEB" w:rsidP="00ED0605">
            <w:pPr>
              <w:keepNext/>
              <w:keepLines/>
              <w:tabs>
                <w:tab w:val="left" w:pos="634"/>
              </w:tabs>
              <w:spacing w:after="180"/>
              <w:ind w:left="634" w:hanging="634"/>
              <w:jc w:val="both"/>
              <w:rPr>
                <w:szCs w:val="24"/>
              </w:rPr>
            </w:pPr>
            <w:r w:rsidRPr="00845C90">
              <w:rPr>
                <w:szCs w:val="24"/>
              </w:rPr>
              <w:t>24</w:t>
            </w:r>
            <w:r w:rsidR="00C5629D" w:rsidRPr="00845C90">
              <w:rPr>
                <w:szCs w:val="24"/>
              </w:rPr>
              <w:t xml:space="preserve">.2 </w:t>
            </w:r>
            <w:r w:rsidR="00C5629D" w:rsidRPr="00845C90">
              <w:rPr>
                <w:szCs w:val="24"/>
              </w:rPr>
              <w:tab/>
              <w:t xml:space="preserve">Any effort by the </w:t>
            </w:r>
            <w:r w:rsidR="00FF478B" w:rsidRPr="00845C90">
              <w:rPr>
                <w:szCs w:val="24"/>
              </w:rPr>
              <w:t>Bidder</w:t>
            </w:r>
            <w:r w:rsidR="00C5629D" w:rsidRPr="00845C90">
              <w:rPr>
                <w:szCs w:val="24"/>
              </w:rPr>
              <w:t xml:space="preserve"> to influence the </w:t>
            </w:r>
            <w:r w:rsidR="00264DBC">
              <w:rPr>
                <w:szCs w:val="24"/>
              </w:rPr>
              <w:t>MINISTRY</w:t>
            </w:r>
            <w:r w:rsidR="00C5629D" w:rsidRPr="00845C90">
              <w:rPr>
                <w:szCs w:val="24"/>
              </w:rPr>
              <w:t xml:space="preserve"> in </w:t>
            </w:r>
            <w:r w:rsidR="00AD7643" w:rsidRPr="00845C90">
              <w:rPr>
                <w:szCs w:val="24"/>
              </w:rPr>
              <w:t>bid</w:t>
            </w:r>
            <w:r w:rsidR="00C5629D" w:rsidRPr="00845C90">
              <w:rPr>
                <w:szCs w:val="24"/>
              </w:rPr>
              <w:t xml:space="preserve"> evaluation, </w:t>
            </w:r>
            <w:r w:rsidR="00AD7643" w:rsidRPr="00845C90">
              <w:rPr>
                <w:szCs w:val="24"/>
              </w:rPr>
              <w:t>bid</w:t>
            </w:r>
            <w:r w:rsidR="00C5629D" w:rsidRPr="00845C90">
              <w:rPr>
                <w:szCs w:val="24"/>
              </w:rPr>
              <w:t xml:space="preserve"> comparison, or contract award decisions may result in the rejection of the </w:t>
            </w:r>
            <w:r w:rsidR="00FF478B" w:rsidRPr="00845C90">
              <w:rPr>
                <w:szCs w:val="24"/>
              </w:rPr>
              <w:t>Bidder</w:t>
            </w:r>
            <w:r w:rsidR="00C5629D" w:rsidRPr="00845C90">
              <w:rPr>
                <w:szCs w:val="24"/>
              </w:rPr>
              <w:t xml:space="preserve">’s </w:t>
            </w:r>
            <w:r w:rsidR="00AD7643" w:rsidRPr="00845C90">
              <w:rPr>
                <w:szCs w:val="24"/>
              </w:rPr>
              <w:t>bid</w:t>
            </w:r>
            <w:r w:rsidR="00C5629D" w:rsidRPr="00845C90">
              <w:rPr>
                <w:szCs w:val="24"/>
              </w:rPr>
              <w:t>.</w:t>
            </w:r>
          </w:p>
        </w:tc>
      </w:tr>
      <w:tr w:rsidR="00C5629D" w14:paraId="69D2CB9D" w14:textId="77777777" w:rsidTr="00F9582E">
        <w:trPr>
          <w:trHeight w:val="1557"/>
        </w:trPr>
        <w:tc>
          <w:tcPr>
            <w:tcW w:w="2348" w:type="dxa"/>
          </w:tcPr>
          <w:p w14:paraId="29FEA777" w14:textId="77777777" w:rsidR="00C5629D" w:rsidRDefault="00C5629D">
            <w:pPr>
              <w:pStyle w:val="Head22"/>
            </w:pPr>
          </w:p>
          <w:p w14:paraId="296B3B80" w14:textId="77777777" w:rsidR="00920547" w:rsidRDefault="00920547">
            <w:pPr>
              <w:pStyle w:val="Head22"/>
            </w:pPr>
          </w:p>
        </w:tc>
        <w:tc>
          <w:tcPr>
            <w:tcW w:w="6760" w:type="dxa"/>
          </w:tcPr>
          <w:p w14:paraId="11D66AFB" w14:textId="77777777" w:rsidR="002712E0" w:rsidRPr="00845C90" w:rsidRDefault="00FE6FEB" w:rsidP="00E432F6">
            <w:pPr>
              <w:keepNext/>
              <w:keepLines/>
              <w:tabs>
                <w:tab w:val="left" w:pos="634"/>
              </w:tabs>
              <w:spacing w:after="180"/>
              <w:ind w:left="634" w:hanging="634"/>
              <w:jc w:val="both"/>
              <w:rPr>
                <w:szCs w:val="24"/>
              </w:rPr>
            </w:pPr>
            <w:r w:rsidRPr="00845C90">
              <w:rPr>
                <w:szCs w:val="24"/>
              </w:rPr>
              <w:t>24</w:t>
            </w:r>
            <w:r w:rsidR="00C5629D" w:rsidRPr="00845C90">
              <w:rPr>
                <w:szCs w:val="24"/>
              </w:rPr>
              <w:t xml:space="preserve">.3 </w:t>
            </w:r>
            <w:r w:rsidR="00C5629D" w:rsidRPr="00845C90">
              <w:rPr>
                <w:szCs w:val="24"/>
              </w:rPr>
              <w:tab/>
              <w:t xml:space="preserve">From the time of </w:t>
            </w:r>
            <w:r w:rsidR="00AD7643" w:rsidRPr="00845C90">
              <w:rPr>
                <w:szCs w:val="24"/>
              </w:rPr>
              <w:t>bid</w:t>
            </w:r>
            <w:r w:rsidR="00C5629D" w:rsidRPr="00845C90">
              <w:rPr>
                <w:szCs w:val="24"/>
              </w:rPr>
              <w:t xml:space="preserve"> opening to the time of Contract award, if any </w:t>
            </w:r>
            <w:r w:rsidR="00FF478B" w:rsidRPr="00845C90">
              <w:rPr>
                <w:szCs w:val="24"/>
              </w:rPr>
              <w:t>Bidder</w:t>
            </w:r>
            <w:r w:rsidR="00C5629D" w:rsidRPr="00845C90">
              <w:rPr>
                <w:szCs w:val="24"/>
              </w:rPr>
              <w:t xml:space="preserve"> wishes to contact the </w:t>
            </w:r>
            <w:r w:rsidR="00EC6CAB" w:rsidRPr="00845C90">
              <w:rPr>
                <w:szCs w:val="24"/>
              </w:rPr>
              <w:t xml:space="preserve">Lead </w:t>
            </w:r>
            <w:proofErr w:type="spellStart"/>
            <w:r w:rsidR="00EC6CAB" w:rsidRPr="00845C90">
              <w:rPr>
                <w:szCs w:val="24"/>
              </w:rPr>
              <w:t>Organisation</w:t>
            </w:r>
            <w:proofErr w:type="spellEnd"/>
            <w:r w:rsidR="00C5629D" w:rsidRPr="00845C90">
              <w:rPr>
                <w:szCs w:val="24"/>
              </w:rPr>
              <w:t xml:space="preserve"> on any matter related to its </w:t>
            </w:r>
            <w:r w:rsidR="00AD7643" w:rsidRPr="00845C90">
              <w:rPr>
                <w:szCs w:val="24"/>
              </w:rPr>
              <w:t>bid</w:t>
            </w:r>
            <w:r w:rsidR="00C5629D" w:rsidRPr="00845C90">
              <w:rPr>
                <w:szCs w:val="24"/>
              </w:rPr>
              <w:t>, it should do so in writing</w:t>
            </w:r>
            <w:r w:rsidR="00E432F6">
              <w:rPr>
                <w:szCs w:val="24"/>
              </w:rPr>
              <w:t>.</w:t>
            </w:r>
          </w:p>
        </w:tc>
      </w:tr>
      <w:tr w:rsidR="00C5629D" w14:paraId="6AC534FC" w14:textId="77777777" w:rsidTr="00F9582E">
        <w:tc>
          <w:tcPr>
            <w:tcW w:w="2348" w:type="dxa"/>
          </w:tcPr>
          <w:p w14:paraId="56DA3B39" w14:textId="77777777" w:rsidR="00C20D11" w:rsidRDefault="00C20D11">
            <w:pPr>
              <w:pStyle w:val="Head22"/>
            </w:pPr>
            <w:bookmarkStart w:id="67" w:name="_Toc340548879"/>
            <w:bookmarkStart w:id="68" w:name="_Toc454183024"/>
          </w:p>
          <w:bookmarkEnd w:id="67"/>
          <w:bookmarkEnd w:id="68"/>
          <w:p w14:paraId="0D1ED6D9" w14:textId="3C5BA459" w:rsidR="00C5629D" w:rsidRDefault="00C5629D">
            <w:pPr>
              <w:pStyle w:val="Head22"/>
            </w:pPr>
          </w:p>
        </w:tc>
        <w:tc>
          <w:tcPr>
            <w:tcW w:w="6760" w:type="dxa"/>
          </w:tcPr>
          <w:p w14:paraId="7324EDD7" w14:textId="77777777" w:rsidR="00C5629D" w:rsidRPr="00845C90" w:rsidRDefault="00C5629D" w:rsidP="00C20D11">
            <w:pPr>
              <w:keepNext/>
              <w:keepLines/>
              <w:tabs>
                <w:tab w:val="left" w:pos="634"/>
              </w:tabs>
              <w:suppressAutoHyphens/>
              <w:spacing w:after="200"/>
              <w:jc w:val="both"/>
              <w:rPr>
                <w:strike/>
                <w:szCs w:val="24"/>
              </w:rPr>
            </w:pPr>
          </w:p>
        </w:tc>
      </w:tr>
      <w:tr w:rsidR="00C5629D" w14:paraId="7A439743" w14:textId="77777777" w:rsidTr="00F9582E">
        <w:tc>
          <w:tcPr>
            <w:tcW w:w="2348" w:type="dxa"/>
          </w:tcPr>
          <w:p w14:paraId="2A8E8655" w14:textId="504C2D29" w:rsidR="00C5629D" w:rsidRDefault="001B7E44">
            <w:pPr>
              <w:pStyle w:val="Head22"/>
            </w:pPr>
            <w:bookmarkStart w:id="69" w:name="_Toc519497939"/>
            <w:r>
              <w:t>25.</w:t>
            </w:r>
            <w:r>
              <w:tab/>
              <w:t>Examination of Bids and Determination of Responsiveness</w:t>
            </w:r>
            <w:bookmarkEnd w:id="69"/>
          </w:p>
        </w:tc>
        <w:tc>
          <w:tcPr>
            <w:tcW w:w="6760" w:type="dxa"/>
          </w:tcPr>
          <w:p w14:paraId="38C43C2D" w14:textId="1EE40603" w:rsidR="00845C90" w:rsidRPr="00845C90" w:rsidRDefault="00845C90" w:rsidP="00AB40B2">
            <w:pPr>
              <w:pStyle w:val="ListParagraph"/>
              <w:numPr>
                <w:ilvl w:val="1"/>
                <w:numId w:val="18"/>
              </w:numPr>
              <w:spacing w:after="180"/>
              <w:rPr>
                <w:szCs w:val="24"/>
              </w:rPr>
            </w:pPr>
            <w:r>
              <w:rPr>
                <w:szCs w:val="24"/>
              </w:rPr>
              <w:t xml:space="preserve">  </w:t>
            </w:r>
            <w:r>
              <w:rPr>
                <w:szCs w:val="24"/>
              </w:rPr>
              <w:tab/>
            </w:r>
            <w:r w:rsidRPr="00845C90">
              <w:rPr>
                <w:szCs w:val="24"/>
              </w:rPr>
              <w:t xml:space="preserve">The </w:t>
            </w:r>
            <w:r w:rsidR="00264DBC">
              <w:rPr>
                <w:szCs w:val="24"/>
              </w:rPr>
              <w:t>MINISTRY</w:t>
            </w:r>
            <w:r w:rsidRPr="00845C90">
              <w:rPr>
                <w:szCs w:val="24"/>
              </w:rPr>
              <w:t xml:space="preserve">’s determination of a bid’s responsiveness is </w:t>
            </w:r>
            <w:r>
              <w:rPr>
                <w:szCs w:val="24"/>
              </w:rPr>
              <w:tab/>
            </w:r>
            <w:r w:rsidRPr="00845C90">
              <w:rPr>
                <w:szCs w:val="24"/>
              </w:rPr>
              <w:t xml:space="preserve">to be based on the contents of the bid itself. </w:t>
            </w:r>
          </w:p>
          <w:p w14:paraId="5B456742" w14:textId="77777777" w:rsidR="00845C90" w:rsidRPr="00845C90" w:rsidRDefault="00845C90" w:rsidP="00AB40B2">
            <w:pPr>
              <w:pStyle w:val="ListParagraph"/>
              <w:numPr>
                <w:ilvl w:val="1"/>
                <w:numId w:val="18"/>
              </w:numPr>
              <w:spacing w:after="180"/>
              <w:jc w:val="both"/>
              <w:rPr>
                <w:szCs w:val="24"/>
              </w:rPr>
            </w:pPr>
            <w:r>
              <w:rPr>
                <w:szCs w:val="24"/>
              </w:rPr>
              <w:t xml:space="preserve">  </w:t>
            </w:r>
            <w:r>
              <w:rPr>
                <w:szCs w:val="24"/>
              </w:rPr>
              <w:tab/>
            </w:r>
            <w:r w:rsidRPr="00845C90">
              <w:rPr>
                <w:szCs w:val="24"/>
              </w:rPr>
              <w:t>A substantially responsive Bid is one that conforms to all the terms, conditions, and specifications of the Bidding Documents without material deviation, reservation, or omission.  A material deviation, reservation, or omission is one that:</w:t>
            </w:r>
          </w:p>
          <w:p w14:paraId="109731CF" w14:textId="77777777" w:rsidR="00845C90" w:rsidRPr="00AF7242" w:rsidRDefault="00AF7242" w:rsidP="00AB40B2">
            <w:pPr>
              <w:pStyle w:val="ListParagraph"/>
              <w:numPr>
                <w:ilvl w:val="0"/>
                <w:numId w:val="21"/>
              </w:numPr>
              <w:jc w:val="both"/>
            </w:pPr>
            <w:r>
              <w:t xml:space="preserve"> A</w:t>
            </w:r>
            <w:r w:rsidRPr="00AF7242">
              <w:t>ffects in a substantial way the scope, quality, or performance of the goods and related services specified in the contract; or</w:t>
            </w:r>
          </w:p>
          <w:p w14:paraId="135E9C15" w14:textId="77777777" w:rsidR="00845C90" w:rsidRPr="00AF7242" w:rsidRDefault="00AF7242" w:rsidP="00AB40B2">
            <w:pPr>
              <w:pStyle w:val="ListParagraph"/>
              <w:numPr>
                <w:ilvl w:val="0"/>
                <w:numId w:val="21"/>
              </w:numPr>
              <w:jc w:val="both"/>
            </w:pPr>
            <w:r>
              <w:t>L</w:t>
            </w:r>
            <w:r w:rsidRPr="00AF7242">
              <w:t>imits in a substantial way, inconsistent with the bidding documents, the purchaser’s rights or the bidder’s obligations under the contract; or</w:t>
            </w:r>
          </w:p>
          <w:p w14:paraId="2F9688DA" w14:textId="77777777" w:rsidR="00845C90" w:rsidRDefault="00AF7242" w:rsidP="00AB40B2">
            <w:pPr>
              <w:pStyle w:val="ListParagraph"/>
              <w:numPr>
                <w:ilvl w:val="0"/>
                <w:numId w:val="21"/>
              </w:numPr>
            </w:pPr>
            <w:r>
              <w:t>I</w:t>
            </w:r>
            <w:r w:rsidRPr="00AF7242">
              <w:t xml:space="preserve">f rectified, would unfairly affect the competitive position </w:t>
            </w:r>
            <w:r>
              <w:t xml:space="preserve">   </w:t>
            </w:r>
            <w:r w:rsidRPr="00AF7242">
              <w:t>of other bidders presenting substantially responsive bids.</w:t>
            </w:r>
          </w:p>
          <w:p w14:paraId="3D0CE804" w14:textId="77777777" w:rsidR="00AF7242" w:rsidRPr="00AF7242" w:rsidRDefault="00AF7242" w:rsidP="00AF7242">
            <w:pPr>
              <w:pStyle w:val="ListParagraph"/>
              <w:ind w:left="840"/>
            </w:pPr>
          </w:p>
          <w:p w14:paraId="332DAC9B" w14:textId="77777777" w:rsidR="00845C90" w:rsidRPr="00845C90" w:rsidRDefault="00845C90" w:rsidP="00845C90">
            <w:pPr>
              <w:tabs>
                <w:tab w:val="left" w:pos="634"/>
              </w:tabs>
              <w:spacing w:after="160"/>
              <w:ind w:left="634" w:hanging="634"/>
              <w:jc w:val="both"/>
              <w:rPr>
                <w:b/>
                <w:spacing w:val="-3"/>
                <w:szCs w:val="24"/>
              </w:rPr>
            </w:pPr>
            <w:r>
              <w:rPr>
                <w:szCs w:val="24"/>
              </w:rPr>
              <w:t>25.3</w:t>
            </w:r>
            <w:r>
              <w:rPr>
                <w:szCs w:val="24"/>
              </w:rPr>
              <w:tab/>
            </w:r>
            <w:r w:rsidRPr="00845C90">
              <w:rPr>
                <w:szCs w:val="24"/>
              </w:rPr>
              <w:t>If a bid is not substantially responsive to the Bidding Documents, it shall be rejected by the Purchaser and may not subsequently be made responsive by the Bidder by correction of the material deviation, reservation, or omission.</w:t>
            </w:r>
          </w:p>
        </w:tc>
      </w:tr>
      <w:tr w:rsidR="00C5629D" w14:paraId="52C35F7A" w14:textId="77777777" w:rsidTr="00F9582E">
        <w:tc>
          <w:tcPr>
            <w:tcW w:w="2348" w:type="dxa"/>
          </w:tcPr>
          <w:p w14:paraId="0E0EE732" w14:textId="77777777" w:rsidR="00C5629D" w:rsidRDefault="00775428">
            <w:pPr>
              <w:pStyle w:val="Head22"/>
            </w:pPr>
            <w:bookmarkStart w:id="70" w:name="_Toc454183025"/>
            <w:bookmarkStart w:id="71" w:name="_Toc519497940"/>
            <w:r>
              <w:t>26</w:t>
            </w:r>
            <w:r w:rsidR="00C5629D">
              <w:t>. Correction of Errors</w:t>
            </w:r>
            <w:bookmarkEnd w:id="70"/>
            <w:bookmarkEnd w:id="71"/>
          </w:p>
        </w:tc>
        <w:tc>
          <w:tcPr>
            <w:tcW w:w="6760" w:type="dxa"/>
          </w:tcPr>
          <w:p w14:paraId="6CC81465" w14:textId="77777777" w:rsidR="00C5629D" w:rsidRDefault="00775428">
            <w:pPr>
              <w:tabs>
                <w:tab w:val="left" w:pos="634"/>
              </w:tabs>
              <w:spacing w:after="160"/>
              <w:ind w:left="634" w:hanging="634"/>
              <w:jc w:val="both"/>
            </w:pPr>
            <w:r>
              <w:t>26</w:t>
            </w:r>
            <w:r w:rsidR="00C5629D">
              <w:t>.1</w:t>
            </w:r>
            <w:r w:rsidR="00C5629D">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w:t>
            </w:r>
            <w:r>
              <w:t>Bidder</w:t>
            </w:r>
            <w:r w:rsidR="00C5629D">
              <w:t xml:space="preserve"> does not accept the correction of errors, its </w:t>
            </w:r>
            <w:r w:rsidR="00AD7643">
              <w:t>bid</w:t>
            </w:r>
            <w:r w:rsidR="00C5629D">
              <w:t xml:space="preserve"> will be rejected.</w:t>
            </w:r>
          </w:p>
        </w:tc>
      </w:tr>
      <w:tr w:rsidR="00C5629D" w14:paraId="609D21FF" w14:textId="77777777" w:rsidTr="00F9582E">
        <w:tc>
          <w:tcPr>
            <w:tcW w:w="2348" w:type="dxa"/>
          </w:tcPr>
          <w:p w14:paraId="2C329DAB" w14:textId="76D2357D" w:rsidR="00C5629D" w:rsidRPr="004479A0" w:rsidRDefault="00C5629D" w:rsidP="001B7E44">
            <w:pPr>
              <w:pStyle w:val="Head22"/>
            </w:pPr>
          </w:p>
        </w:tc>
        <w:tc>
          <w:tcPr>
            <w:tcW w:w="6760" w:type="dxa"/>
          </w:tcPr>
          <w:p w14:paraId="2CD77480" w14:textId="77777777" w:rsidR="009C7539" w:rsidRPr="00AB05AB" w:rsidRDefault="009C7539" w:rsidP="00506C43">
            <w:pPr>
              <w:tabs>
                <w:tab w:val="left" w:pos="634"/>
              </w:tabs>
              <w:suppressAutoHyphens/>
              <w:spacing w:after="200"/>
              <w:ind w:left="634" w:hanging="634"/>
              <w:jc w:val="both"/>
              <w:rPr>
                <w:b/>
                <w:strike/>
                <w:spacing w:val="-3"/>
              </w:rPr>
            </w:pPr>
          </w:p>
        </w:tc>
      </w:tr>
      <w:tr w:rsidR="00C5629D" w14:paraId="6B90723A" w14:textId="77777777" w:rsidTr="00F9582E">
        <w:tc>
          <w:tcPr>
            <w:tcW w:w="2348" w:type="dxa"/>
          </w:tcPr>
          <w:p w14:paraId="315691AC" w14:textId="77777777" w:rsidR="00C5629D" w:rsidRDefault="00C5629D">
            <w:pPr>
              <w:pStyle w:val="Head22"/>
            </w:pPr>
          </w:p>
          <w:p w14:paraId="076E4988" w14:textId="77777777" w:rsidR="001B7E44" w:rsidRDefault="001B7E44">
            <w:pPr>
              <w:pStyle w:val="Head22"/>
            </w:pPr>
          </w:p>
          <w:p w14:paraId="072E2921" w14:textId="6DFB82EA" w:rsidR="001B7E44" w:rsidRDefault="001B7E44">
            <w:pPr>
              <w:pStyle w:val="Head22"/>
            </w:pPr>
            <w:bookmarkStart w:id="72" w:name="_Toc519497941"/>
            <w:r>
              <w:t>27. Evaluation and Comparison of Bids</w:t>
            </w:r>
            <w:bookmarkEnd w:id="72"/>
          </w:p>
        </w:tc>
        <w:tc>
          <w:tcPr>
            <w:tcW w:w="6760" w:type="dxa"/>
          </w:tcPr>
          <w:p w14:paraId="10EC8346" w14:textId="77777777" w:rsidR="009C7539" w:rsidRPr="00772484" w:rsidRDefault="009C7539" w:rsidP="003E1045">
            <w:pPr>
              <w:tabs>
                <w:tab w:val="right" w:pos="7254"/>
              </w:tabs>
              <w:spacing w:after="200"/>
              <w:rPr>
                <w:b/>
              </w:rPr>
            </w:pPr>
          </w:p>
          <w:p w14:paraId="5C74D551" w14:textId="76490D3E" w:rsidR="00747BB5" w:rsidRDefault="0010052D" w:rsidP="004A55A9">
            <w:pPr>
              <w:spacing w:after="200"/>
              <w:jc w:val="both"/>
            </w:pPr>
            <w:r>
              <w:t xml:space="preserve">27.1 </w:t>
            </w:r>
            <w:r w:rsidR="00747BB5">
              <w:tab/>
            </w:r>
            <w:r w:rsidR="00747BB5" w:rsidRPr="0036008B">
              <w:t xml:space="preserve">The </w:t>
            </w:r>
            <w:r w:rsidR="00264DBC">
              <w:t>MINISTRY</w:t>
            </w:r>
            <w:r w:rsidR="00747BB5" w:rsidRPr="0036008B">
              <w:t xml:space="preserve"> shall examine the bids to confirm that all documents and technical document</w:t>
            </w:r>
            <w:r w:rsidR="00837CFE">
              <w:t>ation requested in ITB Clause 11</w:t>
            </w:r>
            <w:r w:rsidR="00747BB5" w:rsidRPr="0036008B">
              <w:t xml:space="preserve"> </w:t>
            </w:r>
            <w:r w:rsidR="00747BB5" w:rsidRPr="0036008B">
              <w:lastRenderedPageBreak/>
              <w:t>have been provided, and to determine the completeness of each document submitted.</w:t>
            </w:r>
          </w:p>
          <w:p w14:paraId="092869CF" w14:textId="3ECDAF60" w:rsidR="00127047" w:rsidRDefault="0010052D" w:rsidP="004A55A9">
            <w:pPr>
              <w:spacing w:after="200"/>
              <w:ind w:left="420"/>
              <w:jc w:val="both"/>
            </w:pPr>
            <w:r>
              <w:t xml:space="preserve">27.2 </w:t>
            </w:r>
            <w:r w:rsidR="00BF003C" w:rsidRPr="007E23D9">
              <w:t xml:space="preserve">The </w:t>
            </w:r>
            <w:r w:rsidR="00264DBC">
              <w:t>MINISTRY</w:t>
            </w:r>
            <w:r w:rsidR="00BF003C" w:rsidRPr="007E23D9">
              <w:t xml:space="preserve"> shall evaluate each bid that has been determined, up to this stage of the evaluation, to be substantially responsive.</w:t>
            </w:r>
            <w:r w:rsidR="00127047">
              <w:t xml:space="preserve"> </w:t>
            </w:r>
          </w:p>
          <w:p w14:paraId="6E6FD475" w14:textId="5900CFA3" w:rsidR="00BF003C" w:rsidRDefault="00127047" w:rsidP="004A55A9">
            <w:pPr>
              <w:spacing w:after="200"/>
              <w:ind w:left="420"/>
              <w:jc w:val="both"/>
            </w:pPr>
            <w:r>
              <w:t xml:space="preserve">27.3 Financial Evaluation shall be done </w:t>
            </w:r>
            <w:r w:rsidR="00B25208" w:rsidRPr="00AA408D">
              <w:t>per item</w:t>
            </w:r>
            <w:r>
              <w:t xml:space="preserve">. The lowest substantially responsive bidder for each individual </w:t>
            </w:r>
            <w:r w:rsidR="00B25208">
              <w:t xml:space="preserve">item per </w:t>
            </w:r>
            <w:r>
              <w:t>lot shall be awarded the framework agreement.</w:t>
            </w:r>
          </w:p>
          <w:p w14:paraId="5336776D" w14:textId="77777777" w:rsidR="00C5629D" w:rsidRDefault="00C5629D" w:rsidP="00ED0605">
            <w:pPr>
              <w:spacing w:after="200"/>
              <w:ind w:left="420"/>
              <w:jc w:val="both"/>
              <w:rPr>
                <w:b/>
                <w:spacing w:val="-3"/>
              </w:rPr>
            </w:pPr>
          </w:p>
        </w:tc>
      </w:tr>
      <w:tr w:rsidR="00E3462A" w14:paraId="35AD54DE" w14:textId="77777777" w:rsidTr="00F9582E">
        <w:tc>
          <w:tcPr>
            <w:tcW w:w="2348" w:type="dxa"/>
          </w:tcPr>
          <w:p w14:paraId="1F7B0EE9" w14:textId="77777777" w:rsidR="00E3462A" w:rsidRDefault="00C20D11" w:rsidP="00DE547C">
            <w:pPr>
              <w:pStyle w:val="Head22"/>
              <w:ind w:left="0" w:firstLine="0"/>
              <w:rPr>
                <w:highlight w:val="yellow"/>
              </w:rPr>
            </w:pPr>
            <w:bookmarkStart w:id="73" w:name="_Toc519497942"/>
            <w:bookmarkStart w:id="74" w:name="_Toc340548882"/>
            <w:bookmarkStart w:id="75" w:name="_Toc454183028"/>
            <w:r>
              <w:lastRenderedPageBreak/>
              <w:t>28</w:t>
            </w:r>
            <w:r w:rsidR="00E3462A">
              <w:t>.</w:t>
            </w:r>
            <w:r w:rsidR="00E3462A">
              <w:tab/>
              <w:t>Margin of Preference</w:t>
            </w:r>
            <w:bookmarkEnd w:id="73"/>
          </w:p>
          <w:bookmarkEnd w:id="74"/>
          <w:bookmarkEnd w:id="75"/>
          <w:p w14:paraId="4EF7D397" w14:textId="77777777" w:rsidR="00E3462A" w:rsidRDefault="00E3462A">
            <w:pPr>
              <w:pStyle w:val="Head22"/>
            </w:pPr>
          </w:p>
          <w:p w14:paraId="147D249F" w14:textId="77777777" w:rsidR="00B11375" w:rsidRDefault="00B11375">
            <w:pPr>
              <w:pStyle w:val="Head22"/>
            </w:pPr>
          </w:p>
          <w:p w14:paraId="1FF2964B" w14:textId="77777777" w:rsidR="00B11375" w:rsidRDefault="00B11375">
            <w:pPr>
              <w:pStyle w:val="Head22"/>
            </w:pPr>
          </w:p>
          <w:p w14:paraId="387C8D5E" w14:textId="77777777" w:rsidR="00B11375" w:rsidRDefault="00B11375">
            <w:pPr>
              <w:pStyle w:val="Head22"/>
            </w:pPr>
          </w:p>
          <w:p w14:paraId="1D482BFD" w14:textId="77777777" w:rsidR="00B11375" w:rsidRDefault="00B11375">
            <w:pPr>
              <w:pStyle w:val="Head22"/>
            </w:pPr>
          </w:p>
        </w:tc>
        <w:tc>
          <w:tcPr>
            <w:tcW w:w="6760" w:type="dxa"/>
          </w:tcPr>
          <w:p w14:paraId="1C07EA5C" w14:textId="5E4ABD43" w:rsidR="00FF4229" w:rsidRPr="00FF4229" w:rsidRDefault="00FF4229" w:rsidP="00FF4229">
            <w:pPr>
              <w:ind w:right="-43"/>
              <w:jc w:val="both"/>
              <w:rPr>
                <w:szCs w:val="24"/>
              </w:rPr>
            </w:pPr>
            <w:r>
              <w:rPr>
                <w:szCs w:val="24"/>
              </w:rPr>
              <w:t>28.1</w:t>
            </w:r>
            <w:r w:rsidRPr="00FF4229">
              <w:rPr>
                <w:szCs w:val="24"/>
              </w:rPr>
              <w:t xml:space="preserve">Small and Medium Enterprises (SME), registered with the SME Mauritius Ltd and submitting the “Made in </w:t>
            </w:r>
            <w:proofErr w:type="spellStart"/>
            <w:r w:rsidRPr="00FF4229">
              <w:rPr>
                <w:szCs w:val="24"/>
              </w:rPr>
              <w:t>Moris</w:t>
            </w:r>
            <w:proofErr w:type="spellEnd"/>
            <w:r w:rsidRPr="00FF4229">
              <w:rPr>
                <w:szCs w:val="24"/>
              </w:rPr>
              <w:t>” certification issued by the Association of Mauritian Manufacturers for the locally manufactured goods procured through this contract shall benefit from a Margin of Preference of 40% at evaluation.</w:t>
            </w:r>
          </w:p>
          <w:p w14:paraId="76B68CD5" w14:textId="77777777" w:rsidR="00FF4229" w:rsidRPr="00FF4229" w:rsidRDefault="00FF4229" w:rsidP="00FF4229">
            <w:pPr>
              <w:ind w:left="360" w:right="-43"/>
              <w:jc w:val="both"/>
              <w:rPr>
                <w:szCs w:val="24"/>
              </w:rPr>
            </w:pPr>
          </w:p>
          <w:p w14:paraId="5445CE2D" w14:textId="77777777" w:rsidR="00FF4229" w:rsidRPr="00FF4229" w:rsidRDefault="00FF4229" w:rsidP="00FF4229">
            <w:pPr>
              <w:ind w:right="-43"/>
              <w:jc w:val="both"/>
              <w:rPr>
                <w:szCs w:val="24"/>
              </w:rPr>
            </w:pPr>
            <w:r w:rsidRPr="00FF4229">
              <w:rPr>
                <w:szCs w:val="24"/>
              </w:rPr>
              <w:t xml:space="preserve">SMEs not holding “Made in </w:t>
            </w:r>
            <w:proofErr w:type="spellStart"/>
            <w:r w:rsidRPr="00FF4229">
              <w:rPr>
                <w:szCs w:val="24"/>
              </w:rPr>
              <w:t>Moris</w:t>
            </w:r>
            <w:proofErr w:type="spellEnd"/>
            <w:r w:rsidRPr="00FF4229">
              <w:rPr>
                <w:szCs w:val="24"/>
              </w:rPr>
              <w:t>” certification</w:t>
            </w:r>
            <w:r w:rsidRPr="00FF4229">
              <w:t>,</w:t>
            </w:r>
            <w:r w:rsidRPr="00FF4229">
              <w:rPr>
                <w:szCs w:val="24"/>
              </w:rPr>
              <w:t xml:space="preserve">  whose local input in the locally manufactured goods procured through this contract accounts for at least 25 %, shall be eligible for a Margin of Preference of 30% at evaluation</w:t>
            </w:r>
            <w:r w:rsidRPr="00FF4229">
              <w:t>.</w:t>
            </w:r>
          </w:p>
          <w:p w14:paraId="1503657F" w14:textId="77777777" w:rsidR="00FF4229" w:rsidRPr="00FF4229" w:rsidRDefault="00FF4229" w:rsidP="00FF4229">
            <w:pPr>
              <w:ind w:left="360" w:right="-43"/>
              <w:jc w:val="both"/>
              <w:rPr>
                <w:szCs w:val="24"/>
              </w:rPr>
            </w:pPr>
          </w:p>
          <w:p w14:paraId="3E59881D" w14:textId="680644B8" w:rsidR="00FF4229" w:rsidRPr="00FF4229" w:rsidRDefault="00FF4229" w:rsidP="00FF4229">
            <w:pPr>
              <w:ind w:right="-43"/>
              <w:jc w:val="both"/>
              <w:rPr>
                <w:szCs w:val="24"/>
              </w:rPr>
            </w:pPr>
            <w:r w:rsidRPr="00FF4229">
              <w:rPr>
                <w:szCs w:val="24"/>
              </w:rPr>
              <w:t xml:space="preserve">Local companies whose local input in the locally manufactured goods procured through this </w:t>
            </w:r>
            <w:r w:rsidRPr="00FF4229">
              <w:tab/>
            </w:r>
            <w:r w:rsidRPr="00FF4229">
              <w:rPr>
                <w:szCs w:val="24"/>
              </w:rPr>
              <w:t xml:space="preserve">contract accounts for at least 25 % or bearing the ‘Made in </w:t>
            </w:r>
            <w:proofErr w:type="spellStart"/>
            <w:r w:rsidRPr="00FF4229">
              <w:rPr>
                <w:szCs w:val="24"/>
              </w:rPr>
              <w:t>Moris</w:t>
            </w:r>
            <w:proofErr w:type="spellEnd"/>
            <w:r w:rsidRPr="00FF4229">
              <w:rPr>
                <w:szCs w:val="24"/>
              </w:rPr>
              <w:t xml:space="preserve">’ certification shall be eligible for a </w:t>
            </w:r>
            <w:r w:rsidRPr="00FF4229">
              <w:tab/>
            </w:r>
            <w:r w:rsidRPr="00FF4229">
              <w:rPr>
                <w:szCs w:val="24"/>
              </w:rPr>
              <w:t xml:space="preserve">Margin of Preference of </w:t>
            </w:r>
            <w:r w:rsidR="00C8574B" w:rsidRPr="00DB6F3E">
              <w:rPr>
                <w:szCs w:val="24"/>
              </w:rPr>
              <w:t>30</w:t>
            </w:r>
            <w:r w:rsidR="00C8574B">
              <w:rPr>
                <w:szCs w:val="24"/>
              </w:rPr>
              <w:t xml:space="preserve"> </w:t>
            </w:r>
            <w:r w:rsidRPr="00FF4229">
              <w:rPr>
                <w:szCs w:val="24"/>
              </w:rPr>
              <w:t xml:space="preserve">% at evaluation </w:t>
            </w:r>
          </w:p>
          <w:p w14:paraId="0BC7853F" w14:textId="77777777" w:rsidR="00FF4229" w:rsidRPr="00FF4229" w:rsidRDefault="00FF4229" w:rsidP="00FF4229">
            <w:pPr>
              <w:ind w:left="360" w:right="-43"/>
              <w:jc w:val="both"/>
              <w:rPr>
                <w:szCs w:val="24"/>
              </w:rPr>
            </w:pPr>
            <w:r w:rsidRPr="00FF4229">
              <w:rPr>
                <w:szCs w:val="24"/>
              </w:rPr>
              <w:t xml:space="preserve">  </w:t>
            </w:r>
          </w:p>
          <w:p w14:paraId="004F8B05" w14:textId="77777777" w:rsidR="00FF4229" w:rsidRPr="00FF4229" w:rsidRDefault="00FF4229" w:rsidP="00FF4229">
            <w:pPr>
              <w:ind w:right="-43"/>
              <w:jc w:val="both"/>
              <w:rPr>
                <w:szCs w:val="24"/>
              </w:rPr>
            </w:pPr>
            <w:r w:rsidRPr="00FF4229">
              <w:rPr>
                <w:szCs w:val="24"/>
              </w:rPr>
              <w:t>Bidders applying for the Margin of Preference shall submit along with their bid, the following:</w:t>
            </w:r>
          </w:p>
          <w:p w14:paraId="0694FD16" w14:textId="77777777" w:rsidR="00FF4229" w:rsidRPr="00FF4229" w:rsidRDefault="00FF4229" w:rsidP="00FF4229">
            <w:pPr>
              <w:ind w:left="360" w:right="-43"/>
              <w:jc w:val="both"/>
              <w:rPr>
                <w:szCs w:val="24"/>
              </w:rPr>
            </w:pPr>
            <w:r w:rsidRPr="00FF4229">
              <w:rPr>
                <w:szCs w:val="24"/>
              </w:rPr>
              <w:t>(</w:t>
            </w:r>
            <w:proofErr w:type="spellStart"/>
            <w:r w:rsidRPr="00FF4229">
              <w:rPr>
                <w:szCs w:val="24"/>
              </w:rPr>
              <w:t>i</w:t>
            </w:r>
            <w:proofErr w:type="spellEnd"/>
            <w:r w:rsidRPr="00FF4229">
              <w:rPr>
                <w:szCs w:val="24"/>
              </w:rPr>
              <w:t>)</w:t>
            </w:r>
            <w:r w:rsidRPr="00FF4229">
              <w:rPr>
                <w:szCs w:val="24"/>
              </w:rPr>
              <w:tab/>
              <w:t>evidence of their registration as enterprise in the Republic of Mauritius;</w:t>
            </w:r>
          </w:p>
          <w:p w14:paraId="1CBDE64D" w14:textId="77777777" w:rsidR="00FF4229" w:rsidRPr="00FF4229" w:rsidRDefault="00FF4229" w:rsidP="00FF4229">
            <w:pPr>
              <w:ind w:left="360" w:right="-43"/>
              <w:jc w:val="both"/>
              <w:rPr>
                <w:szCs w:val="24"/>
              </w:rPr>
            </w:pPr>
            <w:r w:rsidRPr="00FF4229">
              <w:rPr>
                <w:szCs w:val="24"/>
              </w:rPr>
              <w:t>(ii)</w:t>
            </w:r>
            <w:r w:rsidRPr="00FF4229">
              <w:rPr>
                <w:szCs w:val="24"/>
              </w:rPr>
              <w:tab/>
              <w:t>where applicable, evidence of registration with  SME Mauritius Ltd.;</w:t>
            </w:r>
          </w:p>
          <w:p w14:paraId="3C38C764" w14:textId="6A670A83" w:rsidR="00FF4229" w:rsidRPr="00FF4229" w:rsidRDefault="00FF4229" w:rsidP="00FF4229">
            <w:pPr>
              <w:ind w:left="360" w:right="-43"/>
              <w:jc w:val="both"/>
              <w:rPr>
                <w:szCs w:val="24"/>
              </w:rPr>
            </w:pPr>
            <w:r w:rsidRPr="00FF4229">
              <w:rPr>
                <w:szCs w:val="24"/>
              </w:rPr>
              <w:t>(iii)</w:t>
            </w:r>
            <w:r w:rsidRPr="00FF4229">
              <w:rPr>
                <w:szCs w:val="24"/>
              </w:rPr>
              <w:tab/>
              <w:t>A cost structure for the goods item manufactur</w:t>
            </w:r>
            <w:r>
              <w:rPr>
                <w:szCs w:val="24"/>
              </w:rPr>
              <w:t xml:space="preserve">ed locally as per the format </w:t>
            </w:r>
            <w:r w:rsidRPr="00FF4229">
              <w:rPr>
                <w:szCs w:val="24"/>
              </w:rPr>
              <w:t>contained in the bidding document (where applicable);</w:t>
            </w:r>
          </w:p>
          <w:p w14:paraId="69460973" w14:textId="5738A61B" w:rsidR="00FF4229" w:rsidRPr="00FF4229" w:rsidRDefault="00FF4229" w:rsidP="00FF4229">
            <w:pPr>
              <w:ind w:left="360" w:right="-43"/>
              <w:jc w:val="both"/>
              <w:rPr>
                <w:szCs w:val="24"/>
              </w:rPr>
            </w:pPr>
            <w:r w:rsidRPr="00FF4229">
              <w:rPr>
                <w:szCs w:val="24"/>
              </w:rPr>
              <w:t>(iv)</w:t>
            </w:r>
            <w:r w:rsidRPr="00FF4229">
              <w:rPr>
                <w:szCs w:val="24"/>
              </w:rPr>
              <w:tab/>
              <w:t>Certification issued by the Association of Mau</w:t>
            </w:r>
            <w:r>
              <w:rPr>
                <w:szCs w:val="24"/>
              </w:rPr>
              <w:t xml:space="preserve">ritian Manufacturers for the </w:t>
            </w:r>
            <w:r w:rsidRPr="00FF4229">
              <w:rPr>
                <w:szCs w:val="24"/>
              </w:rPr>
              <w:t xml:space="preserve">goods bearing the “Made in </w:t>
            </w:r>
            <w:proofErr w:type="spellStart"/>
            <w:r w:rsidRPr="00FF4229">
              <w:rPr>
                <w:szCs w:val="24"/>
              </w:rPr>
              <w:t>Moris</w:t>
            </w:r>
            <w:proofErr w:type="spellEnd"/>
            <w:r w:rsidRPr="00FF4229">
              <w:rPr>
                <w:szCs w:val="24"/>
              </w:rPr>
              <w:t>” label (where applicable).</w:t>
            </w:r>
          </w:p>
          <w:p w14:paraId="7BACF7DA" w14:textId="77777777" w:rsidR="005055C8" w:rsidRPr="004479A0" w:rsidRDefault="005055C8" w:rsidP="00B31860">
            <w:pPr>
              <w:pStyle w:val="Header2-SubClauses"/>
              <w:ind w:hanging="598"/>
            </w:pPr>
          </w:p>
        </w:tc>
      </w:tr>
      <w:tr w:rsidR="00C5629D" w14:paraId="22E5A01E" w14:textId="77777777" w:rsidTr="00F9582E">
        <w:tblPrEx>
          <w:tblBorders>
            <w:bottom w:val="double" w:sz="18" w:space="0" w:color="auto"/>
          </w:tblBorders>
        </w:tblPrEx>
        <w:tc>
          <w:tcPr>
            <w:tcW w:w="2348" w:type="dxa"/>
            <w:tcBorders>
              <w:bottom w:val="nil"/>
            </w:tcBorders>
          </w:tcPr>
          <w:p w14:paraId="01628B22" w14:textId="033AD2EA" w:rsidR="00C5629D" w:rsidRDefault="00C20D11" w:rsidP="00C20D11">
            <w:pPr>
              <w:pStyle w:val="Head22"/>
              <w:ind w:left="0" w:firstLine="0"/>
            </w:pPr>
            <w:bookmarkStart w:id="76" w:name="_Toc454183030"/>
            <w:bookmarkStart w:id="77" w:name="_Toc519497943"/>
            <w:r>
              <w:t>29.</w:t>
            </w:r>
            <w:r w:rsidR="00C5629D">
              <w:t>Post</w:t>
            </w:r>
            <w:r w:rsidR="009D024C">
              <w:t>-</w:t>
            </w:r>
            <w:r w:rsidR="00C5629D">
              <w:t>qualification</w:t>
            </w:r>
            <w:bookmarkEnd w:id="76"/>
            <w:bookmarkEnd w:id="77"/>
          </w:p>
        </w:tc>
        <w:tc>
          <w:tcPr>
            <w:tcW w:w="6760" w:type="dxa"/>
            <w:tcBorders>
              <w:bottom w:val="nil"/>
            </w:tcBorders>
          </w:tcPr>
          <w:p w14:paraId="3C805910" w14:textId="376D4AC2" w:rsidR="00C5629D" w:rsidRDefault="00C20D11" w:rsidP="00801D29">
            <w:pPr>
              <w:tabs>
                <w:tab w:val="left" w:pos="634"/>
              </w:tabs>
              <w:spacing w:after="180"/>
              <w:jc w:val="both"/>
              <w:rPr>
                <w:b/>
                <w:spacing w:val="-3"/>
              </w:rPr>
            </w:pPr>
            <w:r>
              <w:t>29</w:t>
            </w:r>
            <w:r w:rsidR="00C5629D">
              <w:t>.1</w:t>
            </w:r>
            <w:r w:rsidR="00C5629D">
              <w:tab/>
            </w:r>
            <w:r w:rsidR="00775428">
              <w:t>T</w:t>
            </w:r>
            <w:r w:rsidR="00C5629D">
              <w:t xml:space="preserve">he </w:t>
            </w:r>
            <w:r w:rsidR="00264DBC">
              <w:t>MINISTRY</w:t>
            </w:r>
            <w:r w:rsidR="00C5629D">
              <w:t xml:space="preserve"> will </w:t>
            </w:r>
            <w:r w:rsidR="00C5629D" w:rsidRPr="00BF0246">
              <w:t xml:space="preserve">determine to its satisfaction whether the </w:t>
            </w:r>
            <w:r w:rsidR="00ED0605">
              <w:t xml:space="preserve">bidder who has </w:t>
            </w:r>
            <w:r w:rsidR="00C5629D" w:rsidRPr="00BF0246">
              <w:t xml:space="preserve">submitted the lowest evaluated responsive </w:t>
            </w:r>
            <w:r w:rsidR="00AD7643" w:rsidRPr="00BF0246">
              <w:t>bid</w:t>
            </w:r>
            <w:r w:rsidR="00C5629D" w:rsidRPr="00BF0246">
              <w:t xml:space="preserve"> is qualified to </w:t>
            </w:r>
            <w:r w:rsidR="00B11375" w:rsidRPr="00BF0246">
              <w:t>enter into Framework agreement</w:t>
            </w:r>
            <w:r w:rsidR="00C5629D" w:rsidRPr="00BF0246">
              <w:t xml:space="preserve"> satisfactorily, in accordance with the criteria listed in </w:t>
            </w:r>
            <w:r w:rsidR="008D3855" w:rsidRPr="00BF0246">
              <w:t>IT</w:t>
            </w:r>
            <w:r w:rsidR="00775428" w:rsidRPr="00BF0246">
              <w:t>B</w:t>
            </w:r>
            <w:r w:rsidR="00D63466" w:rsidRPr="00BF0246">
              <w:t xml:space="preserve"> Clause 11</w:t>
            </w:r>
            <w:r w:rsidR="00BF0246">
              <w:t>.</w:t>
            </w:r>
            <w:r w:rsidR="00C5629D">
              <w:t xml:space="preserve"> </w:t>
            </w:r>
          </w:p>
        </w:tc>
      </w:tr>
      <w:tr w:rsidR="00C5629D" w14:paraId="70D1EBC0" w14:textId="77777777" w:rsidTr="00F9582E">
        <w:tblPrEx>
          <w:tblBorders>
            <w:bottom w:val="double" w:sz="18" w:space="0" w:color="auto"/>
          </w:tblBorders>
        </w:tblPrEx>
        <w:tc>
          <w:tcPr>
            <w:tcW w:w="2348" w:type="dxa"/>
            <w:tcBorders>
              <w:top w:val="nil"/>
              <w:bottom w:val="nil"/>
            </w:tcBorders>
          </w:tcPr>
          <w:p w14:paraId="5E3C7404" w14:textId="6B1044FC" w:rsidR="00C5629D" w:rsidRDefault="00C20D11" w:rsidP="00D549A5">
            <w:pPr>
              <w:pStyle w:val="Head22"/>
            </w:pPr>
            <w:bookmarkStart w:id="78" w:name="_Toc340548885"/>
            <w:bookmarkStart w:id="79" w:name="_Toc454183031"/>
            <w:bookmarkStart w:id="80" w:name="_Toc519497944"/>
            <w:r>
              <w:lastRenderedPageBreak/>
              <w:t>30</w:t>
            </w:r>
            <w:r w:rsidR="00C5629D">
              <w:t>.</w:t>
            </w:r>
            <w:r w:rsidR="00C5629D">
              <w:tab/>
            </w:r>
            <w:bookmarkEnd w:id="78"/>
            <w:r w:rsidR="00D549A5">
              <w:t xml:space="preserve">Selection of </w:t>
            </w:r>
            <w:r w:rsidR="00775428">
              <w:t>Bidders</w:t>
            </w:r>
            <w:bookmarkEnd w:id="79"/>
            <w:r w:rsidR="00D549A5">
              <w:t xml:space="preserve"> to enter into the Framework agreement</w:t>
            </w:r>
            <w:bookmarkEnd w:id="80"/>
          </w:p>
        </w:tc>
        <w:tc>
          <w:tcPr>
            <w:tcW w:w="6760" w:type="dxa"/>
            <w:tcBorders>
              <w:top w:val="nil"/>
              <w:bottom w:val="nil"/>
            </w:tcBorders>
          </w:tcPr>
          <w:p w14:paraId="503BA47B" w14:textId="310D2DB6" w:rsidR="002A624D" w:rsidRDefault="00C20D11" w:rsidP="002A624D">
            <w:pPr>
              <w:keepNext/>
              <w:keepLines/>
              <w:tabs>
                <w:tab w:val="left" w:pos="634"/>
              </w:tabs>
              <w:suppressAutoHyphens/>
              <w:spacing w:after="180"/>
              <w:ind w:left="634" w:hanging="634"/>
              <w:jc w:val="both"/>
            </w:pPr>
            <w:r>
              <w:t>30</w:t>
            </w:r>
            <w:r w:rsidR="00C5629D">
              <w:t>.1</w:t>
            </w:r>
            <w:r w:rsidR="00C5629D">
              <w:tab/>
            </w:r>
            <w:r w:rsidR="008A0590" w:rsidRPr="002026B7">
              <w:t>T</w:t>
            </w:r>
            <w:r w:rsidR="002A624D" w:rsidRPr="002026B7">
              <w:t xml:space="preserve">he </w:t>
            </w:r>
            <w:r w:rsidR="00264DBC" w:rsidRPr="002026B7">
              <w:t>MINISTRY</w:t>
            </w:r>
            <w:r w:rsidR="00D549A5" w:rsidRPr="002026B7">
              <w:t xml:space="preserve"> shall select </w:t>
            </w:r>
            <w:r w:rsidR="008E4517" w:rsidRPr="002026B7">
              <w:t xml:space="preserve">the </w:t>
            </w:r>
            <w:r w:rsidR="00506C43" w:rsidRPr="002026B7">
              <w:t xml:space="preserve">lowest </w:t>
            </w:r>
            <w:r w:rsidR="00995031" w:rsidRPr="002026B7">
              <w:t xml:space="preserve">ranked </w:t>
            </w:r>
            <w:r w:rsidR="00506C43" w:rsidRPr="002026B7">
              <w:t xml:space="preserve">substantially responsive </w:t>
            </w:r>
            <w:r w:rsidR="008E4517" w:rsidRPr="002026B7">
              <w:t>bidder</w:t>
            </w:r>
            <w:r w:rsidR="00506C43" w:rsidRPr="002026B7">
              <w:t xml:space="preserve">, </w:t>
            </w:r>
            <w:r w:rsidR="00D549A5" w:rsidRPr="002026B7">
              <w:t xml:space="preserve">whose </w:t>
            </w:r>
            <w:r w:rsidR="00AD7643" w:rsidRPr="002026B7">
              <w:t>bid</w:t>
            </w:r>
            <w:r w:rsidR="00D549A5" w:rsidRPr="002026B7">
              <w:t xml:space="preserve">s have been substantially responsive to the Framework Agreement documents to be qualified to </w:t>
            </w:r>
            <w:r w:rsidR="00747E34" w:rsidRPr="002026B7">
              <w:t>enter into Framework agreement.</w:t>
            </w:r>
          </w:p>
          <w:p w14:paraId="1B21D329" w14:textId="77777777" w:rsidR="00C5629D" w:rsidRDefault="002A624D" w:rsidP="00A843A7">
            <w:pPr>
              <w:ind w:left="630" w:hanging="630"/>
              <w:jc w:val="both"/>
              <w:rPr>
                <w:b/>
                <w:spacing w:val="-3"/>
              </w:rPr>
            </w:pPr>
            <w:r>
              <w:rPr>
                <w:b/>
                <w:spacing w:val="-3"/>
              </w:rPr>
              <w:tab/>
            </w:r>
          </w:p>
          <w:p w14:paraId="7BAE8284" w14:textId="77777777" w:rsidR="00D549A5" w:rsidRDefault="00D549A5" w:rsidP="00A843A7">
            <w:pPr>
              <w:ind w:left="630" w:hanging="630"/>
              <w:jc w:val="both"/>
              <w:rPr>
                <w:b/>
                <w:spacing w:val="-3"/>
              </w:rPr>
            </w:pPr>
          </w:p>
        </w:tc>
      </w:tr>
      <w:tr w:rsidR="00C5629D" w14:paraId="68CFB99F" w14:textId="77777777" w:rsidTr="00F9582E">
        <w:tblPrEx>
          <w:tblBorders>
            <w:bottom w:val="double" w:sz="18" w:space="0" w:color="auto"/>
          </w:tblBorders>
        </w:tblPrEx>
        <w:tc>
          <w:tcPr>
            <w:tcW w:w="2348" w:type="dxa"/>
            <w:tcBorders>
              <w:bottom w:val="nil"/>
            </w:tcBorders>
          </w:tcPr>
          <w:p w14:paraId="404E10DF" w14:textId="6445129C" w:rsidR="00C5629D" w:rsidRDefault="00C20D11" w:rsidP="00775428">
            <w:pPr>
              <w:pStyle w:val="Head22"/>
              <w:spacing w:after="200"/>
            </w:pPr>
            <w:bookmarkStart w:id="81" w:name="_Toc340548888"/>
            <w:bookmarkStart w:id="82" w:name="_Toc454183032"/>
            <w:bookmarkStart w:id="83" w:name="_Toc519497945"/>
            <w:r>
              <w:t>31</w:t>
            </w:r>
            <w:r w:rsidR="00C5629D" w:rsidRPr="002B5DA4">
              <w:t>.</w:t>
            </w:r>
            <w:r w:rsidR="00264DBC">
              <w:t>MINISTRY</w:t>
            </w:r>
            <w:r w:rsidR="000C6E94" w:rsidRPr="00F9582E">
              <w:t>’</w:t>
            </w:r>
            <w:r w:rsidR="00775428" w:rsidRPr="00F9582E">
              <w:t>s</w:t>
            </w:r>
            <w:r w:rsidR="00C5629D">
              <w:t xml:space="preserve"> Right to Accept Any </w:t>
            </w:r>
            <w:r w:rsidR="00AD7643">
              <w:t>Bid</w:t>
            </w:r>
            <w:r w:rsidR="00C5629D">
              <w:t xml:space="preserve"> and to Reject Any or All </w:t>
            </w:r>
            <w:r w:rsidR="00AD7643">
              <w:t>Bid</w:t>
            </w:r>
            <w:r w:rsidR="008D3855">
              <w:t>s</w:t>
            </w:r>
            <w:bookmarkEnd w:id="81"/>
            <w:bookmarkEnd w:id="82"/>
            <w:bookmarkEnd w:id="83"/>
          </w:p>
        </w:tc>
        <w:tc>
          <w:tcPr>
            <w:tcW w:w="6760" w:type="dxa"/>
            <w:tcBorders>
              <w:bottom w:val="nil"/>
            </w:tcBorders>
          </w:tcPr>
          <w:p w14:paraId="0DEA190D" w14:textId="7D997422" w:rsidR="00C5629D" w:rsidRDefault="00C20D11" w:rsidP="008F1E19">
            <w:pPr>
              <w:keepNext/>
              <w:keepLines/>
              <w:tabs>
                <w:tab w:val="left" w:pos="634"/>
              </w:tabs>
              <w:spacing w:after="180"/>
              <w:ind w:left="612" w:hanging="612"/>
              <w:jc w:val="both"/>
              <w:rPr>
                <w:b/>
                <w:spacing w:val="-3"/>
              </w:rPr>
            </w:pPr>
            <w:r>
              <w:t>31</w:t>
            </w:r>
            <w:r w:rsidR="00C5629D">
              <w:t>.1</w:t>
            </w:r>
            <w:r w:rsidR="00C5629D">
              <w:tab/>
            </w:r>
            <w:r w:rsidR="00C5629D" w:rsidRPr="002B5DA4">
              <w:t xml:space="preserve">The </w:t>
            </w:r>
            <w:r w:rsidR="003B2161">
              <w:t>Lead organization (</w:t>
            </w:r>
            <w:r w:rsidR="002F1CD5">
              <w:rPr>
                <w:color w:val="000000" w:themeColor="text1"/>
              </w:rPr>
              <w:t>Ministry of Finance, Economic Planning and Development</w:t>
            </w:r>
            <w:r w:rsidR="003B2161">
              <w:t>)</w:t>
            </w:r>
            <w:r w:rsidR="00B51BDD">
              <w:t xml:space="preserve"> </w:t>
            </w:r>
            <w:r w:rsidR="00C5629D">
              <w:t xml:space="preserve">reserves the right to accept or reject any </w:t>
            </w:r>
            <w:r w:rsidR="00AD7643">
              <w:t>bid</w:t>
            </w:r>
            <w:r w:rsidR="00C5629D">
              <w:t xml:space="preserve">, or to annul the </w:t>
            </w:r>
            <w:r w:rsidR="00D549A5">
              <w:t>procurement</w:t>
            </w:r>
            <w:r w:rsidR="00C5629D">
              <w:t xml:space="preserve"> process and reject all </w:t>
            </w:r>
            <w:r w:rsidR="00AD7643">
              <w:t>bid</w:t>
            </w:r>
            <w:r w:rsidR="008D3855">
              <w:t>s</w:t>
            </w:r>
            <w:r w:rsidR="00C5629D">
              <w:t xml:space="preserve"> at any time prior to </w:t>
            </w:r>
            <w:r w:rsidR="00D549A5">
              <w:t xml:space="preserve">selection of </w:t>
            </w:r>
            <w:r w:rsidR="00775428">
              <w:t>Bidders</w:t>
            </w:r>
            <w:r w:rsidR="00D549A5">
              <w:t xml:space="preserve">, </w:t>
            </w:r>
            <w:r w:rsidR="00C5629D">
              <w:t xml:space="preserve">without thereby incurring any liability to the affected </w:t>
            </w:r>
            <w:r w:rsidR="00D800C0">
              <w:t>Supplier</w:t>
            </w:r>
            <w:r w:rsidR="00C5629D">
              <w:t xml:space="preserve"> or </w:t>
            </w:r>
            <w:r w:rsidR="00D800C0">
              <w:t>Supplier</w:t>
            </w:r>
            <w:r w:rsidR="00C5629D">
              <w:t>s.</w:t>
            </w:r>
          </w:p>
        </w:tc>
      </w:tr>
      <w:tr w:rsidR="00C5629D" w:rsidRPr="00644FF1" w14:paraId="02EBFD97" w14:textId="77777777" w:rsidTr="00F9582E">
        <w:tblPrEx>
          <w:tblBorders>
            <w:bottom w:val="double" w:sz="18" w:space="0" w:color="auto"/>
          </w:tblBorders>
        </w:tblPrEx>
        <w:tc>
          <w:tcPr>
            <w:tcW w:w="2348" w:type="dxa"/>
            <w:tcBorders>
              <w:top w:val="nil"/>
              <w:bottom w:val="nil"/>
            </w:tcBorders>
          </w:tcPr>
          <w:p w14:paraId="041107EB" w14:textId="64E2D138" w:rsidR="00C5629D" w:rsidRDefault="00C20D11">
            <w:pPr>
              <w:pStyle w:val="Head22"/>
            </w:pPr>
            <w:bookmarkStart w:id="84" w:name="_Toc454183033"/>
            <w:bookmarkStart w:id="85" w:name="_Toc519497946"/>
            <w:r w:rsidRPr="00744470">
              <w:t>32</w:t>
            </w:r>
            <w:r w:rsidR="00C5629D" w:rsidRPr="00744470">
              <w:t>.</w:t>
            </w:r>
            <w:r w:rsidR="00C5629D" w:rsidRPr="00744470">
              <w:tab/>
            </w:r>
            <w:r w:rsidR="00644FF1" w:rsidRPr="006F1D7D">
              <w:t>Lead Organiz</w:t>
            </w:r>
            <w:r w:rsidR="00EC6CAB" w:rsidRPr="006F1D7D">
              <w:t>ation</w:t>
            </w:r>
            <w:r w:rsidR="00C5629D" w:rsidRPr="006F1D7D">
              <w:t>’s</w:t>
            </w:r>
            <w:r w:rsidR="00C5629D" w:rsidRPr="00744470">
              <w:t xml:space="preserve"> Right to Vary Quantities at Time of A</w:t>
            </w:r>
            <w:bookmarkStart w:id="86" w:name="_Toc340548887"/>
            <w:r w:rsidR="00C5629D" w:rsidRPr="00744470">
              <w:t>ward</w:t>
            </w:r>
            <w:bookmarkEnd w:id="84"/>
            <w:bookmarkEnd w:id="85"/>
            <w:bookmarkEnd w:id="86"/>
          </w:p>
          <w:p w14:paraId="1C697F37" w14:textId="77777777" w:rsidR="002B38D4" w:rsidRPr="00744470" w:rsidRDefault="002B38D4">
            <w:pPr>
              <w:pStyle w:val="Head22"/>
            </w:pPr>
          </w:p>
        </w:tc>
        <w:tc>
          <w:tcPr>
            <w:tcW w:w="6760" w:type="dxa"/>
            <w:tcBorders>
              <w:top w:val="nil"/>
              <w:bottom w:val="nil"/>
            </w:tcBorders>
          </w:tcPr>
          <w:p w14:paraId="16422757" w14:textId="62A59F7B" w:rsidR="00C5629D" w:rsidRPr="00644FF1" w:rsidRDefault="00C20D11" w:rsidP="00C02CD0">
            <w:pPr>
              <w:keepNext/>
              <w:keepLines/>
              <w:tabs>
                <w:tab w:val="left" w:pos="634"/>
              </w:tabs>
              <w:spacing w:after="180"/>
              <w:ind w:left="634" w:hanging="634"/>
              <w:jc w:val="both"/>
              <w:rPr>
                <w:b/>
                <w:spacing w:val="-3"/>
              </w:rPr>
            </w:pPr>
            <w:r w:rsidRPr="00644FF1">
              <w:t>32</w:t>
            </w:r>
            <w:r w:rsidR="00C5629D" w:rsidRPr="00644FF1">
              <w:t>.1</w:t>
            </w:r>
            <w:r w:rsidR="00C5629D" w:rsidRPr="00644FF1">
              <w:tab/>
            </w:r>
            <w:r w:rsidR="00C5629D" w:rsidRPr="002757BA">
              <w:t xml:space="preserve">The </w:t>
            </w:r>
            <w:r w:rsidR="00644FF1" w:rsidRPr="002757BA">
              <w:t>Lead Organiz</w:t>
            </w:r>
            <w:r w:rsidR="00EC6CAB" w:rsidRPr="002757BA">
              <w:t>ation</w:t>
            </w:r>
            <w:r w:rsidR="00310135" w:rsidRPr="002757BA">
              <w:t xml:space="preserve"> </w:t>
            </w:r>
            <w:r w:rsidR="00FF4229" w:rsidRPr="002757BA">
              <w:t>(</w:t>
            </w:r>
            <w:r w:rsidR="00FF4229" w:rsidRPr="002757BA">
              <w:rPr>
                <w:color w:val="000000" w:themeColor="text1"/>
              </w:rPr>
              <w:t>Ministry of Finance, Economic Planning and Development</w:t>
            </w:r>
            <w:r w:rsidR="00FF4229" w:rsidRPr="002757BA">
              <w:t xml:space="preserve">) </w:t>
            </w:r>
            <w:r w:rsidR="003B2161" w:rsidRPr="002757BA">
              <w:t xml:space="preserve"> </w:t>
            </w:r>
            <w:r w:rsidR="00C5629D" w:rsidRPr="002757BA">
              <w:t xml:space="preserve">reserves the right to </w:t>
            </w:r>
            <w:r w:rsidR="000E36BC" w:rsidRPr="002757BA">
              <w:t xml:space="preserve">vary </w:t>
            </w:r>
            <w:r w:rsidR="00C5629D" w:rsidRPr="002757BA">
              <w:t xml:space="preserve">the quantity of goods </w:t>
            </w:r>
            <w:r w:rsidR="00C02CD0" w:rsidRPr="002757BA">
              <w:t>by</w:t>
            </w:r>
            <w:r w:rsidR="00A94DCB" w:rsidRPr="002757BA">
              <w:t xml:space="preserve"> 25 % of quan</w:t>
            </w:r>
            <w:r w:rsidR="00ED0605" w:rsidRPr="002757BA">
              <w:t>tity</w:t>
            </w:r>
            <w:r w:rsidR="00C5629D" w:rsidRPr="002757BA">
              <w:t xml:space="preserve"> that </w:t>
            </w:r>
            <w:r w:rsidR="00441B03" w:rsidRPr="002757BA">
              <w:t xml:space="preserve">has </w:t>
            </w:r>
            <w:r w:rsidR="00C5629D" w:rsidRPr="002757BA">
              <w:t>originally</w:t>
            </w:r>
            <w:r w:rsidR="00441B03" w:rsidRPr="002757BA">
              <w:t xml:space="preserve"> been</w:t>
            </w:r>
            <w:r w:rsidR="00C5629D" w:rsidRPr="002757BA">
              <w:t xml:space="preserve"> specified in the Schedule of Requirements without any change in unit price or other terms and conditions.</w:t>
            </w:r>
          </w:p>
        </w:tc>
      </w:tr>
      <w:tr w:rsidR="00C5629D" w14:paraId="38B2F2C9" w14:textId="77777777" w:rsidTr="00F9582E">
        <w:tblPrEx>
          <w:tblBorders>
            <w:bottom w:val="double" w:sz="18" w:space="0" w:color="auto"/>
          </w:tblBorders>
        </w:tblPrEx>
        <w:tc>
          <w:tcPr>
            <w:tcW w:w="2348" w:type="dxa"/>
            <w:tcBorders>
              <w:bottom w:val="nil"/>
            </w:tcBorders>
          </w:tcPr>
          <w:p w14:paraId="326C3A2F" w14:textId="46479C12" w:rsidR="00C5629D" w:rsidRPr="00744470" w:rsidRDefault="00C20D11" w:rsidP="004D5BDE">
            <w:pPr>
              <w:pStyle w:val="Head22"/>
            </w:pPr>
            <w:bookmarkStart w:id="87" w:name="_Toc340548889"/>
            <w:bookmarkStart w:id="88" w:name="_Toc454183034"/>
            <w:bookmarkStart w:id="89" w:name="_Toc519497947"/>
            <w:r w:rsidRPr="00744470">
              <w:t>33</w:t>
            </w:r>
            <w:r w:rsidR="00C5629D" w:rsidRPr="00744470">
              <w:t>.</w:t>
            </w:r>
            <w:r w:rsidR="00C5629D" w:rsidRPr="00744470">
              <w:tab/>
            </w:r>
            <w:r w:rsidR="004D5BDE" w:rsidRPr="002757BA">
              <w:t>Award</w:t>
            </w:r>
            <w:r w:rsidR="00C5629D" w:rsidRPr="002757BA">
              <w:t xml:space="preserve"> of </w:t>
            </w:r>
            <w:bookmarkEnd w:id="87"/>
            <w:bookmarkEnd w:id="88"/>
            <w:r w:rsidR="002037E4" w:rsidRPr="002757BA">
              <w:t>Selection</w:t>
            </w:r>
            <w:bookmarkEnd w:id="89"/>
          </w:p>
        </w:tc>
        <w:tc>
          <w:tcPr>
            <w:tcW w:w="6760" w:type="dxa"/>
            <w:tcBorders>
              <w:bottom w:val="nil"/>
            </w:tcBorders>
          </w:tcPr>
          <w:p w14:paraId="7D00FCFB" w14:textId="0176A08E" w:rsidR="008C1BAF" w:rsidRDefault="00C20D11" w:rsidP="00F44EBC">
            <w:pPr>
              <w:pStyle w:val="EndnoteText"/>
              <w:tabs>
                <w:tab w:val="left" w:pos="-720"/>
              </w:tabs>
              <w:ind w:left="612" w:hanging="630"/>
              <w:jc w:val="both"/>
              <w:rPr>
                <w:sz w:val="24"/>
              </w:rPr>
            </w:pPr>
            <w:r>
              <w:rPr>
                <w:sz w:val="24"/>
              </w:rPr>
              <w:t>33</w:t>
            </w:r>
            <w:r w:rsidR="00F44EBC">
              <w:rPr>
                <w:sz w:val="24"/>
              </w:rPr>
              <w:t>.1</w:t>
            </w:r>
            <w:r w:rsidR="00F44EBC">
              <w:rPr>
                <w:sz w:val="24"/>
              </w:rPr>
              <w:tab/>
            </w:r>
            <w:r w:rsidR="008C1BAF" w:rsidRPr="008A0590">
              <w:rPr>
                <w:sz w:val="24"/>
              </w:rPr>
              <w:t xml:space="preserve">Prior to the expiration of the period of validity of the </w:t>
            </w:r>
            <w:r w:rsidR="00AD7643" w:rsidRPr="008A0590">
              <w:rPr>
                <w:sz w:val="24"/>
              </w:rPr>
              <w:t>bid</w:t>
            </w:r>
            <w:r w:rsidR="008C1BAF" w:rsidRPr="008A0590">
              <w:rPr>
                <w:sz w:val="24"/>
              </w:rPr>
              <w:t xml:space="preserve">s, the Lead </w:t>
            </w:r>
            <w:r w:rsidR="0076082E">
              <w:rPr>
                <w:sz w:val="24"/>
              </w:rPr>
              <w:t>O</w:t>
            </w:r>
            <w:r w:rsidR="00ED0605">
              <w:rPr>
                <w:sz w:val="24"/>
              </w:rPr>
              <w:t>rganization</w:t>
            </w:r>
            <w:r w:rsidR="00644FF1">
              <w:rPr>
                <w:sz w:val="24"/>
              </w:rPr>
              <w:t xml:space="preserve"> </w:t>
            </w:r>
            <w:r w:rsidR="002B38D4">
              <w:rPr>
                <w:sz w:val="24"/>
              </w:rPr>
              <w:t xml:space="preserve">shall inform </w:t>
            </w:r>
            <w:r w:rsidR="008C1BAF" w:rsidRPr="008A0590">
              <w:rPr>
                <w:sz w:val="24"/>
              </w:rPr>
              <w:t xml:space="preserve">the selected </w:t>
            </w:r>
            <w:r w:rsidR="00A71446" w:rsidRPr="008A0590">
              <w:rPr>
                <w:sz w:val="24"/>
              </w:rPr>
              <w:t>Bidders</w:t>
            </w:r>
            <w:r w:rsidR="008C1BAF" w:rsidRPr="008A0590">
              <w:rPr>
                <w:sz w:val="24"/>
              </w:rPr>
              <w:t xml:space="preserve">, in writing, by a Letter of Acceptance to form part of the Framework Agreement. The Letter of Acceptance shall specify the type of framework agreement, pricing policy the public body will pay to the </w:t>
            </w:r>
            <w:r w:rsidR="00613D79" w:rsidRPr="008A0590">
              <w:rPr>
                <w:sz w:val="24"/>
              </w:rPr>
              <w:t xml:space="preserve">selected </w:t>
            </w:r>
            <w:r w:rsidR="008C1BAF" w:rsidRPr="008A0590">
              <w:rPr>
                <w:sz w:val="24"/>
              </w:rPr>
              <w:t>Supplier</w:t>
            </w:r>
            <w:r w:rsidR="00E66D7A" w:rsidRPr="008A0590">
              <w:rPr>
                <w:sz w:val="24"/>
              </w:rPr>
              <w:t xml:space="preserve"> during</w:t>
            </w:r>
            <w:r w:rsidR="008C1BAF" w:rsidRPr="008A0590">
              <w:rPr>
                <w:sz w:val="24"/>
              </w:rPr>
              <w:t xml:space="preserve"> </w:t>
            </w:r>
            <w:r w:rsidR="00E66D7A" w:rsidRPr="008A0590">
              <w:rPr>
                <w:sz w:val="24"/>
              </w:rPr>
              <w:t xml:space="preserve">deliveries of goods </w:t>
            </w:r>
            <w:r w:rsidR="008C1BAF" w:rsidRPr="008A0590">
              <w:rPr>
                <w:sz w:val="24"/>
              </w:rPr>
              <w:t>under the framework agreement</w:t>
            </w:r>
            <w:r w:rsidR="00FF4229">
              <w:rPr>
                <w:sz w:val="24"/>
              </w:rPr>
              <w:t>.</w:t>
            </w:r>
            <w:r w:rsidR="008C1BAF" w:rsidRPr="008A0590">
              <w:rPr>
                <w:sz w:val="24"/>
              </w:rPr>
              <w:t xml:space="preserve">  Within seven days from the issue of Letter</w:t>
            </w:r>
            <w:r w:rsidR="0076082E">
              <w:rPr>
                <w:sz w:val="24"/>
              </w:rPr>
              <w:t xml:space="preserve"> of Acceptance, the Lead Organiz</w:t>
            </w:r>
            <w:r w:rsidR="00644FF1">
              <w:rPr>
                <w:sz w:val="24"/>
              </w:rPr>
              <w:t xml:space="preserve">ation </w:t>
            </w:r>
            <w:r w:rsidR="008C1BAF" w:rsidRPr="008A0590">
              <w:rPr>
                <w:sz w:val="24"/>
              </w:rPr>
              <w:t>shall publish on the Public Procurement Portal (</w:t>
            </w:r>
            <w:hyperlink r:id="rId14" w:history="1">
              <w:r w:rsidR="00644FF1">
                <w:rPr>
                  <w:sz w:val="24"/>
                </w:rPr>
                <w:t>publicprocurement.gov</w:t>
              </w:r>
              <w:r w:rsidR="008C1BAF" w:rsidRPr="008A0590">
                <w:rPr>
                  <w:sz w:val="24"/>
                </w:rPr>
                <w:t>mu</w:t>
              </w:r>
            </w:hyperlink>
            <w:r w:rsidR="00644FF1">
              <w:rPr>
                <w:sz w:val="24"/>
              </w:rPr>
              <w:t>.org</w:t>
            </w:r>
            <w:r w:rsidR="0076082E">
              <w:rPr>
                <w:sz w:val="24"/>
              </w:rPr>
              <w:t>) and the Lead Organiz</w:t>
            </w:r>
            <w:r w:rsidR="008C1BAF" w:rsidRPr="008A0590">
              <w:rPr>
                <w:sz w:val="24"/>
              </w:rPr>
              <w:t>ation’s website, the results of the selection process, identifying the names of the successful Suppliers, as well as the duration and summary scope of the framework agreement; and an executive summary of the Evaluation Report.</w:t>
            </w:r>
            <w:r w:rsidR="0076082E">
              <w:rPr>
                <w:sz w:val="24"/>
              </w:rPr>
              <w:t xml:space="preserve"> The Lead Organiz</w:t>
            </w:r>
            <w:r w:rsidR="00E66D7A" w:rsidRPr="008A0590">
              <w:rPr>
                <w:sz w:val="24"/>
              </w:rPr>
              <w:t>ation shall promptly attend to all requests for debriefing for the framework agreement, made in writing, and within 30 days from the date of the publication of the formation of the framework agreement or date the unsuccessful Suppliers are informed about the conclusion of the framework agreement, whichever is the case, by following regulation 9 of the Public Procurement Regulations 2008 as amended.</w:t>
            </w:r>
          </w:p>
          <w:p w14:paraId="29F62D35" w14:textId="77777777" w:rsidR="00F44EBC" w:rsidRDefault="008C1BAF" w:rsidP="008C1BAF">
            <w:pPr>
              <w:pStyle w:val="EndnoteText"/>
              <w:tabs>
                <w:tab w:val="left" w:pos="-720"/>
              </w:tabs>
              <w:ind w:left="612" w:hanging="630"/>
              <w:jc w:val="both"/>
              <w:rPr>
                <w:sz w:val="24"/>
              </w:rPr>
            </w:pPr>
            <w:r>
              <w:rPr>
                <w:sz w:val="24"/>
                <w:szCs w:val="24"/>
              </w:rPr>
              <w:tab/>
            </w:r>
          </w:p>
          <w:p w14:paraId="64312630" w14:textId="77777777" w:rsidR="00F44EBC" w:rsidRDefault="00C20D11" w:rsidP="00F44EBC">
            <w:pPr>
              <w:ind w:left="720" w:hanging="720"/>
              <w:jc w:val="both"/>
            </w:pPr>
            <w:r>
              <w:t>33</w:t>
            </w:r>
            <w:r w:rsidR="00F44EBC">
              <w:t>.2</w:t>
            </w:r>
            <w:r w:rsidR="00F44EBC">
              <w:tab/>
            </w:r>
            <w:r w:rsidR="008C1BAF" w:rsidRPr="00CA28FC">
              <w:t>Until a formal Framework Agreement is prepared and concluded, the letter of Acceptance of selection for the framework agreement shall constitute a binding Agreement.</w:t>
            </w:r>
          </w:p>
          <w:p w14:paraId="4C92FAC5" w14:textId="77777777" w:rsidR="008C1BAF" w:rsidRDefault="008C1BAF" w:rsidP="00F44EBC">
            <w:pPr>
              <w:ind w:left="720" w:hanging="720"/>
              <w:jc w:val="both"/>
            </w:pPr>
          </w:p>
          <w:p w14:paraId="3DAB30A8" w14:textId="619F7D9A" w:rsidR="00F44EBC" w:rsidRDefault="00C20D11" w:rsidP="00F44EBC">
            <w:pPr>
              <w:ind w:left="720" w:hanging="720"/>
              <w:jc w:val="both"/>
            </w:pPr>
            <w:r>
              <w:t>33</w:t>
            </w:r>
            <w:r w:rsidR="00F44EBC">
              <w:t>.3</w:t>
            </w:r>
            <w:r w:rsidR="00F44EBC">
              <w:tab/>
            </w:r>
            <w:r w:rsidR="008C1BAF" w:rsidRPr="00CA28FC">
              <w:t>Promptly upo</w:t>
            </w:r>
            <w:r w:rsidR="0076082E">
              <w:t xml:space="preserve">n </w:t>
            </w:r>
            <w:r w:rsidR="0007025B">
              <w:t>award</w:t>
            </w:r>
            <w:r w:rsidR="0076082E">
              <w:t>, the Lead Organiz</w:t>
            </w:r>
            <w:r w:rsidR="008C1BAF" w:rsidRPr="00CA28FC">
              <w:t xml:space="preserve">ation shall send the successful </w:t>
            </w:r>
            <w:r w:rsidR="008C1BAF" w:rsidRPr="002757BA">
              <w:t>Supplier</w:t>
            </w:r>
            <w:r w:rsidR="008C1BAF" w:rsidRPr="00CA28FC">
              <w:t xml:space="preserve"> the Framework Agreement. </w:t>
            </w:r>
            <w:r w:rsidR="00F44EBC">
              <w:t xml:space="preserve">The </w:t>
            </w:r>
            <w:r w:rsidR="00F44EBC">
              <w:lastRenderedPageBreak/>
              <w:t xml:space="preserve">Agreement shall incorporate all agreements between the </w:t>
            </w:r>
            <w:r w:rsidR="0076082E">
              <w:t>Lead Organiz</w:t>
            </w:r>
            <w:r w:rsidR="00EC6CAB">
              <w:t>ation</w:t>
            </w:r>
            <w:r w:rsidR="00F44EBC">
              <w:t xml:space="preserve"> and the </w:t>
            </w:r>
            <w:r w:rsidR="00D800C0">
              <w:t>Supplier</w:t>
            </w:r>
            <w:r w:rsidR="00F44EBC">
              <w:t xml:space="preserve">.  It shall be signed by the </w:t>
            </w:r>
            <w:r w:rsidR="00EC6CAB">
              <w:t>Lead</w:t>
            </w:r>
            <w:r w:rsidR="0076082E">
              <w:t xml:space="preserve"> Organiz</w:t>
            </w:r>
            <w:r w:rsidR="00EC6CAB">
              <w:t>ation</w:t>
            </w:r>
            <w:r w:rsidR="00F44EBC">
              <w:t xml:space="preserve"> and sent to the successful </w:t>
            </w:r>
            <w:r w:rsidR="00D800C0">
              <w:t>Supplier</w:t>
            </w:r>
            <w:r w:rsidR="00F44EBC">
              <w:t xml:space="preserve">, within 28 days following the Letter of Acceptance’s date.  Within 21 days of receipt, the successful </w:t>
            </w:r>
            <w:r w:rsidR="00905110">
              <w:t>Bidder</w:t>
            </w:r>
            <w:r w:rsidR="00C07D2B">
              <w:t xml:space="preserve"> </w:t>
            </w:r>
            <w:r w:rsidR="00F44EBC">
              <w:t xml:space="preserve">shall sign the Agreement and deliver it to the </w:t>
            </w:r>
            <w:r w:rsidR="0076082E">
              <w:t>Lead Organiz</w:t>
            </w:r>
            <w:r w:rsidR="00EC6CAB">
              <w:t>ation</w:t>
            </w:r>
            <w:r w:rsidR="00F44EBC">
              <w:t>.</w:t>
            </w:r>
          </w:p>
          <w:p w14:paraId="6B7675BE" w14:textId="77777777" w:rsidR="00613D79" w:rsidRDefault="00613D79" w:rsidP="00F44EBC">
            <w:pPr>
              <w:ind w:left="720" w:hanging="720"/>
              <w:jc w:val="both"/>
            </w:pPr>
          </w:p>
          <w:p w14:paraId="3A8FFCA0" w14:textId="77777777" w:rsidR="00541518" w:rsidRDefault="00541518" w:rsidP="00F44EBC">
            <w:pPr>
              <w:ind w:left="720" w:hanging="720"/>
              <w:jc w:val="both"/>
            </w:pPr>
          </w:p>
          <w:p w14:paraId="40DB50AE" w14:textId="77777777" w:rsidR="00C5629D" w:rsidRDefault="00C5629D" w:rsidP="008C1BAF">
            <w:pPr>
              <w:tabs>
                <w:tab w:val="left" w:pos="634"/>
              </w:tabs>
              <w:spacing w:after="200"/>
              <w:ind w:left="634" w:hanging="634"/>
              <w:jc w:val="both"/>
              <w:rPr>
                <w:b/>
                <w:spacing w:val="-3"/>
              </w:rPr>
            </w:pPr>
          </w:p>
        </w:tc>
      </w:tr>
      <w:tr w:rsidR="00C5629D" w14:paraId="313E6914" w14:textId="77777777" w:rsidTr="00F9582E">
        <w:tblPrEx>
          <w:tblBorders>
            <w:bottom w:val="double" w:sz="18" w:space="0" w:color="auto"/>
          </w:tblBorders>
        </w:tblPrEx>
        <w:trPr>
          <w:trHeight w:val="990"/>
        </w:trPr>
        <w:tc>
          <w:tcPr>
            <w:tcW w:w="2348" w:type="dxa"/>
            <w:tcBorders>
              <w:bottom w:val="nil"/>
            </w:tcBorders>
          </w:tcPr>
          <w:p w14:paraId="4418DF1D" w14:textId="77777777" w:rsidR="00C5629D" w:rsidRDefault="00C5629D" w:rsidP="00F9582E">
            <w:pPr>
              <w:pStyle w:val="Head22"/>
              <w:ind w:left="0" w:firstLine="0"/>
            </w:pPr>
          </w:p>
        </w:tc>
        <w:tc>
          <w:tcPr>
            <w:tcW w:w="6760" w:type="dxa"/>
            <w:tcBorders>
              <w:bottom w:val="nil"/>
            </w:tcBorders>
          </w:tcPr>
          <w:p w14:paraId="09342A10" w14:textId="77777777" w:rsidR="00AA7AFA" w:rsidRDefault="00AA7AFA" w:rsidP="00905110">
            <w:pPr>
              <w:keepNext/>
              <w:keepLines/>
              <w:tabs>
                <w:tab w:val="left" w:pos="634"/>
              </w:tabs>
              <w:spacing w:after="200"/>
              <w:ind w:left="634" w:hanging="634"/>
              <w:jc w:val="both"/>
              <w:rPr>
                <w:b/>
                <w:spacing w:val="-3"/>
              </w:rPr>
            </w:pPr>
          </w:p>
        </w:tc>
      </w:tr>
    </w:tbl>
    <w:p w14:paraId="2CD26802" w14:textId="77777777" w:rsidR="004913A7" w:rsidRDefault="004913A7" w:rsidP="004479A0">
      <w:pPr>
        <w:pStyle w:val="Heading1"/>
        <w:jc w:val="left"/>
        <w:sectPr w:rsidR="004913A7" w:rsidSect="00B9206E">
          <w:headerReference w:type="default" r:id="rId15"/>
          <w:endnotePr>
            <w:numFmt w:val="decimal"/>
          </w:endnotePr>
          <w:pgSz w:w="12240" w:h="15840" w:code="1"/>
          <w:pgMar w:top="810" w:right="1440" w:bottom="1440" w:left="1800" w:header="720" w:footer="720" w:gutter="0"/>
          <w:pgNumType w:start="3"/>
          <w:cols w:space="720"/>
          <w:noEndnote/>
        </w:sectPr>
      </w:pPr>
      <w:bookmarkStart w:id="90" w:name="_Toc452345313"/>
      <w:bookmarkStart w:id="91" w:name="_Toc453771557"/>
      <w:bookmarkStart w:id="92" w:name="_Toc454181532"/>
      <w:bookmarkStart w:id="93" w:name="_Toc464878018"/>
      <w:bookmarkStart w:id="94" w:name="_Toc206993724"/>
    </w:p>
    <w:bookmarkEnd w:id="90"/>
    <w:bookmarkEnd w:id="91"/>
    <w:bookmarkEnd w:id="92"/>
    <w:bookmarkEnd w:id="93"/>
    <w:bookmarkEnd w:id="94"/>
    <w:p w14:paraId="1EECE74D" w14:textId="50954C8C" w:rsidR="00EF2AB2" w:rsidRDefault="00EF2AB2" w:rsidP="004479A0">
      <w:pPr>
        <w:suppressAutoHyphens/>
        <w:rPr>
          <w:b/>
          <w:sz w:val="32"/>
        </w:rPr>
      </w:pPr>
    </w:p>
    <w:tbl>
      <w:tblPr>
        <w:tblW w:w="0" w:type="auto"/>
        <w:tblLayout w:type="fixed"/>
        <w:tblLook w:val="0000" w:firstRow="0" w:lastRow="0" w:firstColumn="0" w:lastColumn="0" w:noHBand="0" w:noVBand="0"/>
      </w:tblPr>
      <w:tblGrid>
        <w:gridCol w:w="9198"/>
      </w:tblGrid>
      <w:tr w:rsidR="00B27120" w:rsidRPr="00CA28FC" w14:paraId="147DCA55" w14:textId="77777777" w:rsidTr="00310C52">
        <w:trPr>
          <w:trHeight w:val="1100"/>
        </w:trPr>
        <w:tc>
          <w:tcPr>
            <w:tcW w:w="9198" w:type="dxa"/>
            <w:vAlign w:val="center"/>
          </w:tcPr>
          <w:p w14:paraId="01722EE5" w14:textId="77777777" w:rsidR="00B27120" w:rsidRPr="003E7E9B" w:rsidRDefault="001A3CA8" w:rsidP="00310C52">
            <w:pPr>
              <w:pStyle w:val="Subtitle"/>
              <w:rPr>
                <w:b/>
                <w:sz w:val="44"/>
                <w:szCs w:val="44"/>
              </w:rPr>
            </w:pPr>
            <w:r w:rsidRPr="003E7E9B">
              <w:rPr>
                <w:b/>
                <w:sz w:val="44"/>
                <w:szCs w:val="44"/>
              </w:rPr>
              <w:t>Section II</w:t>
            </w:r>
            <w:r w:rsidR="00B27120" w:rsidRPr="003E7E9B">
              <w:rPr>
                <w:b/>
                <w:sz w:val="44"/>
                <w:szCs w:val="44"/>
              </w:rPr>
              <w:t xml:space="preserve">.  </w:t>
            </w:r>
            <w:r w:rsidR="00AD7643" w:rsidRPr="003E7E9B">
              <w:rPr>
                <w:b/>
                <w:sz w:val="44"/>
                <w:szCs w:val="44"/>
              </w:rPr>
              <w:t>Bid</w:t>
            </w:r>
            <w:r w:rsidR="00B27120" w:rsidRPr="003E7E9B">
              <w:rPr>
                <w:b/>
                <w:sz w:val="44"/>
                <w:szCs w:val="44"/>
              </w:rPr>
              <w:t xml:space="preserve"> Forms</w:t>
            </w:r>
          </w:p>
        </w:tc>
      </w:tr>
    </w:tbl>
    <w:p w14:paraId="38C7C8C4" w14:textId="77777777" w:rsidR="00B27120" w:rsidRPr="00CA28FC" w:rsidRDefault="00B27120" w:rsidP="00B27120">
      <w:pPr>
        <w:rPr>
          <w:sz w:val="28"/>
          <w:u w:val="single"/>
        </w:rPr>
      </w:pPr>
    </w:p>
    <w:p w14:paraId="636DDAC9" w14:textId="77777777" w:rsidR="00B27120" w:rsidRPr="00FC5EDB" w:rsidRDefault="00B27120" w:rsidP="00B27120">
      <w:pPr>
        <w:pStyle w:val="Subtitle2"/>
      </w:pPr>
      <w:r w:rsidRPr="00FC5EDB">
        <w:t>Table of Forms</w:t>
      </w:r>
    </w:p>
    <w:p w14:paraId="086F2F6F" w14:textId="77777777" w:rsidR="00B27120" w:rsidRPr="00CA28FC" w:rsidRDefault="00B27120" w:rsidP="00B27120">
      <w:pPr>
        <w:pStyle w:val="TOC1"/>
      </w:pPr>
    </w:p>
    <w:p w14:paraId="2C7B63B5" w14:textId="6F35F9A9" w:rsidR="00B27120" w:rsidRDefault="009D51B7" w:rsidP="00B9206E">
      <w:pPr>
        <w:pStyle w:val="TOC1"/>
        <w:rPr>
          <w:noProof/>
        </w:rPr>
      </w:pPr>
      <w:r w:rsidRPr="00373A32">
        <w:t xml:space="preserve">1. </w:t>
      </w:r>
      <w:r w:rsidR="00B27120" w:rsidRPr="00373A32">
        <w:fldChar w:fldCharType="begin"/>
      </w:r>
      <w:r w:rsidR="00B27120" w:rsidRPr="00373A32">
        <w:instrText xml:space="preserve"> TOC \h \z \t "S4-header1,1,S4-Header 2,2" </w:instrText>
      </w:r>
      <w:r w:rsidR="00B27120" w:rsidRPr="00373A32">
        <w:fldChar w:fldCharType="separate"/>
      </w:r>
      <w:hyperlink w:anchor="_Toc372191683" w:history="1">
        <w:r w:rsidR="00F00167" w:rsidRPr="00373A32">
          <w:rPr>
            <w:rStyle w:val="Hyperlink"/>
            <w:noProof/>
            <w:color w:val="auto"/>
            <w:u w:val="none"/>
          </w:rPr>
          <w:t xml:space="preserve">Letter of </w:t>
        </w:r>
        <w:r w:rsidR="007E219E">
          <w:rPr>
            <w:rStyle w:val="Hyperlink"/>
            <w:noProof/>
            <w:color w:val="auto"/>
            <w:u w:val="none"/>
          </w:rPr>
          <w:t>Proposal</w:t>
        </w:r>
        <w:r w:rsidR="006274BF">
          <w:rPr>
            <w:rStyle w:val="Hyperlink"/>
            <w:noProof/>
            <w:color w:val="auto"/>
            <w:u w:val="none"/>
          </w:rPr>
          <w:t xml:space="preserve">   ……………………………………………………………………</w:t>
        </w:r>
        <w:r w:rsidR="00F00167">
          <w:rPr>
            <w:noProof/>
            <w:webHidden/>
          </w:rPr>
          <w:t>25</w:t>
        </w:r>
      </w:hyperlink>
    </w:p>
    <w:p w14:paraId="65689575" w14:textId="454946CB" w:rsidR="00F00167" w:rsidRPr="00F00167" w:rsidRDefault="00F00167" w:rsidP="00F00167">
      <w:pPr>
        <w:rPr>
          <w:b/>
        </w:rPr>
      </w:pPr>
      <w:r w:rsidRPr="00F00167">
        <w:rPr>
          <w:b/>
        </w:rPr>
        <w:t>2. Bid Securing Declaration…………………………………</w:t>
      </w:r>
      <w:r w:rsidR="006274BF">
        <w:rPr>
          <w:b/>
        </w:rPr>
        <w:t>..</w:t>
      </w:r>
      <w:r w:rsidRPr="00F00167">
        <w:rPr>
          <w:b/>
        </w:rPr>
        <w:t>…………………… 28</w:t>
      </w:r>
    </w:p>
    <w:p w14:paraId="14ACDAF1" w14:textId="526755FD" w:rsidR="00B27120" w:rsidRDefault="0009212D" w:rsidP="00B27120">
      <w:pPr>
        <w:pStyle w:val="TOC1"/>
        <w:spacing w:before="0"/>
        <w:rPr>
          <w:noProof/>
        </w:rPr>
      </w:pPr>
      <w:r>
        <w:rPr>
          <w:rStyle w:val="Hyperlink"/>
          <w:noProof/>
          <w:color w:val="auto"/>
          <w:u w:val="none"/>
        </w:rPr>
        <w:t>3</w:t>
      </w:r>
      <w:r w:rsidR="00373A32" w:rsidRPr="00373A32">
        <w:rPr>
          <w:rStyle w:val="Hyperlink"/>
          <w:noProof/>
          <w:color w:val="auto"/>
          <w:u w:val="none"/>
        </w:rPr>
        <w:t xml:space="preserve">. </w:t>
      </w:r>
      <w:r w:rsidR="00974CCE">
        <w:rPr>
          <w:rStyle w:val="Hyperlink"/>
          <w:noProof/>
          <w:color w:val="auto"/>
          <w:u w:val="none"/>
        </w:rPr>
        <w:t>S</w:t>
      </w:r>
      <w:r w:rsidR="00B27120" w:rsidRPr="00373A32">
        <w:rPr>
          <w:rStyle w:val="Hyperlink"/>
          <w:noProof/>
          <w:color w:val="auto"/>
          <w:u w:val="none"/>
        </w:rPr>
        <w:t>chedule</w:t>
      </w:r>
      <w:r w:rsidR="00974CCE">
        <w:rPr>
          <w:rStyle w:val="Hyperlink"/>
          <w:noProof/>
          <w:color w:val="auto"/>
          <w:u w:val="none"/>
        </w:rPr>
        <w:t xml:space="preserve"> of prices</w:t>
      </w:r>
      <w:r w:rsidR="006274BF">
        <w:rPr>
          <w:rStyle w:val="Hyperlink"/>
          <w:noProof/>
          <w:color w:val="auto"/>
          <w:u w:val="none"/>
        </w:rPr>
        <w:t xml:space="preserve">     ……………………………………………………………..</w:t>
      </w:r>
      <w:hyperlink w:anchor="_Toc372191684" w:history="1">
        <w:r w:rsidR="00F00167">
          <w:rPr>
            <w:noProof/>
            <w:webHidden/>
          </w:rPr>
          <w:t>29</w:t>
        </w:r>
      </w:hyperlink>
    </w:p>
    <w:p w14:paraId="3B2821D1" w14:textId="222DBEAB" w:rsidR="009D51B7" w:rsidRPr="00373A32" w:rsidRDefault="0009212D" w:rsidP="009D51B7">
      <w:pPr>
        <w:tabs>
          <w:tab w:val="left" w:pos="2592"/>
          <w:tab w:val="left" w:pos="2880"/>
          <w:tab w:val="left" w:pos="3600"/>
          <w:tab w:val="left" w:pos="4320"/>
          <w:tab w:val="left" w:pos="5040"/>
          <w:tab w:val="left" w:pos="5760"/>
          <w:tab w:val="left" w:pos="6480"/>
          <w:tab w:val="left" w:pos="7200"/>
          <w:tab w:val="left" w:pos="7920"/>
          <w:tab w:val="left" w:pos="8640"/>
        </w:tabs>
        <w:spacing w:after="240"/>
        <w:rPr>
          <w:b/>
          <w:vertAlign w:val="superscript"/>
        </w:rPr>
      </w:pPr>
      <w:r>
        <w:rPr>
          <w:b/>
        </w:rPr>
        <w:t>4</w:t>
      </w:r>
      <w:r w:rsidR="00373A32" w:rsidRPr="00373A32">
        <w:rPr>
          <w:b/>
        </w:rPr>
        <w:t xml:space="preserve">. </w:t>
      </w:r>
      <w:r w:rsidR="00D7304F">
        <w:rPr>
          <w:b/>
        </w:rPr>
        <w:t>References sites……………………………………..</w:t>
      </w:r>
      <w:r w:rsidR="004233F0">
        <w:rPr>
          <w:b/>
        </w:rPr>
        <w:t xml:space="preserve">…………………………… </w:t>
      </w:r>
      <w:r w:rsidR="00F00167">
        <w:rPr>
          <w:b/>
        </w:rPr>
        <w:t>31</w:t>
      </w:r>
    </w:p>
    <w:p w14:paraId="0DA623F9" w14:textId="77777777" w:rsidR="00B27120" w:rsidRPr="00373A32" w:rsidRDefault="00B27120" w:rsidP="00B27120">
      <w:pPr>
        <w:rPr>
          <w:b/>
        </w:rPr>
      </w:pPr>
    </w:p>
    <w:p w14:paraId="39BEC127" w14:textId="77777777" w:rsidR="00B27120" w:rsidRPr="00CA28FC" w:rsidRDefault="00B27120" w:rsidP="00B27120">
      <w:r w:rsidRPr="00373A32">
        <w:rPr>
          <w:b/>
        </w:rPr>
        <w:fldChar w:fldCharType="end"/>
      </w:r>
    </w:p>
    <w:p w14:paraId="6604C9C3" w14:textId="77777777" w:rsidR="00B27120" w:rsidRPr="00CA28FC" w:rsidRDefault="00B27120" w:rsidP="00B27120">
      <w:r w:rsidRPr="00CA28FC">
        <w:br w:type="page"/>
      </w:r>
    </w:p>
    <w:tbl>
      <w:tblPr>
        <w:tblW w:w="0" w:type="auto"/>
        <w:tblLayout w:type="fixed"/>
        <w:tblLook w:val="0000" w:firstRow="0" w:lastRow="0" w:firstColumn="0" w:lastColumn="0" w:noHBand="0" w:noVBand="0"/>
      </w:tblPr>
      <w:tblGrid>
        <w:gridCol w:w="9198"/>
      </w:tblGrid>
      <w:tr w:rsidR="00B27120" w:rsidRPr="00CA28FC" w14:paraId="72FD9708" w14:textId="77777777" w:rsidTr="00E3067D">
        <w:trPr>
          <w:trHeight w:val="11547"/>
        </w:trPr>
        <w:tc>
          <w:tcPr>
            <w:tcW w:w="9198" w:type="dxa"/>
            <w:vAlign w:val="center"/>
          </w:tcPr>
          <w:p w14:paraId="60BD1A73" w14:textId="61CC5ED0" w:rsidR="00B27120" w:rsidRDefault="00EA386B" w:rsidP="00310C52">
            <w:pPr>
              <w:pStyle w:val="S4-header1"/>
            </w:pPr>
            <w:bookmarkStart w:id="95" w:name="_Toc287961399"/>
            <w:r>
              <w:lastRenderedPageBreak/>
              <w:t>to filled on the e-PS</w:t>
            </w:r>
          </w:p>
          <w:p w14:paraId="51AC9B19" w14:textId="77777777" w:rsidR="00E75820" w:rsidRDefault="00E75820" w:rsidP="00E75820">
            <w:pPr>
              <w:jc w:val="center"/>
              <w:rPr>
                <w:b/>
              </w:rPr>
            </w:pPr>
          </w:p>
          <w:p w14:paraId="0051249D" w14:textId="4C66966F" w:rsidR="00876090" w:rsidRDefault="00E75820" w:rsidP="00310C52">
            <w:pPr>
              <w:pStyle w:val="SectionVHeader"/>
            </w:pPr>
            <w:r>
              <w:tab/>
            </w:r>
            <w:bookmarkEnd w:id="95"/>
          </w:p>
          <w:p w14:paraId="07EB79F0" w14:textId="77777777" w:rsidR="001B7E44" w:rsidRDefault="001B7E44" w:rsidP="00BB0482">
            <w:pPr>
              <w:jc w:val="right"/>
              <w:rPr>
                <w:b/>
                <w:i/>
                <w:lang w:val="en-GB"/>
              </w:rPr>
            </w:pPr>
          </w:p>
          <w:p w14:paraId="1EE2888A" w14:textId="77777777" w:rsidR="001B7E44" w:rsidRDefault="001B7E44" w:rsidP="00BB0482">
            <w:pPr>
              <w:jc w:val="right"/>
              <w:rPr>
                <w:b/>
                <w:i/>
                <w:lang w:val="en-GB"/>
              </w:rPr>
            </w:pPr>
          </w:p>
          <w:p w14:paraId="4C065649" w14:textId="77777777" w:rsidR="001B7E44" w:rsidRDefault="001B7E44" w:rsidP="00BB0482">
            <w:pPr>
              <w:jc w:val="right"/>
              <w:rPr>
                <w:b/>
                <w:i/>
                <w:lang w:val="en-GB"/>
              </w:rPr>
            </w:pPr>
          </w:p>
          <w:p w14:paraId="26CD7C08" w14:textId="77777777" w:rsidR="001B7E44" w:rsidRDefault="001B7E44" w:rsidP="00BB0482">
            <w:pPr>
              <w:jc w:val="right"/>
              <w:rPr>
                <w:b/>
                <w:i/>
                <w:lang w:val="en-GB"/>
              </w:rPr>
            </w:pPr>
          </w:p>
          <w:p w14:paraId="1ADE8D76" w14:textId="77777777" w:rsidR="001B7E44" w:rsidRDefault="001B7E44" w:rsidP="00BB0482">
            <w:pPr>
              <w:jc w:val="right"/>
              <w:rPr>
                <w:b/>
                <w:i/>
                <w:lang w:val="en-GB"/>
              </w:rPr>
            </w:pPr>
          </w:p>
          <w:p w14:paraId="667293B4" w14:textId="77777777" w:rsidR="001B7E44" w:rsidRDefault="001B7E44" w:rsidP="00BB0482">
            <w:pPr>
              <w:jc w:val="right"/>
              <w:rPr>
                <w:b/>
                <w:i/>
                <w:lang w:val="en-GB"/>
              </w:rPr>
            </w:pPr>
          </w:p>
          <w:p w14:paraId="55F3BBB4" w14:textId="77777777" w:rsidR="001B7E44" w:rsidRDefault="001B7E44" w:rsidP="00BB0482">
            <w:pPr>
              <w:jc w:val="right"/>
              <w:rPr>
                <w:b/>
                <w:i/>
                <w:lang w:val="en-GB"/>
              </w:rPr>
            </w:pPr>
          </w:p>
          <w:p w14:paraId="4F1DBB9F" w14:textId="77777777" w:rsidR="001B7E44" w:rsidRDefault="001B7E44" w:rsidP="00BB0482">
            <w:pPr>
              <w:jc w:val="right"/>
              <w:rPr>
                <w:b/>
                <w:i/>
                <w:lang w:val="en-GB"/>
              </w:rPr>
            </w:pPr>
          </w:p>
          <w:p w14:paraId="0281AC86" w14:textId="77777777" w:rsidR="001B7E44" w:rsidRDefault="001B7E44" w:rsidP="00BB0482">
            <w:pPr>
              <w:jc w:val="right"/>
              <w:rPr>
                <w:b/>
                <w:i/>
                <w:lang w:val="en-GB"/>
              </w:rPr>
            </w:pPr>
          </w:p>
          <w:p w14:paraId="7E595119" w14:textId="77777777" w:rsidR="001B7E44" w:rsidRDefault="001B7E44" w:rsidP="00BB0482">
            <w:pPr>
              <w:jc w:val="right"/>
              <w:rPr>
                <w:b/>
                <w:i/>
                <w:lang w:val="en-GB"/>
              </w:rPr>
            </w:pPr>
          </w:p>
          <w:p w14:paraId="663114B8" w14:textId="77777777" w:rsidR="001B7E44" w:rsidRDefault="001B7E44" w:rsidP="00BB0482">
            <w:pPr>
              <w:jc w:val="right"/>
              <w:rPr>
                <w:b/>
                <w:i/>
                <w:lang w:val="en-GB"/>
              </w:rPr>
            </w:pPr>
          </w:p>
          <w:p w14:paraId="09CE6F71" w14:textId="77777777" w:rsidR="001B7E44" w:rsidRDefault="001B7E44" w:rsidP="00BB0482">
            <w:pPr>
              <w:jc w:val="right"/>
              <w:rPr>
                <w:b/>
                <w:i/>
                <w:lang w:val="en-GB"/>
              </w:rPr>
            </w:pPr>
          </w:p>
          <w:p w14:paraId="64F93F14" w14:textId="77777777" w:rsidR="001B7E44" w:rsidRDefault="001B7E44" w:rsidP="00BB0482">
            <w:pPr>
              <w:jc w:val="right"/>
              <w:rPr>
                <w:b/>
                <w:i/>
                <w:lang w:val="en-GB"/>
              </w:rPr>
            </w:pPr>
          </w:p>
          <w:p w14:paraId="788E82AC" w14:textId="77777777" w:rsidR="001B7E44" w:rsidRDefault="001B7E44" w:rsidP="00BB0482">
            <w:pPr>
              <w:jc w:val="right"/>
              <w:rPr>
                <w:b/>
                <w:i/>
                <w:lang w:val="en-GB"/>
              </w:rPr>
            </w:pPr>
          </w:p>
          <w:p w14:paraId="04385F1A" w14:textId="77777777" w:rsidR="001B7E44" w:rsidRDefault="001B7E44" w:rsidP="00BB0482">
            <w:pPr>
              <w:jc w:val="right"/>
              <w:rPr>
                <w:b/>
                <w:i/>
                <w:lang w:val="en-GB"/>
              </w:rPr>
            </w:pPr>
          </w:p>
          <w:p w14:paraId="0FDF750F" w14:textId="77777777" w:rsidR="001B7E44" w:rsidRDefault="001B7E44" w:rsidP="00BB0482">
            <w:pPr>
              <w:jc w:val="right"/>
              <w:rPr>
                <w:b/>
                <w:i/>
                <w:lang w:val="en-GB"/>
              </w:rPr>
            </w:pPr>
          </w:p>
          <w:p w14:paraId="1FF7C226" w14:textId="1BB2FA93" w:rsidR="001B7E44" w:rsidRDefault="001B7E44" w:rsidP="00BB0482">
            <w:pPr>
              <w:jc w:val="right"/>
              <w:rPr>
                <w:b/>
                <w:i/>
                <w:lang w:val="en-GB"/>
              </w:rPr>
            </w:pPr>
          </w:p>
          <w:p w14:paraId="052CCB41" w14:textId="77777777" w:rsidR="00876090" w:rsidRDefault="00876090" w:rsidP="00310C52">
            <w:pPr>
              <w:pStyle w:val="SectionVHeader"/>
            </w:pPr>
          </w:p>
          <w:p w14:paraId="227E1F75" w14:textId="77777777" w:rsidR="00876090" w:rsidRDefault="00876090" w:rsidP="00310C52">
            <w:pPr>
              <w:pStyle w:val="SectionVHeader"/>
            </w:pPr>
          </w:p>
          <w:p w14:paraId="5B8990BC" w14:textId="77777777" w:rsidR="00876090" w:rsidRDefault="00876090" w:rsidP="00310C52">
            <w:pPr>
              <w:pStyle w:val="SectionVHeader"/>
            </w:pPr>
          </w:p>
          <w:p w14:paraId="47827634" w14:textId="77777777" w:rsidR="00876090" w:rsidRPr="00CA28FC" w:rsidRDefault="00876090" w:rsidP="00310C52">
            <w:pPr>
              <w:pStyle w:val="SectionVHeader"/>
            </w:pPr>
          </w:p>
        </w:tc>
      </w:tr>
    </w:tbl>
    <w:p w14:paraId="05980E90" w14:textId="77777777" w:rsidR="00B27120" w:rsidRPr="00CA28FC" w:rsidRDefault="00B27120" w:rsidP="00B27120">
      <w:pPr>
        <w:rPr>
          <w:vanish/>
        </w:rPr>
      </w:pPr>
    </w:p>
    <w:p w14:paraId="35735925" w14:textId="77777777" w:rsidR="00B27120" w:rsidRPr="00CA28FC" w:rsidRDefault="00B27120" w:rsidP="00B27120">
      <w:bookmarkStart w:id="96" w:name="_Toc482500892"/>
    </w:p>
    <w:p w14:paraId="252FA813" w14:textId="77777777" w:rsidR="00B27120" w:rsidRPr="00CA28FC" w:rsidRDefault="00B27120" w:rsidP="00B27120"/>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368"/>
      </w:tblGrid>
      <w:tr w:rsidR="00876090" w14:paraId="3969DBC3" w14:textId="77777777" w:rsidTr="007A1865">
        <w:trPr>
          <w:cantSplit/>
          <w:trHeight w:val="140"/>
        </w:trPr>
        <w:tc>
          <w:tcPr>
            <w:tcW w:w="14368" w:type="dxa"/>
            <w:tcBorders>
              <w:top w:val="nil"/>
              <w:left w:val="nil"/>
              <w:bottom w:val="nil"/>
              <w:right w:val="single" w:sz="4" w:space="0" w:color="auto"/>
            </w:tcBorders>
          </w:tcPr>
          <w:tbl>
            <w:tblPr>
              <w:tblW w:w="957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5"/>
              <w:gridCol w:w="1289"/>
              <w:gridCol w:w="993"/>
              <w:gridCol w:w="1275"/>
              <w:gridCol w:w="993"/>
              <w:gridCol w:w="550"/>
              <w:gridCol w:w="867"/>
              <w:gridCol w:w="1418"/>
              <w:gridCol w:w="1275"/>
              <w:gridCol w:w="340"/>
            </w:tblGrid>
            <w:tr w:rsidR="00876090" w:rsidRPr="004A74E7" w14:paraId="218BFDBD" w14:textId="77777777" w:rsidTr="00FB3F06">
              <w:trPr>
                <w:gridAfter w:val="1"/>
                <w:wAfter w:w="340" w:type="dxa"/>
                <w:cantSplit/>
                <w:trHeight w:val="82"/>
              </w:trPr>
              <w:tc>
                <w:tcPr>
                  <w:tcW w:w="9235" w:type="dxa"/>
                  <w:gridSpan w:val="9"/>
                  <w:tcBorders>
                    <w:top w:val="nil"/>
                    <w:left w:val="nil"/>
                    <w:bottom w:val="nil"/>
                    <w:right w:val="nil"/>
                  </w:tcBorders>
                </w:tcPr>
                <w:p w14:paraId="304FAD41" w14:textId="77777777" w:rsidR="00876090" w:rsidRDefault="00876090" w:rsidP="00127047">
                  <w:pPr>
                    <w:pStyle w:val="SectionVHeader"/>
                    <w:spacing w:after="240"/>
                    <w:rPr>
                      <w:sz w:val="28"/>
                      <w:szCs w:val="28"/>
                    </w:rPr>
                  </w:pPr>
                  <w:bookmarkStart w:id="97" w:name="_Toc186705401"/>
                  <w:bookmarkStart w:id="98" w:name="_Toc264968591"/>
                  <w:bookmarkEnd w:id="96"/>
                  <w:r w:rsidRPr="004A74E7">
                    <w:rPr>
                      <w:sz w:val="28"/>
                      <w:szCs w:val="28"/>
                    </w:rPr>
                    <w:lastRenderedPageBreak/>
                    <w:t xml:space="preserve"> Schedule</w:t>
                  </w:r>
                  <w:bookmarkEnd w:id="97"/>
                  <w:bookmarkEnd w:id="98"/>
                  <w:r w:rsidR="004648B5">
                    <w:rPr>
                      <w:sz w:val="28"/>
                      <w:szCs w:val="28"/>
                    </w:rPr>
                    <w:t xml:space="preserve"> of Prices</w:t>
                  </w:r>
                  <w:r w:rsidR="00F73F50">
                    <w:rPr>
                      <w:sz w:val="28"/>
                      <w:szCs w:val="28"/>
                    </w:rPr>
                    <w:t xml:space="preserve"> </w:t>
                  </w:r>
                  <w:r w:rsidR="00127047">
                    <w:rPr>
                      <w:sz w:val="28"/>
                      <w:szCs w:val="28"/>
                    </w:rPr>
                    <w:t>for the</w:t>
                  </w:r>
                  <w:r w:rsidR="00F73F50">
                    <w:rPr>
                      <w:sz w:val="28"/>
                      <w:szCs w:val="28"/>
                    </w:rPr>
                    <w:t xml:space="preserve"> F</w:t>
                  </w:r>
                  <w:r w:rsidR="00044A10">
                    <w:rPr>
                      <w:sz w:val="28"/>
                      <w:szCs w:val="28"/>
                    </w:rPr>
                    <w:t xml:space="preserve">ramework </w:t>
                  </w:r>
                  <w:r w:rsidR="00F73F50">
                    <w:rPr>
                      <w:sz w:val="28"/>
                      <w:szCs w:val="28"/>
                    </w:rPr>
                    <w:t>A</w:t>
                  </w:r>
                  <w:r w:rsidR="00044A10">
                    <w:rPr>
                      <w:sz w:val="28"/>
                      <w:szCs w:val="28"/>
                    </w:rPr>
                    <w:t>greement</w:t>
                  </w:r>
                </w:p>
                <w:p w14:paraId="7D40EB1C" w14:textId="77777777" w:rsidR="0009212D" w:rsidRDefault="0009212D" w:rsidP="00127047">
                  <w:pPr>
                    <w:pStyle w:val="SectionVHeader"/>
                    <w:spacing w:after="240"/>
                    <w:rPr>
                      <w:sz w:val="28"/>
                      <w:szCs w:val="28"/>
                    </w:rPr>
                  </w:pPr>
                </w:p>
                <w:p w14:paraId="7BB673F8" w14:textId="748F15AF" w:rsidR="00127047" w:rsidRPr="004A74E7" w:rsidRDefault="00C86319" w:rsidP="002026B7">
                  <w:pPr>
                    <w:pStyle w:val="SectionVHeader"/>
                    <w:spacing w:after="240"/>
                    <w:rPr>
                      <w:sz w:val="28"/>
                      <w:szCs w:val="28"/>
                    </w:rPr>
                  </w:pPr>
                  <w:r w:rsidRPr="00C86319">
                    <w:rPr>
                      <w:rStyle w:val="StyleHeader2-SubClausesBoldChar"/>
                      <w:b/>
                      <w:sz w:val="28"/>
                      <w:lang w:val="en-US"/>
                    </w:rPr>
                    <w:t>Toilet</w:t>
                  </w:r>
                  <w:r w:rsidR="00C8574B">
                    <w:rPr>
                      <w:sz w:val="28"/>
                      <w:szCs w:val="28"/>
                    </w:rPr>
                    <w:t xml:space="preserve"> Paper </w:t>
                  </w:r>
                </w:p>
              </w:tc>
            </w:tr>
            <w:tr w:rsidR="00876090" w:rsidRPr="004A74E7" w14:paraId="3DE562B4" w14:textId="77777777" w:rsidTr="00FB3F06">
              <w:trPr>
                <w:gridAfter w:val="1"/>
                <w:wAfter w:w="340" w:type="dxa"/>
                <w:cantSplit/>
                <w:trHeight w:val="612"/>
              </w:trPr>
              <w:tc>
                <w:tcPr>
                  <w:tcW w:w="4132" w:type="dxa"/>
                  <w:gridSpan w:val="4"/>
                  <w:tcBorders>
                    <w:top w:val="double" w:sz="6" w:space="0" w:color="auto"/>
                    <w:bottom w:val="nil"/>
                    <w:right w:val="single" w:sz="4" w:space="0" w:color="auto"/>
                  </w:tcBorders>
                </w:tcPr>
                <w:p w14:paraId="1291ECE4" w14:textId="77777777" w:rsidR="00876090" w:rsidRPr="004A74E7" w:rsidRDefault="00876090" w:rsidP="007A1865">
                  <w:pPr>
                    <w:suppressAutoHyphens/>
                    <w:spacing w:before="120"/>
                  </w:pPr>
                  <w:r w:rsidRPr="004A74E7">
                    <w:rPr>
                      <w:b/>
                    </w:rPr>
                    <w:t xml:space="preserve">Bidder’s name and address: </w:t>
                  </w:r>
                  <w:r w:rsidRPr="004A74E7">
                    <w:t>………………………………………………..……………………………………</w:t>
                  </w:r>
                </w:p>
              </w:tc>
              <w:tc>
                <w:tcPr>
                  <w:tcW w:w="1543" w:type="dxa"/>
                  <w:gridSpan w:val="2"/>
                  <w:tcBorders>
                    <w:top w:val="double" w:sz="6" w:space="0" w:color="auto"/>
                    <w:left w:val="nil"/>
                    <w:bottom w:val="nil"/>
                    <w:right w:val="single" w:sz="4" w:space="0" w:color="auto"/>
                  </w:tcBorders>
                </w:tcPr>
                <w:p w14:paraId="0339A745" w14:textId="77777777" w:rsidR="00876090" w:rsidRPr="004A74E7" w:rsidRDefault="00876090" w:rsidP="007A1865">
                  <w:pPr>
                    <w:suppressAutoHyphens/>
                    <w:spacing w:before="240"/>
                    <w:jc w:val="center"/>
                  </w:pPr>
                </w:p>
                <w:p w14:paraId="55D2BDA2" w14:textId="77777777" w:rsidR="00876090" w:rsidRPr="004A74E7" w:rsidRDefault="00876090" w:rsidP="007A1865">
                  <w:pPr>
                    <w:suppressAutoHyphens/>
                    <w:spacing w:before="240"/>
                    <w:jc w:val="center"/>
                  </w:pPr>
                  <w:r w:rsidRPr="004A74E7">
                    <w:t>Prices to be in Mauritian Rupees</w:t>
                  </w:r>
                </w:p>
              </w:tc>
              <w:tc>
                <w:tcPr>
                  <w:tcW w:w="3560" w:type="dxa"/>
                  <w:gridSpan w:val="3"/>
                  <w:tcBorders>
                    <w:top w:val="double" w:sz="6" w:space="0" w:color="auto"/>
                    <w:left w:val="single" w:sz="4" w:space="0" w:color="auto"/>
                    <w:bottom w:val="nil"/>
                  </w:tcBorders>
                </w:tcPr>
                <w:p w14:paraId="10C1D935" w14:textId="77777777" w:rsidR="00876090" w:rsidRPr="004A74E7" w:rsidRDefault="00876090" w:rsidP="007A1865">
                  <w:pPr>
                    <w:rPr>
                      <w:sz w:val="20"/>
                    </w:rPr>
                  </w:pPr>
                </w:p>
                <w:p w14:paraId="77B67934" w14:textId="77777777" w:rsidR="00876090" w:rsidRPr="004A74E7" w:rsidRDefault="00876090" w:rsidP="007A1865">
                  <w:pPr>
                    <w:rPr>
                      <w:sz w:val="20"/>
                    </w:rPr>
                  </w:pPr>
                  <w:r w:rsidRPr="004A74E7">
                    <w:rPr>
                      <w:b/>
                      <w:sz w:val="20"/>
                    </w:rPr>
                    <w:t>Date:</w:t>
                  </w:r>
                  <w:r w:rsidRPr="004A74E7">
                    <w:rPr>
                      <w:sz w:val="20"/>
                    </w:rPr>
                    <w:t>_________________________</w:t>
                  </w:r>
                </w:p>
                <w:p w14:paraId="2E54AD83" w14:textId="77777777" w:rsidR="00876090" w:rsidRPr="004A74E7" w:rsidRDefault="00876090" w:rsidP="007A1865">
                  <w:pPr>
                    <w:rPr>
                      <w:sz w:val="20"/>
                    </w:rPr>
                  </w:pPr>
                </w:p>
                <w:p w14:paraId="01914A8B" w14:textId="2A976E59" w:rsidR="00876090" w:rsidRPr="004A74E7" w:rsidRDefault="00876090" w:rsidP="007A653E">
                  <w:pPr>
                    <w:suppressAutoHyphens/>
                  </w:pPr>
                  <w:r>
                    <w:rPr>
                      <w:b/>
                      <w:sz w:val="20"/>
                    </w:rPr>
                    <w:t xml:space="preserve">Procurement </w:t>
                  </w:r>
                  <w:r w:rsidRPr="004A74E7">
                    <w:rPr>
                      <w:b/>
                      <w:sz w:val="20"/>
                    </w:rPr>
                    <w:t xml:space="preserve"> </w:t>
                  </w:r>
                  <w:r>
                    <w:rPr>
                      <w:b/>
                      <w:sz w:val="20"/>
                    </w:rPr>
                    <w:t xml:space="preserve">Ref </w:t>
                  </w:r>
                  <w:r w:rsidRPr="004A74E7">
                    <w:rPr>
                      <w:b/>
                      <w:sz w:val="20"/>
                    </w:rPr>
                    <w:t>No:</w:t>
                  </w:r>
                  <w:r w:rsidRPr="004A74E7">
                    <w:rPr>
                      <w:sz w:val="20"/>
                    </w:rPr>
                    <w:t xml:space="preserve"> </w:t>
                  </w:r>
                  <w:r w:rsidR="00826F4D" w:rsidRPr="00826F4D">
                    <w:rPr>
                      <w:sz w:val="20"/>
                    </w:rPr>
                    <w:t>MOFEPD/Q</w:t>
                  </w:r>
                  <w:r w:rsidR="007A653E">
                    <w:rPr>
                      <w:sz w:val="20"/>
                    </w:rPr>
                    <w:t>7</w:t>
                  </w:r>
                  <w:r w:rsidR="00826F4D" w:rsidRPr="00826F4D">
                    <w:rPr>
                      <w:sz w:val="20"/>
                    </w:rPr>
                    <w:t>/2021-2022/OAB</w:t>
                  </w:r>
                </w:p>
              </w:tc>
            </w:tr>
            <w:tr w:rsidR="002B4309" w:rsidRPr="004A74E7" w14:paraId="22130324" w14:textId="77777777" w:rsidTr="00FB3F06">
              <w:trPr>
                <w:gridAfter w:val="1"/>
                <w:wAfter w:w="340" w:type="dxa"/>
                <w:cantSplit/>
                <w:trHeight w:val="135"/>
              </w:trPr>
              <w:tc>
                <w:tcPr>
                  <w:tcW w:w="575" w:type="dxa"/>
                  <w:tcBorders>
                    <w:top w:val="double" w:sz="6" w:space="0" w:color="auto"/>
                    <w:bottom w:val="double" w:sz="6" w:space="0" w:color="auto"/>
                    <w:right w:val="single" w:sz="6" w:space="0" w:color="auto"/>
                  </w:tcBorders>
                </w:tcPr>
                <w:p w14:paraId="240873AD" w14:textId="77777777" w:rsidR="002B4309" w:rsidRPr="004A74E7" w:rsidRDefault="002B4309" w:rsidP="007A1865">
                  <w:pPr>
                    <w:suppressAutoHyphens/>
                    <w:jc w:val="center"/>
                    <w:rPr>
                      <w:sz w:val="20"/>
                    </w:rPr>
                  </w:pPr>
                  <w:r w:rsidRPr="004A74E7">
                    <w:rPr>
                      <w:sz w:val="20"/>
                    </w:rPr>
                    <w:t>1</w:t>
                  </w:r>
                </w:p>
              </w:tc>
              <w:tc>
                <w:tcPr>
                  <w:tcW w:w="1289" w:type="dxa"/>
                  <w:tcBorders>
                    <w:top w:val="double" w:sz="6" w:space="0" w:color="auto"/>
                    <w:left w:val="single" w:sz="6" w:space="0" w:color="auto"/>
                    <w:bottom w:val="double" w:sz="6" w:space="0" w:color="auto"/>
                    <w:right w:val="single" w:sz="6" w:space="0" w:color="auto"/>
                  </w:tcBorders>
                </w:tcPr>
                <w:p w14:paraId="734A8272" w14:textId="77777777" w:rsidR="002B4309" w:rsidRPr="004A74E7" w:rsidRDefault="002B4309" w:rsidP="007A1865">
                  <w:pPr>
                    <w:suppressAutoHyphens/>
                    <w:jc w:val="center"/>
                    <w:rPr>
                      <w:sz w:val="20"/>
                    </w:rPr>
                  </w:pPr>
                  <w:r w:rsidRPr="004A74E7">
                    <w:rPr>
                      <w:sz w:val="20"/>
                    </w:rPr>
                    <w:t>2</w:t>
                  </w:r>
                </w:p>
              </w:tc>
              <w:tc>
                <w:tcPr>
                  <w:tcW w:w="993" w:type="dxa"/>
                  <w:tcBorders>
                    <w:top w:val="double" w:sz="6" w:space="0" w:color="auto"/>
                    <w:left w:val="single" w:sz="6" w:space="0" w:color="auto"/>
                    <w:bottom w:val="double" w:sz="6" w:space="0" w:color="auto"/>
                    <w:right w:val="single" w:sz="6" w:space="0" w:color="auto"/>
                  </w:tcBorders>
                </w:tcPr>
                <w:p w14:paraId="0C7B3E03" w14:textId="77777777" w:rsidR="002B4309" w:rsidRPr="004A74E7" w:rsidRDefault="002B4309" w:rsidP="007A1865">
                  <w:pPr>
                    <w:suppressAutoHyphens/>
                    <w:jc w:val="center"/>
                    <w:rPr>
                      <w:sz w:val="20"/>
                    </w:rPr>
                  </w:pPr>
                  <w:r w:rsidRPr="004A74E7">
                    <w:rPr>
                      <w:sz w:val="20"/>
                    </w:rPr>
                    <w:t>3</w:t>
                  </w:r>
                </w:p>
              </w:tc>
              <w:tc>
                <w:tcPr>
                  <w:tcW w:w="1275" w:type="dxa"/>
                  <w:tcBorders>
                    <w:top w:val="double" w:sz="6" w:space="0" w:color="auto"/>
                    <w:left w:val="single" w:sz="6" w:space="0" w:color="auto"/>
                    <w:bottom w:val="double" w:sz="6" w:space="0" w:color="auto"/>
                    <w:right w:val="single" w:sz="6" w:space="0" w:color="auto"/>
                  </w:tcBorders>
                </w:tcPr>
                <w:p w14:paraId="6F06B076" w14:textId="77777777" w:rsidR="002B4309" w:rsidRPr="004A74E7" w:rsidRDefault="002B4309" w:rsidP="007A1865">
                  <w:pPr>
                    <w:suppressAutoHyphens/>
                    <w:jc w:val="center"/>
                    <w:rPr>
                      <w:sz w:val="20"/>
                    </w:rPr>
                  </w:pPr>
                  <w:r w:rsidRPr="004A74E7">
                    <w:rPr>
                      <w:sz w:val="20"/>
                    </w:rPr>
                    <w:t>4</w:t>
                  </w:r>
                </w:p>
              </w:tc>
              <w:tc>
                <w:tcPr>
                  <w:tcW w:w="993" w:type="dxa"/>
                  <w:tcBorders>
                    <w:top w:val="double" w:sz="6" w:space="0" w:color="auto"/>
                    <w:left w:val="single" w:sz="6" w:space="0" w:color="auto"/>
                    <w:bottom w:val="double" w:sz="6" w:space="0" w:color="auto"/>
                    <w:right w:val="single" w:sz="6" w:space="0" w:color="auto"/>
                  </w:tcBorders>
                </w:tcPr>
                <w:p w14:paraId="6EAC819F" w14:textId="77777777" w:rsidR="002B4309" w:rsidRPr="004A74E7" w:rsidRDefault="002B4309" w:rsidP="007A1865">
                  <w:pPr>
                    <w:suppressAutoHyphens/>
                    <w:jc w:val="center"/>
                    <w:rPr>
                      <w:sz w:val="20"/>
                    </w:rPr>
                  </w:pPr>
                  <w:r w:rsidRPr="004A74E7">
                    <w:rPr>
                      <w:sz w:val="20"/>
                    </w:rPr>
                    <w:t>5</w:t>
                  </w:r>
                </w:p>
              </w:tc>
              <w:tc>
                <w:tcPr>
                  <w:tcW w:w="1417" w:type="dxa"/>
                  <w:gridSpan w:val="2"/>
                  <w:tcBorders>
                    <w:top w:val="double" w:sz="6" w:space="0" w:color="auto"/>
                    <w:left w:val="single" w:sz="6" w:space="0" w:color="auto"/>
                    <w:bottom w:val="double" w:sz="6" w:space="0" w:color="auto"/>
                    <w:right w:val="single" w:sz="6" w:space="0" w:color="auto"/>
                  </w:tcBorders>
                </w:tcPr>
                <w:p w14:paraId="6AF59A2F" w14:textId="77777777" w:rsidR="002B4309" w:rsidRPr="004A74E7" w:rsidRDefault="002B4309" w:rsidP="007A1865">
                  <w:pPr>
                    <w:suppressAutoHyphens/>
                    <w:jc w:val="center"/>
                    <w:rPr>
                      <w:sz w:val="20"/>
                    </w:rPr>
                  </w:pPr>
                  <w:r w:rsidRPr="004A74E7">
                    <w:rPr>
                      <w:sz w:val="20"/>
                    </w:rPr>
                    <w:t>6</w:t>
                  </w:r>
                </w:p>
                <w:p w14:paraId="6B28ECCA" w14:textId="77777777" w:rsidR="002B4309" w:rsidRPr="004A74E7" w:rsidRDefault="002B4309" w:rsidP="002B4309">
                  <w:pPr>
                    <w:tabs>
                      <w:tab w:val="left" w:pos="180"/>
                    </w:tabs>
                    <w:suppressAutoHyphens/>
                    <w:rPr>
                      <w:sz w:val="20"/>
                    </w:rPr>
                  </w:pPr>
                  <w:r>
                    <w:rPr>
                      <w:sz w:val="20"/>
                    </w:rPr>
                    <w:tab/>
                  </w:r>
                </w:p>
              </w:tc>
              <w:tc>
                <w:tcPr>
                  <w:tcW w:w="1418" w:type="dxa"/>
                  <w:tcBorders>
                    <w:top w:val="double" w:sz="6" w:space="0" w:color="auto"/>
                    <w:left w:val="single" w:sz="6" w:space="0" w:color="auto"/>
                    <w:bottom w:val="double" w:sz="6" w:space="0" w:color="auto"/>
                    <w:right w:val="single" w:sz="6" w:space="0" w:color="auto"/>
                  </w:tcBorders>
                </w:tcPr>
                <w:p w14:paraId="1C10FAFE" w14:textId="77777777" w:rsidR="002B4309" w:rsidRPr="004A74E7" w:rsidRDefault="00B36312" w:rsidP="007A1865">
                  <w:pPr>
                    <w:suppressAutoHyphens/>
                    <w:jc w:val="center"/>
                    <w:rPr>
                      <w:sz w:val="20"/>
                    </w:rPr>
                  </w:pPr>
                  <w:r>
                    <w:rPr>
                      <w:sz w:val="20"/>
                    </w:rPr>
                    <w:t>7</w:t>
                  </w:r>
                </w:p>
              </w:tc>
              <w:tc>
                <w:tcPr>
                  <w:tcW w:w="1275" w:type="dxa"/>
                  <w:tcBorders>
                    <w:top w:val="double" w:sz="6" w:space="0" w:color="auto"/>
                    <w:left w:val="single" w:sz="6" w:space="0" w:color="auto"/>
                    <w:bottom w:val="double" w:sz="6" w:space="0" w:color="auto"/>
                  </w:tcBorders>
                </w:tcPr>
                <w:p w14:paraId="5279B49E" w14:textId="77777777" w:rsidR="002B4309" w:rsidRPr="004A74E7" w:rsidRDefault="00B36312" w:rsidP="007A1865">
                  <w:pPr>
                    <w:suppressAutoHyphens/>
                    <w:jc w:val="center"/>
                    <w:rPr>
                      <w:sz w:val="20"/>
                    </w:rPr>
                  </w:pPr>
                  <w:r>
                    <w:rPr>
                      <w:sz w:val="20"/>
                    </w:rPr>
                    <w:t>8</w:t>
                  </w:r>
                </w:p>
              </w:tc>
            </w:tr>
            <w:tr w:rsidR="002B4309" w:rsidRPr="004A74E7" w14:paraId="69B6777F" w14:textId="77777777" w:rsidTr="00FB3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0" w:type="dxa"/>
                <w:cantSplit/>
                <w:trHeight w:val="959"/>
              </w:trPr>
              <w:tc>
                <w:tcPr>
                  <w:tcW w:w="575" w:type="dxa"/>
                  <w:tcBorders>
                    <w:top w:val="double" w:sz="6" w:space="0" w:color="auto"/>
                    <w:left w:val="double" w:sz="6" w:space="0" w:color="auto"/>
                    <w:bottom w:val="single" w:sz="6" w:space="0" w:color="auto"/>
                    <w:right w:val="single" w:sz="6" w:space="0" w:color="auto"/>
                  </w:tcBorders>
                </w:tcPr>
                <w:p w14:paraId="4E6C4B94" w14:textId="77777777" w:rsidR="002B4309" w:rsidRPr="004A74E7" w:rsidRDefault="002B4309" w:rsidP="007A1865">
                  <w:pPr>
                    <w:suppressAutoHyphens/>
                    <w:jc w:val="center"/>
                    <w:rPr>
                      <w:sz w:val="16"/>
                    </w:rPr>
                  </w:pPr>
                  <w:r w:rsidRPr="004A74E7">
                    <w:rPr>
                      <w:sz w:val="16"/>
                    </w:rPr>
                    <w:t>Line Item</w:t>
                  </w:r>
                </w:p>
                <w:p w14:paraId="2B9C3BE4" w14:textId="77777777" w:rsidR="002B4309" w:rsidRPr="004A74E7" w:rsidRDefault="002B4309" w:rsidP="007A1865">
                  <w:pPr>
                    <w:suppressAutoHyphens/>
                    <w:jc w:val="center"/>
                    <w:rPr>
                      <w:sz w:val="16"/>
                    </w:rPr>
                  </w:pPr>
                  <w:r w:rsidRPr="004A74E7">
                    <w:rPr>
                      <w:sz w:val="16"/>
                    </w:rPr>
                    <w:t>N</w:t>
                  </w:r>
                  <w:r w:rsidRPr="004A74E7">
                    <w:rPr>
                      <w:sz w:val="16"/>
                    </w:rPr>
                    <w:sym w:font="Symbol" w:char="F0B0"/>
                  </w:r>
                </w:p>
              </w:tc>
              <w:tc>
                <w:tcPr>
                  <w:tcW w:w="1289" w:type="dxa"/>
                  <w:tcBorders>
                    <w:top w:val="double" w:sz="6" w:space="0" w:color="auto"/>
                    <w:left w:val="single" w:sz="6" w:space="0" w:color="auto"/>
                    <w:bottom w:val="single" w:sz="6" w:space="0" w:color="auto"/>
                    <w:right w:val="single" w:sz="6" w:space="0" w:color="auto"/>
                  </w:tcBorders>
                </w:tcPr>
                <w:p w14:paraId="23B26C7A" w14:textId="77777777" w:rsidR="002B4309" w:rsidRPr="004A74E7" w:rsidRDefault="002B4309" w:rsidP="007A1865">
                  <w:pPr>
                    <w:suppressAutoHyphens/>
                    <w:jc w:val="center"/>
                    <w:rPr>
                      <w:sz w:val="16"/>
                    </w:rPr>
                  </w:pPr>
                  <w:r w:rsidRPr="004A74E7">
                    <w:rPr>
                      <w:sz w:val="16"/>
                    </w:rPr>
                    <w:t>Description of Goods</w:t>
                  </w:r>
                </w:p>
                <w:p w14:paraId="0EF84536" w14:textId="77777777" w:rsidR="002B4309" w:rsidRPr="004A74E7" w:rsidRDefault="002B4309" w:rsidP="007A1865">
                  <w:pPr>
                    <w:suppressAutoHyphens/>
                    <w:jc w:val="center"/>
                    <w:rPr>
                      <w:sz w:val="16"/>
                    </w:rPr>
                  </w:pPr>
                  <w:r w:rsidRPr="004A74E7">
                    <w:rPr>
                      <w:sz w:val="16"/>
                    </w:rPr>
                    <w:t xml:space="preserve">and related services </w:t>
                  </w:r>
                </w:p>
              </w:tc>
              <w:tc>
                <w:tcPr>
                  <w:tcW w:w="993" w:type="dxa"/>
                  <w:tcBorders>
                    <w:top w:val="double" w:sz="6" w:space="0" w:color="auto"/>
                    <w:left w:val="single" w:sz="6" w:space="0" w:color="auto"/>
                    <w:bottom w:val="single" w:sz="6" w:space="0" w:color="auto"/>
                    <w:right w:val="single" w:sz="6" w:space="0" w:color="auto"/>
                  </w:tcBorders>
                </w:tcPr>
                <w:p w14:paraId="6583E7A1" w14:textId="77777777" w:rsidR="002B4309" w:rsidRPr="004A74E7" w:rsidRDefault="002B4309" w:rsidP="007A1865">
                  <w:pPr>
                    <w:suppressAutoHyphens/>
                    <w:jc w:val="center"/>
                    <w:rPr>
                      <w:sz w:val="16"/>
                    </w:rPr>
                  </w:pPr>
                  <w:r w:rsidRPr="004A74E7">
                    <w:rPr>
                      <w:sz w:val="16"/>
                    </w:rPr>
                    <w:t>Country of Origin</w:t>
                  </w:r>
                </w:p>
              </w:tc>
              <w:tc>
                <w:tcPr>
                  <w:tcW w:w="1275" w:type="dxa"/>
                  <w:tcBorders>
                    <w:top w:val="double" w:sz="6" w:space="0" w:color="auto"/>
                    <w:left w:val="single" w:sz="6" w:space="0" w:color="auto"/>
                    <w:bottom w:val="single" w:sz="6" w:space="0" w:color="auto"/>
                    <w:right w:val="single" w:sz="6" w:space="0" w:color="auto"/>
                  </w:tcBorders>
                </w:tcPr>
                <w:p w14:paraId="105A027A" w14:textId="77777777" w:rsidR="002B4309" w:rsidRPr="004A74E7" w:rsidRDefault="002B4309" w:rsidP="007A1865">
                  <w:pPr>
                    <w:suppressAutoHyphens/>
                    <w:jc w:val="center"/>
                    <w:rPr>
                      <w:sz w:val="16"/>
                    </w:rPr>
                  </w:pPr>
                  <w:r w:rsidRPr="004A74E7">
                    <w:rPr>
                      <w:sz w:val="16"/>
                    </w:rPr>
                    <w:t xml:space="preserve">Delivery </w:t>
                  </w:r>
                </w:p>
              </w:tc>
              <w:tc>
                <w:tcPr>
                  <w:tcW w:w="993" w:type="dxa"/>
                  <w:tcBorders>
                    <w:top w:val="double" w:sz="6" w:space="0" w:color="auto"/>
                    <w:left w:val="single" w:sz="6" w:space="0" w:color="auto"/>
                    <w:bottom w:val="single" w:sz="6" w:space="0" w:color="auto"/>
                    <w:right w:val="single" w:sz="6" w:space="0" w:color="auto"/>
                  </w:tcBorders>
                </w:tcPr>
                <w:p w14:paraId="681DC6E1" w14:textId="77777777" w:rsidR="002B4309" w:rsidRPr="004A74E7" w:rsidRDefault="002B4309" w:rsidP="007A1865">
                  <w:pPr>
                    <w:suppressAutoHyphens/>
                    <w:jc w:val="center"/>
                  </w:pPr>
                  <w:r w:rsidRPr="004A74E7">
                    <w:rPr>
                      <w:sz w:val="16"/>
                    </w:rPr>
                    <w:t>Quantity and physical unit</w:t>
                  </w:r>
                  <w:r w:rsidR="004233F0">
                    <w:rPr>
                      <w:sz w:val="16"/>
                    </w:rPr>
                    <w:t>*</w:t>
                  </w:r>
                </w:p>
              </w:tc>
              <w:tc>
                <w:tcPr>
                  <w:tcW w:w="1417" w:type="dxa"/>
                  <w:gridSpan w:val="2"/>
                  <w:tcBorders>
                    <w:top w:val="double" w:sz="6" w:space="0" w:color="auto"/>
                    <w:left w:val="single" w:sz="6" w:space="0" w:color="auto"/>
                    <w:bottom w:val="single" w:sz="6" w:space="0" w:color="auto"/>
                    <w:right w:val="single" w:sz="6" w:space="0" w:color="auto"/>
                  </w:tcBorders>
                </w:tcPr>
                <w:p w14:paraId="5963874B" w14:textId="77777777" w:rsidR="002B4309" w:rsidRDefault="002B4309" w:rsidP="007A1865">
                  <w:pPr>
                    <w:suppressAutoHyphens/>
                    <w:jc w:val="center"/>
                    <w:rPr>
                      <w:sz w:val="16"/>
                    </w:rPr>
                  </w:pPr>
                  <w:r w:rsidRPr="004A74E7">
                    <w:rPr>
                      <w:sz w:val="16"/>
                    </w:rPr>
                    <w:t>Uni</w:t>
                  </w:r>
                  <w:r>
                    <w:rPr>
                      <w:sz w:val="16"/>
                    </w:rPr>
                    <w:t xml:space="preserve">t price including Custom Duties, </w:t>
                  </w:r>
                  <w:r w:rsidRPr="004A74E7">
                    <w:rPr>
                      <w:sz w:val="16"/>
                    </w:rPr>
                    <w:t>Import Taxes paid,</w:t>
                  </w:r>
                  <w:r>
                    <w:rPr>
                      <w:sz w:val="16"/>
                    </w:rPr>
                    <w:t xml:space="preserve"> and inland transportation to convey the goods to final destination</w:t>
                  </w:r>
                </w:p>
                <w:p w14:paraId="5A4A351E" w14:textId="77777777" w:rsidR="002B4309" w:rsidRPr="004A74E7" w:rsidRDefault="002B4309" w:rsidP="007A1865">
                  <w:pPr>
                    <w:suppressAutoHyphens/>
                    <w:jc w:val="center"/>
                    <w:rPr>
                      <w:sz w:val="19"/>
                    </w:rPr>
                  </w:pPr>
                </w:p>
              </w:tc>
              <w:tc>
                <w:tcPr>
                  <w:tcW w:w="1418" w:type="dxa"/>
                  <w:tcBorders>
                    <w:top w:val="double" w:sz="6" w:space="0" w:color="auto"/>
                    <w:left w:val="single" w:sz="6" w:space="0" w:color="auto"/>
                    <w:bottom w:val="single" w:sz="6" w:space="0" w:color="auto"/>
                    <w:right w:val="single" w:sz="6" w:space="0" w:color="auto"/>
                  </w:tcBorders>
                </w:tcPr>
                <w:p w14:paraId="6BE496D0" w14:textId="77777777" w:rsidR="002B4309" w:rsidRPr="004A74E7" w:rsidRDefault="002B4309" w:rsidP="007A1865">
                  <w:pPr>
                    <w:suppressAutoHyphens/>
                    <w:jc w:val="center"/>
                    <w:rPr>
                      <w:sz w:val="16"/>
                    </w:rPr>
                  </w:pPr>
                  <w:r w:rsidRPr="004A74E7">
                    <w:rPr>
                      <w:sz w:val="16"/>
                    </w:rPr>
                    <w:t xml:space="preserve">VAT payable per line  item if Contract is awarded </w:t>
                  </w:r>
                </w:p>
              </w:tc>
              <w:tc>
                <w:tcPr>
                  <w:tcW w:w="1275" w:type="dxa"/>
                  <w:tcBorders>
                    <w:top w:val="double" w:sz="6" w:space="0" w:color="auto"/>
                    <w:left w:val="single" w:sz="6" w:space="0" w:color="auto"/>
                    <w:bottom w:val="single" w:sz="6" w:space="0" w:color="auto"/>
                    <w:right w:val="double" w:sz="6" w:space="0" w:color="auto"/>
                  </w:tcBorders>
                </w:tcPr>
                <w:p w14:paraId="3B7A9E60" w14:textId="77777777" w:rsidR="002B4309" w:rsidRPr="003B2161" w:rsidRDefault="002B4309" w:rsidP="007A1865">
                  <w:pPr>
                    <w:suppressAutoHyphens/>
                    <w:jc w:val="center"/>
                    <w:rPr>
                      <w:sz w:val="16"/>
                    </w:rPr>
                  </w:pPr>
                  <w:r w:rsidRPr="003B2161">
                    <w:rPr>
                      <w:sz w:val="16"/>
                    </w:rPr>
                    <w:t>Total Price per line item</w:t>
                  </w:r>
                </w:p>
                <w:p w14:paraId="6A1AA99B" w14:textId="77777777" w:rsidR="002B4309" w:rsidRDefault="002B4309" w:rsidP="007A1865">
                  <w:pPr>
                    <w:suppressAutoHyphens/>
                    <w:jc w:val="center"/>
                    <w:rPr>
                      <w:sz w:val="16"/>
                    </w:rPr>
                  </w:pPr>
                  <w:r w:rsidRPr="003B2161">
                    <w:rPr>
                      <w:sz w:val="16"/>
                    </w:rPr>
                    <w:t xml:space="preserve">(Col. </w:t>
                  </w:r>
                  <w:r w:rsidR="00B36312" w:rsidRPr="003B2161">
                    <w:rPr>
                      <w:sz w:val="16"/>
                    </w:rPr>
                    <w:t>5x6</w:t>
                  </w:r>
                  <w:r w:rsidRPr="003B2161">
                    <w:rPr>
                      <w:sz w:val="16"/>
                    </w:rPr>
                    <w:t>)</w:t>
                  </w:r>
                  <w:r>
                    <w:rPr>
                      <w:sz w:val="16"/>
                    </w:rPr>
                    <w:t xml:space="preserve"> </w:t>
                  </w:r>
                </w:p>
                <w:p w14:paraId="1BE98C42" w14:textId="77777777" w:rsidR="002B4309" w:rsidRPr="004A74E7" w:rsidRDefault="002B4309" w:rsidP="007A1865">
                  <w:pPr>
                    <w:suppressAutoHyphens/>
                    <w:jc w:val="center"/>
                    <w:rPr>
                      <w:sz w:val="16"/>
                    </w:rPr>
                  </w:pPr>
                </w:p>
              </w:tc>
            </w:tr>
            <w:tr w:rsidR="00093F6C" w:rsidRPr="004A74E7" w14:paraId="121AB611" w14:textId="77777777" w:rsidTr="00FB3F06">
              <w:trPr>
                <w:gridAfter w:val="1"/>
                <w:wAfter w:w="340" w:type="dxa"/>
                <w:cantSplit/>
                <w:trHeight w:val="228"/>
              </w:trPr>
              <w:tc>
                <w:tcPr>
                  <w:tcW w:w="575" w:type="dxa"/>
                  <w:tcBorders>
                    <w:top w:val="single" w:sz="6" w:space="0" w:color="auto"/>
                    <w:left w:val="double" w:sz="6" w:space="0" w:color="auto"/>
                    <w:bottom w:val="single" w:sz="6" w:space="0" w:color="auto"/>
                    <w:right w:val="single" w:sz="6" w:space="0" w:color="auto"/>
                  </w:tcBorders>
                </w:tcPr>
                <w:p w14:paraId="181333D5" w14:textId="77777777" w:rsidR="00093F6C" w:rsidRPr="004A74E7" w:rsidRDefault="00093F6C" w:rsidP="007A1865">
                  <w:pPr>
                    <w:suppressAutoHyphens/>
                    <w:rPr>
                      <w:sz w:val="20"/>
                    </w:rPr>
                  </w:pPr>
                  <w:r>
                    <w:rPr>
                      <w:sz w:val="20"/>
                    </w:rPr>
                    <w:t>1</w:t>
                  </w:r>
                </w:p>
              </w:tc>
              <w:tc>
                <w:tcPr>
                  <w:tcW w:w="1289" w:type="dxa"/>
                  <w:tcBorders>
                    <w:top w:val="single" w:sz="6" w:space="0" w:color="auto"/>
                    <w:left w:val="single" w:sz="6" w:space="0" w:color="auto"/>
                    <w:bottom w:val="single" w:sz="6" w:space="0" w:color="auto"/>
                    <w:right w:val="single" w:sz="6" w:space="0" w:color="auto"/>
                  </w:tcBorders>
                  <w:vAlign w:val="bottom"/>
                </w:tcPr>
                <w:p w14:paraId="33B82D0D" w14:textId="303FDE13" w:rsidR="00093F6C" w:rsidRPr="004A74E7" w:rsidRDefault="00C86319" w:rsidP="002026B7">
                  <w:pPr>
                    <w:suppressAutoHyphens/>
                    <w:rPr>
                      <w:sz w:val="20"/>
                    </w:rPr>
                  </w:pPr>
                  <w:r>
                    <w:rPr>
                      <w:rStyle w:val="StyleHeader2-SubClausesBoldChar"/>
                      <w:b w:val="0"/>
                      <w:lang w:val="en-US"/>
                    </w:rPr>
                    <w:t>Toilet</w:t>
                  </w:r>
                  <w:r w:rsidR="00093F6C">
                    <w:rPr>
                      <w:rFonts w:ascii="Calibri" w:hAnsi="Calibri"/>
                      <w:color w:val="000000"/>
                      <w:sz w:val="22"/>
                      <w:szCs w:val="22"/>
                    </w:rPr>
                    <w:t xml:space="preserve"> Paper </w:t>
                  </w:r>
                </w:p>
              </w:tc>
              <w:tc>
                <w:tcPr>
                  <w:tcW w:w="993" w:type="dxa"/>
                  <w:tcBorders>
                    <w:top w:val="single" w:sz="6" w:space="0" w:color="auto"/>
                    <w:left w:val="single" w:sz="6" w:space="0" w:color="auto"/>
                    <w:right w:val="single" w:sz="6" w:space="0" w:color="auto"/>
                  </w:tcBorders>
                </w:tcPr>
                <w:p w14:paraId="3BA507D1" w14:textId="77777777" w:rsidR="00093F6C" w:rsidRPr="004A74E7" w:rsidRDefault="00093F6C" w:rsidP="007A1865">
                  <w:pPr>
                    <w:suppressAutoHyphens/>
                    <w:rPr>
                      <w:sz w:val="20"/>
                    </w:rPr>
                  </w:pPr>
                </w:p>
              </w:tc>
              <w:tc>
                <w:tcPr>
                  <w:tcW w:w="1275" w:type="dxa"/>
                  <w:tcBorders>
                    <w:top w:val="single" w:sz="6" w:space="0" w:color="auto"/>
                    <w:left w:val="single" w:sz="6" w:space="0" w:color="auto"/>
                    <w:right w:val="single" w:sz="6" w:space="0" w:color="auto"/>
                  </w:tcBorders>
                </w:tcPr>
                <w:p w14:paraId="4529AA54" w14:textId="77777777" w:rsidR="00093F6C" w:rsidRPr="004A74E7" w:rsidRDefault="00093F6C" w:rsidP="007A1865">
                  <w:pPr>
                    <w:suppressAutoHyphens/>
                    <w:rPr>
                      <w:sz w:val="20"/>
                    </w:rPr>
                  </w:pPr>
                  <w:r>
                    <w:rPr>
                      <w:sz w:val="20"/>
                    </w:rPr>
                    <w:t>As per Section III-Schedule of Requirements</w:t>
                  </w:r>
                </w:p>
              </w:tc>
              <w:tc>
                <w:tcPr>
                  <w:tcW w:w="993" w:type="dxa"/>
                  <w:tcBorders>
                    <w:top w:val="single" w:sz="6" w:space="0" w:color="auto"/>
                    <w:left w:val="single" w:sz="6" w:space="0" w:color="auto"/>
                    <w:bottom w:val="single" w:sz="6" w:space="0" w:color="auto"/>
                    <w:right w:val="single" w:sz="6" w:space="0" w:color="auto"/>
                  </w:tcBorders>
                  <w:vAlign w:val="bottom"/>
                </w:tcPr>
                <w:p w14:paraId="6A782457" w14:textId="6E12512D" w:rsidR="00093F6C" w:rsidRPr="00744470" w:rsidRDefault="002026B7" w:rsidP="00223C0E">
                  <w:pPr>
                    <w:suppressAutoHyphens/>
                    <w:rPr>
                      <w:sz w:val="20"/>
                      <w:highlight w:val="yellow"/>
                    </w:rPr>
                  </w:pPr>
                  <w:r w:rsidRPr="002026B7">
                    <w:rPr>
                      <w:sz w:val="20"/>
                    </w:rPr>
                    <w:t>775,000</w:t>
                  </w:r>
                </w:p>
              </w:tc>
              <w:tc>
                <w:tcPr>
                  <w:tcW w:w="1417" w:type="dxa"/>
                  <w:gridSpan w:val="2"/>
                  <w:tcBorders>
                    <w:top w:val="single" w:sz="6" w:space="0" w:color="auto"/>
                    <w:left w:val="single" w:sz="6" w:space="0" w:color="auto"/>
                    <w:right w:val="single" w:sz="6" w:space="0" w:color="auto"/>
                  </w:tcBorders>
                </w:tcPr>
                <w:p w14:paraId="1E1716EB" w14:textId="77777777" w:rsidR="00093F6C" w:rsidRPr="004A74E7" w:rsidRDefault="00093F6C" w:rsidP="007A1865">
                  <w:pPr>
                    <w:suppressAutoHyphens/>
                    <w:rPr>
                      <w:sz w:val="20"/>
                    </w:rPr>
                  </w:pPr>
                </w:p>
              </w:tc>
              <w:tc>
                <w:tcPr>
                  <w:tcW w:w="1418" w:type="dxa"/>
                  <w:tcBorders>
                    <w:top w:val="single" w:sz="6" w:space="0" w:color="auto"/>
                    <w:left w:val="single" w:sz="6" w:space="0" w:color="auto"/>
                    <w:bottom w:val="single" w:sz="6" w:space="0" w:color="auto"/>
                    <w:right w:val="single" w:sz="6" w:space="0" w:color="auto"/>
                  </w:tcBorders>
                </w:tcPr>
                <w:p w14:paraId="76D6EBC4" w14:textId="77777777" w:rsidR="00093F6C" w:rsidRPr="004A74E7" w:rsidRDefault="00093F6C" w:rsidP="007A1865">
                  <w:pPr>
                    <w:suppressAutoHyphens/>
                    <w:rPr>
                      <w:sz w:val="20"/>
                    </w:rPr>
                  </w:pPr>
                </w:p>
              </w:tc>
              <w:tc>
                <w:tcPr>
                  <w:tcW w:w="1275" w:type="dxa"/>
                  <w:tcBorders>
                    <w:top w:val="single" w:sz="6" w:space="0" w:color="auto"/>
                    <w:left w:val="single" w:sz="6" w:space="0" w:color="auto"/>
                    <w:bottom w:val="single" w:sz="6" w:space="0" w:color="auto"/>
                    <w:right w:val="double" w:sz="6" w:space="0" w:color="auto"/>
                  </w:tcBorders>
                </w:tcPr>
                <w:p w14:paraId="2E1FB976" w14:textId="77777777" w:rsidR="00093F6C" w:rsidRPr="004A74E7" w:rsidRDefault="00093F6C" w:rsidP="007A1865">
                  <w:pPr>
                    <w:suppressAutoHyphens/>
                    <w:rPr>
                      <w:sz w:val="20"/>
                    </w:rPr>
                  </w:pPr>
                </w:p>
              </w:tc>
            </w:tr>
            <w:tr w:rsidR="00876090" w:rsidRPr="004A74E7" w14:paraId="1BE56A1F" w14:textId="77777777" w:rsidTr="00FB3F06">
              <w:trPr>
                <w:gridAfter w:val="1"/>
                <w:wAfter w:w="340" w:type="dxa"/>
                <w:cantSplit/>
                <w:trHeight w:val="195"/>
              </w:trPr>
              <w:tc>
                <w:tcPr>
                  <w:tcW w:w="5675" w:type="dxa"/>
                  <w:gridSpan w:val="6"/>
                  <w:tcBorders>
                    <w:top w:val="double" w:sz="6" w:space="0" w:color="auto"/>
                    <w:left w:val="single" w:sz="4" w:space="0" w:color="auto"/>
                    <w:bottom w:val="nil"/>
                    <w:right w:val="double" w:sz="6" w:space="0" w:color="auto"/>
                  </w:tcBorders>
                </w:tcPr>
                <w:p w14:paraId="2A04C6AE" w14:textId="77777777" w:rsidR="00876090" w:rsidRPr="004A74E7" w:rsidRDefault="00876090" w:rsidP="007A1865">
                  <w:pPr>
                    <w:suppressAutoHyphens/>
                    <w:rPr>
                      <w:sz w:val="20"/>
                    </w:rPr>
                  </w:pPr>
                </w:p>
              </w:tc>
              <w:tc>
                <w:tcPr>
                  <w:tcW w:w="2285" w:type="dxa"/>
                  <w:gridSpan w:val="2"/>
                  <w:tcBorders>
                    <w:top w:val="double" w:sz="6" w:space="0" w:color="auto"/>
                    <w:left w:val="double" w:sz="6" w:space="0" w:color="auto"/>
                    <w:bottom w:val="double" w:sz="6" w:space="0" w:color="auto"/>
                    <w:right w:val="double" w:sz="6" w:space="0" w:color="auto"/>
                  </w:tcBorders>
                </w:tcPr>
                <w:p w14:paraId="1446C9E5" w14:textId="4FC12C4C" w:rsidR="00876090" w:rsidRPr="004A74E7" w:rsidRDefault="00876090" w:rsidP="002026B7">
                  <w:pPr>
                    <w:pStyle w:val="CommentText"/>
                    <w:suppressAutoHyphens/>
                    <w:spacing w:before="60" w:after="60"/>
                    <w:jc w:val="center"/>
                  </w:pPr>
                  <w:r w:rsidRPr="004A74E7">
                    <w:t>Total Bid Price</w:t>
                  </w:r>
                  <w:r w:rsidR="006F7297">
                    <w:t xml:space="preserve"> </w:t>
                  </w:r>
                </w:p>
              </w:tc>
              <w:tc>
                <w:tcPr>
                  <w:tcW w:w="1275" w:type="dxa"/>
                  <w:tcBorders>
                    <w:top w:val="double" w:sz="6" w:space="0" w:color="auto"/>
                    <w:left w:val="double" w:sz="6" w:space="0" w:color="auto"/>
                    <w:bottom w:val="double" w:sz="6" w:space="0" w:color="auto"/>
                    <w:right w:val="double" w:sz="6" w:space="0" w:color="auto"/>
                  </w:tcBorders>
                </w:tcPr>
                <w:p w14:paraId="7ABC1102" w14:textId="77777777" w:rsidR="00876090" w:rsidRPr="004A74E7" w:rsidRDefault="00876090" w:rsidP="007A1865">
                  <w:pPr>
                    <w:suppressAutoHyphens/>
                    <w:spacing w:before="60" w:after="60"/>
                    <w:rPr>
                      <w:sz w:val="20"/>
                    </w:rPr>
                  </w:pPr>
                </w:p>
              </w:tc>
            </w:tr>
            <w:tr w:rsidR="00876090" w:rsidRPr="004A74E7" w14:paraId="182E7278" w14:textId="77777777" w:rsidTr="00FB3F06">
              <w:trPr>
                <w:cantSplit/>
                <w:trHeight w:val="195"/>
              </w:trPr>
              <w:tc>
                <w:tcPr>
                  <w:tcW w:w="9575" w:type="dxa"/>
                  <w:gridSpan w:val="10"/>
                  <w:tcBorders>
                    <w:top w:val="double" w:sz="6" w:space="0" w:color="auto"/>
                    <w:left w:val="nil"/>
                    <w:bottom w:val="nil"/>
                    <w:right w:val="nil"/>
                  </w:tcBorders>
                </w:tcPr>
                <w:p w14:paraId="4B24EC6C" w14:textId="77777777" w:rsidR="00876090" w:rsidRDefault="00876090" w:rsidP="00127047">
                  <w:pPr>
                    <w:suppressAutoHyphens/>
                    <w:rPr>
                      <w:sz w:val="20"/>
                    </w:rPr>
                  </w:pPr>
                </w:p>
                <w:p w14:paraId="628EB7CF" w14:textId="77777777" w:rsidR="00127047" w:rsidRPr="004A74E7" w:rsidRDefault="00127047" w:rsidP="00127047">
                  <w:pPr>
                    <w:suppressAutoHyphens/>
                    <w:rPr>
                      <w:sz w:val="20"/>
                    </w:rPr>
                  </w:pPr>
                </w:p>
              </w:tc>
            </w:tr>
            <w:tr w:rsidR="00876090" w:rsidRPr="004A74E7" w14:paraId="66D8EFE5" w14:textId="77777777" w:rsidTr="00FB3F06">
              <w:trPr>
                <w:cantSplit/>
                <w:trHeight w:hRule="exact" w:val="288"/>
              </w:trPr>
              <w:tc>
                <w:tcPr>
                  <w:tcW w:w="9575" w:type="dxa"/>
                  <w:gridSpan w:val="10"/>
                  <w:tcBorders>
                    <w:top w:val="nil"/>
                    <w:left w:val="nil"/>
                    <w:bottom w:val="nil"/>
                    <w:right w:val="nil"/>
                  </w:tcBorders>
                </w:tcPr>
                <w:p w14:paraId="48EA1925" w14:textId="77777777" w:rsidR="00876090" w:rsidRPr="004A74E7" w:rsidRDefault="00876090" w:rsidP="007A1865">
                  <w:pPr>
                    <w:suppressAutoHyphens/>
                    <w:spacing w:before="100"/>
                    <w:rPr>
                      <w:i/>
                      <w:iCs/>
                      <w:sz w:val="20"/>
                    </w:rPr>
                  </w:pPr>
                  <w:r w:rsidRPr="004A74E7">
                    <w:rPr>
                      <w:sz w:val="20"/>
                    </w:rPr>
                    <w:t xml:space="preserve">Name of Bidder  </w:t>
                  </w:r>
                  <w:r w:rsidRPr="004A74E7">
                    <w:rPr>
                      <w:i/>
                      <w:iCs/>
                      <w:sz w:val="20"/>
                    </w:rPr>
                    <w:t xml:space="preserve">[insert complete name of Bidder]        </w:t>
                  </w:r>
                  <w:r w:rsidRPr="004A74E7">
                    <w:rPr>
                      <w:sz w:val="20"/>
                    </w:rPr>
                    <w:t xml:space="preserve">Signature of Bidder </w:t>
                  </w:r>
                  <w:r w:rsidRPr="004A74E7">
                    <w:rPr>
                      <w:i/>
                      <w:iCs/>
                      <w:sz w:val="20"/>
                    </w:rPr>
                    <w:t xml:space="preserve">[signature of person signing the Bid]                    </w:t>
                  </w:r>
                  <w:r w:rsidRPr="004A74E7">
                    <w:rPr>
                      <w:sz w:val="20"/>
                    </w:rPr>
                    <w:t xml:space="preserve">Date </w:t>
                  </w:r>
                  <w:r w:rsidRPr="004A74E7">
                    <w:rPr>
                      <w:i/>
                      <w:iCs/>
                      <w:sz w:val="20"/>
                    </w:rPr>
                    <w:t>[insert date]</w:t>
                  </w:r>
                </w:p>
                <w:p w14:paraId="57D37915" w14:textId="77777777" w:rsidR="00876090" w:rsidRPr="004A74E7" w:rsidRDefault="00876090" w:rsidP="007A1865">
                  <w:pPr>
                    <w:suppressAutoHyphens/>
                    <w:spacing w:before="100"/>
                    <w:rPr>
                      <w:sz w:val="20"/>
                    </w:rPr>
                  </w:pPr>
                </w:p>
              </w:tc>
            </w:tr>
          </w:tbl>
          <w:p w14:paraId="2B781928" w14:textId="3DAEF106" w:rsidR="007F54DC" w:rsidRPr="004A74E7" w:rsidRDefault="006F7297" w:rsidP="00EE1896">
            <w:pPr>
              <w:spacing w:before="240"/>
              <w:rPr>
                <w:b/>
                <w:i/>
                <w:sz w:val="20"/>
              </w:rPr>
            </w:pPr>
            <w:r>
              <w:rPr>
                <w:b/>
                <w:i/>
                <w:sz w:val="20"/>
              </w:rPr>
              <w:t xml:space="preserve">The Total bid price </w:t>
            </w:r>
            <w:r w:rsidR="007F54DC">
              <w:rPr>
                <w:b/>
                <w:i/>
                <w:sz w:val="20"/>
              </w:rPr>
              <w:t xml:space="preserve">should be carried forward to the </w:t>
            </w:r>
            <w:r w:rsidR="00DB4A66">
              <w:rPr>
                <w:b/>
                <w:i/>
                <w:sz w:val="20"/>
              </w:rPr>
              <w:t xml:space="preserve">Letter of </w:t>
            </w:r>
            <w:r w:rsidR="007E219E">
              <w:rPr>
                <w:b/>
                <w:i/>
                <w:sz w:val="20"/>
              </w:rPr>
              <w:t>Proposal.</w:t>
            </w:r>
          </w:p>
        </w:tc>
      </w:tr>
    </w:tbl>
    <w:p w14:paraId="2D20A594" w14:textId="77777777" w:rsidR="00B27120" w:rsidRDefault="00B27120" w:rsidP="00A70BCE">
      <w:pPr>
        <w:rPr>
          <w:b/>
          <w:sz w:val="36"/>
        </w:rPr>
      </w:pPr>
    </w:p>
    <w:p w14:paraId="587CDB28" w14:textId="77777777" w:rsidR="00876090" w:rsidRPr="00154D51" w:rsidRDefault="004233F0" w:rsidP="004233F0">
      <w:pPr>
        <w:ind w:left="-567" w:hanging="709"/>
        <w:jc w:val="both"/>
        <w:rPr>
          <w:b/>
          <w:sz w:val="20"/>
        </w:rPr>
      </w:pPr>
      <w:r w:rsidRPr="00154D51">
        <w:rPr>
          <w:b/>
          <w:sz w:val="20"/>
        </w:rPr>
        <w:t xml:space="preserve">             *Quantity represent an </w:t>
      </w:r>
      <w:r w:rsidR="00127047">
        <w:rPr>
          <w:b/>
          <w:sz w:val="20"/>
        </w:rPr>
        <w:t>approximate requirement for the duration of the framework agreement.</w:t>
      </w:r>
    </w:p>
    <w:p w14:paraId="48F076CE" w14:textId="77777777" w:rsidR="00876090" w:rsidRPr="00154D51" w:rsidRDefault="00876090" w:rsidP="00A70BCE">
      <w:pPr>
        <w:rPr>
          <w:b/>
          <w:sz w:val="36"/>
        </w:rPr>
      </w:pPr>
    </w:p>
    <w:p w14:paraId="076BBD50" w14:textId="6E4A96D9" w:rsidR="00452F23" w:rsidRDefault="004C6D6A">
      <w:pPr>
        <w:rPr>
          <w:b/>
        </w:rPr>
      </w:pPr>
      <w:r>
        <w:rPr>
          <w:b/>
        </w:rPr>
        <w:t xml:space="preserve">Bidders shall submit </w:t>
      </w:r>
      <w:r w:rsidR="00C86319">
        <w:rPr>
          <w:b/>
        </w:rPr>
        <w:t xml:space="preserve">ten rolls of </w:t>
      </w:r>
      <w:r>
        <w:rPr>
          <w:b/>
        </w:rPr>
        <w:t xml:space="preserve"> </w:t>
      </w:r>
      <w:r w:rsidR="00C86319" w:rsidRPr="00C86319">
        <w:rPr>
          <w:rStyle w:val="StyleHeader2-SubClausesBoldChar"/>
          <w:lang w:val="en-US"/>
        </w:rPr>
        <w:t>Toilet</w:t>
      </w:r>
      <w:r>
        <w:rPr>
          <w:b/>
        </w:rPr>
        <w:t xml:space="preserve"> papers as sample as per </w:t>
      </w:r>
      <w:r w:rsidR="00452F23">
        <w:rPr>
          <w:b/>
        </w:rPr>
        <w:t>ITB 19.2.</w:t>
      </w:r>
    </w:p>
    <w:p w14:paraId="4C0A9E8B" w14:textId="7F25EB9E" w:rsidR="009431B3" w:rsidRDefault="00452F23">
      <w:pPr>
        <w:rPr>
          <w:b/>
          <w:sz w:val="36"/>
        </w:rPr>
      </w:pPr>
      <w:r>
        <w:rPr>
          <w:b/>
        </w:rPr>
        <w:t>Non- submission of the samples shall entail rejection of the bid.</w:t>
      </w:r>
      <w:r w:rsidR="009431B3">
        <w:rPr>
          <w:b/>
          <w:sz w:val="36"/>
        </w:rPr>
        <w:br w:type="page"/>
      </w:r>
    </w:p>
    <w:p w14:paraId="4A61F5D0" w14:textId="77777777" w:rsidR="00876090" w:rsidRDefault="00876090" w:rsidP="00A70BCE">
      <w:pPr>
        <w:rPr>
          <w:b/>
          <w:sz w:val="36"/>
        </w:rPr>
      </w:pPr>
    </w:p>
    <w:p w14:paraId="7EC9DB7F" w14:textId="77777777" w:rsidR="002A2ED0" w:rsidRDefault="002A2ED0" w:rsidP="00A70BCE">
      <w:pPr>
        <w:rPr>
          <w:b/>
          <w:sz w:val="36"/>
        </w:rPr>
      </w:pPr>
    </w:p>
    <w:p w14:paraId="20F68343" w14:textId="77777777" w:rsidR="00092200" w:rsidRPr="007D6F2B" w:rsidRDefault="00092200" w:rsidP="00E82776">
      <w:pPr>
        <w:pStyle w:val="Head81"/>
        <w:rPr>
          <w:rFonts w:ascii="Century Gothic" w:hAnsi="Century Gothic"/>
          <w:sz w:val="20"/>
        </w:rPr>
      </w:pPr>
      <w:r w:rsidRPr="003E1045">
        <w:t xml:space="preserve">REFERENCE SITES </w:t>
      </w:r>
    </w:p>
    <w:p w14:paraId="2C165903" w14:textId="77777777" w:rsidR="00092200" w:rsidRPr="00BE6C62" w:rsidRDefault="00092200" w:rsidP="00092200">
      <w:pPr>
        <w:pStyle w:val="Heading2"/>
        <w:keepNext/>
        <w:numPr>
          <w:ilvl w:val="1"/>
          <w:numId w:val="0"/>
        </w:numPr>
        <w:pBdr>
          <w:bottom w:val="none" w:sz="0" w:space="0" w:color="auto"/>
        </w:pBdr>
        <w:tabs>
          <w:tab w:val="left" w:pos="11"/>
          <w:tab w:val="num" w:pos="576"/>
        </w:tabs>
        <w:suppressAutoHyphens w:val="0"/>
        <w:spacing w:before="360" w:after="240" w:line="320" w:lineRule="atLeast"/>
        <w:ind w:left="576" w:hanging="576"/>
        <w:jc w:val="left"/>
        <w:rPr>
          <w:rFonts w:ascii="Century Gothic" w:hAnsi="Century Gothic"/>
        </w:rPr>
      </w:pPr>
      <w:bookmarkStart w:id="99" w:name="_Toc95305258"/>
      <w:r w:rsidRPr="00BE6C62">
        <w:rPr>
          <w:rFonts w:ascii="Century Gothic" w:hAnsi="Century Gothic"/>
        </w:rPr>
        <w:t>Supplier Experience and Capability</w:t>
      </w:r>
      <w:bookmarkEnd w:id="99"/>
    </w:p>
    <w:p w14:paraId="7061A05A" w14:textId="77777777" w:rsidR="00092200" w:rsidRPr="00BE6C62" w:rsidRDefault="00092200" w:rsidP="00092200">
      <w:pPr>
        <w:rPr>
          <w:rFonts w:ascii="Century Gothic" w:hAnsi="Century Gothic" w:cs="Arial"/>
          <w:sz w:val="20"/>
        </w:rPr>
      </w:pPr>
      <w:r w:rsidRPr="00BE6C62">
        <w:rPr>
          <w:rFonts w:ascii="Century Gothic" w:hAnsi="Century Gothic" w:cs="Arial"/>
          <w:sz w:val="20"/>
        </w:rPr>
        <w:t>The “</w:t>
      </w:r>
      <w:r w:rsidRPr="00BE6C62">
        <w:rPr>
          <w:rFonts w:ascii="Century Gothic" w:hAnsi="Century Gothic" w:cs="Arial"/>
          <w:b/>
          <w:bCs/>
          <w:sz w:val="20"/>
        </w:rPr>
        <w:t>Tables for Reference sites &amp; Profiles of Technical Support Staff</w:t>
      </w:r>
      <w:r w:rsidRPr="00BE6C62">
        <w:rPr>
          <w:rFonts w:ascii="Century Gothic" w:hAnsi="Century Gothic" w:cs="Arial"/>
          <w:sz w:val="20"/>
        </w:rPr>
        <w:t xml:space="preserve">” should be completed.  Non-submission or incomplete table will entail elimination. </w:t>
      </w:r>
    </w:p>
    <w:p w14:paraId="6C519BD9" w14:textId="77777777" w:rsidR="00092200" w:rsidRDefault="00092200" w:rsidP="00092200">
      <w:pPr>
        <w:rPr>
          <w:rFonts w:ascii="Century Gothic" w:hAnsi="Century Gothic" w:cs="Arial"/>
          <w:b/>
          <w:bCs/>
          <w:sz w:val="20"/>
        </w:rPr>
      </w:pPr>
    </w:p>
    <w:p w14:paraId="11D4B71D" w14:textId="77777777" w:rsidR="00092200" w:rsidRPr="00C01775" w:rsidRDefault="00092200" w:rsidP="00092200">
      <w:pPr>
        <w:pStyle w:val="Outline"/>
        <w:spacing w:before="0"/>
        <w:jc w:val="both"/>
        <w:rPr>
          <w:rFonts w:ascii="Century Gothic" w:hAnsi="Century Gothic"/>
          <w:sz w:val="20"/>
        </w:rPr>
      </w:pPr>
    </w:p>
    <w:p w14:paraId="2881A0F0" w14:textId="77777777" w:rsidR="00092200" w:rsidRPr="00BE6C62" w:rsidRDefault="00092200" w:rsidP="00092200">
      <w:pPr>
        <w:rPr>
          <w:rFonts w:ascii="Century Gothic" w:hAnsi="Century Gothic" w:cs="Arial"/>
          <w:b/>
          <w:bCs/>
          <w:sz w:val="18"/>
          <w:u w:val="single"/>
        </w:rPr>
      </w:pPr>
      <w:r w:rsidRPr="00BE6C62">
        <w:rPr>
          <w:rFonts w:ascii="Century Gothic" w:hAnsi="Century Gothic" w:cs="Arial"/>
          <w:b/>
          <w:bCs/>
          <w:sz w:val="18"/>
          <w:u w:val="single"/>
        </w:rPr>
        <w:t>Note:</w:t>
      </w:r>
    </w:p>
    <w:p w14:paraId="1007E305" w14:textId="77777777" w:rsidR="00092200" w:rsidRDefault="00092200" w:rsidP="00092200">
      <w:pPr>
        <w:rPr>
          <w:rFonts w:ascii="Century Gothic" w:hAnsi="Century Gothic" w:cs="Arial"/>
          <w:b/>
          <w:bCs/>
          <w:sz w:val="18"/>
          <w:u w:val="single"/>
        </w:rPr>
      </w:pPr>
      <w:r w:rsidRPr="00BE6C62">
        <w:rPr>
          <w:rFonts w:ascii="Century Gothic" w:hAnsi="Century Gothic" w:cs="Arial"/>
          <w:b/>
          <w:bCs/>
          <w:sz w:val="18"/>
          <w:u w:val="single"/>
        </w:rPr>
        <w:t xml:space="preserve">The Purchaser may carry out the reference site checks for satisfactory services during evaluation process. </w:t>
      </w:r>
    </w:p>
    <w:p w14:paraId="199CE367" w14:textId="77777777" w:rsidR="00735802" w:rsidRDefault="00735802" w:rsidP="00092200">
      <w:pPr>
        <w:rPr>
          <w:rFonts w:ascii="Century Gothic" w:hAnsi="Century Gothic" w:cs="Arial"/>
          <w:b/>
          <w:bCs/>
          <w:sz w:val="18"/>
          <w:u w:val="single"/>
        </w:rPr>
      </w:pPr>
    </w:p>
    <w:p w14:paraId="32CC9CD1" w14:textId="77777777" w:rsidR="00735802" w:rsidRDefault="00735802" w:rsidP="00735802">
      <w:pPr>
        <w:keepNext/>
        <w:numPr>
          <w:ilvl w:val="2"/>
          <w:numId w:val="0"/>
        </w:numPr>
        <w:tabs>
          <w:tab w:val="num" w:pos="720"/>
        </w:tabs>
        <w:spacing w:before="360" w:after="240" w:line="320" w:lineRule="atLeast"/>
        <w:ind w:left="720" w:hanging="720"/>
        <w:jc w:val="both"/>
        <w:outlineLvl w:val="2"/>
        <w:rPr>
          <w:b/>
          <w:caps/>
          <w:smallCaps/>
          <w:sz w:val="28"/>
          <w:szCs w:val="28"/>
        </w:rPr>
      </w:pPr>
      <w:r w:rsidRPr="003B2161">
        <w:rPr>
          <w:b/>
          <w:caps/>
          <w:smallCaps/>
          <w:sz w:val="28"/>
          <w:szCs w:val="28"/>
        </w:rPr>
        <w:t>Reference Sites</w:t>
      </w:r>
      <w:r w:rsidRPr="00735802">
        <w:rPr>
          <w:b/>
          <w:caps/>
          <w:smallCaps/>
          <w:sz w:val="28"/>
          <w:szCs w:val="28"/>
        </w:rPr>
        <w:t xml:space="preserve"> </w:t>
      </w:r>
    </w:p>
    <w:p w14:paraId="6EA8D2D1" w14:textId="4EBD4C5D" w:rsidR="00436C24" w:rsidRPr="00735802" w:rsidRDefault="00436C24" w:rsidP="00735802">
      <w:pPr>
        <w:keepNext/>
        <w:numPr>
          <w:ilvl w:val="2"/>
          <w:numId w:val="0"/>
        </w:numPr>
        <w:tabs>
          <w:tab w:val="num" w:pos="720"/>
        </w:tabs>
        <w:spacing w:before="360" w:after="240" w:line="320" w:lineRule="atLeast"/>
        <w:ind w:left="720" w:hanging="720"/>
        <w:jc w:val="both"/>
        <w:outlineLvl w:val="2"/>
        <w:rPr>
          <w:b/>
          <w:caps/>
          <w:smallCaps/>
          <w:sz w:val="28"/>
          <w:szCs w:val="28"/>
        </w:rPr>
      </w:pPr>
      <w:r>
        <w:rPr>
          <w:b/>
          <w:caps/>
          <w:smallCaps/>
          <w:sz w:val="28"/>
          <w:szCs w:val="28"/>
        </w:rPr>
        <w:t xml:space="preserve">FOR BIDDERS SUBMITTING PRICES FOR </w:t>
      </w:r>
      <w:r w:rsidR="00C86319" w:rsidRPr="00C86319">
        <w:rPr>
          <w:bCs/>
          <w:caps/>
          <w:smallCaps/>
          <w:sz w:val="28"/>
          <w:szCs w:val="28"/>
        </w:rPr>
        <w:t>Toilet</w:t>
      </w:r>
      <w:r w:rsidR="00DE5318">
        <w:rPr>
          <w:b/>
          <w:caps/>
          <w:smallCaps/>
          <w:sz w:val="28"/>
          <w:szCs w:val="28"/>
        </w:rPr>
        <w:t xml:space="preserve"> PAPER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1476"/>
        <w:gridCol w:w="1642"/>
      </w:tblGrid>
      <w:tr w:rsidR="00735802" w:rsidRPr="00735802" w14:paraId="40C65CFB" w14:textId="77777777" w:rsidTr="008F4BBC">
        <w:tc>
          <w:tcPr>
            <w:tcW w:w="8188" w:type="dxa"/>
            <w:gridSpan w:val="4"/>
            <w:shd w:val="clear" w:color="auto" w:fill="D9D9D9"/>
          </w:tcPr>
          <w:p w14:paraId="5DAC9469" w14:textId="77777777" w:rsidR="00735802" w:rsidRPr="00735802" w:rsidRDefault="00735802" w:rsidP="00735802">
            <w:pPr>
              <w:jc w:val="center"/>
              <w:rPr>
                <w:rFonts w:ascii="Century Gothic" w:eastAsia="MS Mincho" w:hAnsi="Century Gothic"/>
                <w:b/>
                <w:bCs/>
                <w:snapToGrid w:val="0"/>
                <w:sz w:val="20"/>
                <w:szCs w:val="24"/>
              </w:rPr>
            </w:pPr>
            <w:r w:rsidRPr="00735802">
              <w:rPr>
                <w:rFonts w:ascii="Century Gothic" w:eastAsia="MS Mincho" w:hAnsi="Century Gothic"/>
                <w:b/>
                <w:bCs/>
                <w:snapToGrid w:val="0"/>
                <w:sz w:val="20"/>
                <w:szCs w:val="24"/>
              </w:rPr>
              <w:t>Experience of supplier.  (Suppliers should mandatorily submit all information on customer reference sites as per Tables for Reference sites.  Incomplete or non-submission may entail rejection of bid).</w:t>
            </w:r>
          </w:p>
        </w:tc>
      </w:tr>
      <w:tr w:rsidR="00735802" w:rsidRPr="00735802" w14:paraId="7454C78E" w14:textId="77777777" w:rsidTr="008F4BBC">
        <w:tc>
          <w:tcPr>
            <w:tcW w:w="2376" w:type="dxa"/>
            <w:shd w:val="clear" w:color="auto" w:fill="D9D9D9"/>
            <w:vAlign w:val="center"/>
          </w:tcPr>
          <w:p w14:paraId="14E9E50C" w14:textId="77777777" w:rsidR="00735802" w:rsidRPr="00735802" w:rsidRDefault="00735802" w:rsidP="00735802">
            <w:pPr>
              <w:jc w:val="center"/>
              <w:rPr>
                <w:rFonts w:ascii="Century Gothic" w:eastAsia="MS Mincho" w:hAnsi="Century Gothic" w:cs="Arial"/>
                <w:b/>
                <w:bCs/>
                <w:sz w:val="20"/>
                <w:szCs w:val="24"/>
              </w:rPr>
            </w:pPr>
            <w:r w:rsidRPr="00735802">
              <w:rPr>
                <w:rFonts w:ascii="Century Gothic" w:eastAsia="MS Mincho" w:hAnsi="Century Gothic" w:cs="Arial"/>
                <w:b/>
                <w:bCs/>
                <w:sz w:val="20"/>
                <w:szCs w:val="24"/>
              </w:rPr>
              <w:t>Reference Site</w:t>
            </w:r>
          </w:p>
        </w:tc>
        <w:tc>
          <w:tcPr>
            <w:tcW w:w="2694" w:type="dxa"/>
            <w:shd w:val="clear" w:color="auto" w:fill="D9D9D9"/>
            <w:vAlign w:val="center"/>
          </w:tcPr>
          <w:p w14:paraId="6C04CB5B" w14:textId="77777777" w:rsidR="00735802" w:rsidRPr="00735802" w:rsidRDefault="00735802" w:rsidP="00735802">
            <w:pPr>
              <w:tabs>
                <w:tab w:val="left" w:pos="1557"/>
              </w:tabs>
              <w:jc w:val="center"/>
              <w:rPr>
                <w:rFonts w:ascii="Century Gothic" w:eastAsia="MS Mincho" w:hAnsi="Century Gothic" w:cs="Arial"/>
                <w:b/>
                <w:bCs/>
                <w:sz w:val="20"/>
                <w:szCs w:val="24"/>
              </w:rPr>
            </w:pPr>
            <w:r w:rsidRPr="00735802">
              <w:rPr>
                <w:rFonts w:ascii="Century Gothic" w:eastAsia="MS Mincho" w:hAnsi="Century Gothic" w:cs="Arial"/>
                <w:b/>
                <w:bCs/>
                <w:sz w:val="20"/>
                <w:szCs w:val="24"/>
              </w:rPr>
              <w:t xml:space="preserve">Required </w:t>
            </w:r>
          </w:p>
        </w:tc>
        <w:tc>
          <w:tcPr>
            <w:tcW w:w="1476" w:type="dxa"/>
            <w:shd w:val="clear" w:color="auto" w:fill="D9D9D9"/>
            <w:vAlign w:val="center"/>
          </w:tcPr>
          <w:p w14:paraId="0EFA65A3" w14:textId="77777777" w:rsidR="00735802" w:rsidRPr="00735802" w:rsidRDefault="00735802" w:rsidP="00735802">
            <w:pPr>
              <w:jc w:val="center"/>
              <w:rPr>
                <w:rFonts w:ascii="Century Gothic" w:eastAsia="MS Mincho" w:hAnsi="Century Gothic"/>
                <w:b/>
                <w:bCs/>
                <w:sz w:val="20"/>
                <w:szCs w:val="24"/>
              </w:rPr>
            </w:pPr>
            <w:r w:rsidRPr="00735802">
              <w:rPr>
                <w:rFonts w:ascii="Century Gothic" w:eastAsia="MS Mincho" w:hAnsi="Century Gothic"/>
                <w:b/>
                <w:bCs/>
                <w:sz w:val="20"/>
                <w:szCs w:val="24"/>
              </w:rPr>
              <w:t>Compliance of Specification Offered</w:t>
            </w:r>
          </w:p>
        </w:tc>
        <w:tc>
          <w:tcPr>
            <w:tcW w:w="1642" w:type="dxa"/>
            <w:shd w:val="clear" w:color="auto" w:fill="D9D9D9"/>
            <w:vAlign w:val="center"/>
          </w:tcPr>
          <w:p w14:paraId="3719D031" w14:textId="77777777" w:rsidR="00735802" w:rsidRPr="00735802" w:rsidRDefault="00735802" w:rsidP="00735802">
            <w:pPr>
              <w:jc w:val="center"/>
              <w:rPr>
                <w:rFonts w:ascii="Century Gothic" w:eastAsia="MS Mincho" w:hAnsi="Century Gothic"/>
                <w:b/>
                <w:bCs/>
                <w:sz w:val="20"/>
                <w:szCs w:val="24"/>
              </w:rPr>
            </w:pPr>
            <w:r w:rsidRPr="00735802">
              <w:rPr>
                <w:rFonts w:ascii="Century Gothic" w:eastAsia="MS Mincho" w:hAnsi="Century Gothic"/>
                <w:b/>
                <w:bCs/>
                <w:sz w:val="20"/>
                <w:szCs w:val="24"/>
              </w:rPr>
              <w:t>Details of non-compliance if applicable</w:t>
            </w:r>
          </w:p>
        </w:tc>
      </w:tr>
      <w:tr w:rsidR="00735802" w:rsidRPr="00735802" w14:paraId="33EF2D77" w14:textId="77777777" w:rsidTr="008F4BBC">
        <w:trPr>
          <w:trHeight w:val="3059"/>
        </w:trPr>
        <w:tc>
          <w:tcPr>
            <w:tcW w:w="2376" w:type="dxa"/>
            <w:shd w:val="clear" w:color="auto" w:fill="auto"/>
          </w:tcPr>
          <w:p w14:paraId="73789808" w14:textId="77777777" w:rsidR="00E01031" w:rsidRDefault="00E01031" w:rsidP="00436C24">
            <w:pPr>
              <w:rPr>
                <w:rFonts w:ascii="Century Gothic" w:eastAsia="MS Mincho" w:hAnsi="Century Gothic"/>
                <w:sz w:val="20"/>
                <w:szCs w:val="24"/>
              </w:rPr>
            </w:pPr>
          </w:p>
          <w:p w14:paraId="746D5813" w14:textId="5D254F30" w:rsidR="00735802" w:rsidRPr="00735802" w:rsidRDefault="00735802" w:rsidP="00436C24">
            <w:pPr>
              <w:rPr>
                <w:rFonts w:ascii="Century Gothic" w:eastAsia="MS Mincho" w:hAnsi="Century Gothic"/>
                <w:snapToGrid w:val="0"/>
                <w:sz w:val="20"/>
                <w:szCs w:val="24"/>
              </w:rPr>
            </w:pPr>
            <w:r w:rsidRPr="00735802">
              <w:rPr>
                <w:rFonts w:ascii="Century Gothic" w:eastAsia="MS Mincho" w:hAnsi="Century Gothic"/>
                <w:sz w:val="20"/>
                <w:szCs w:val="24"/>
              </w:rPr>
              <w:t>No. of reference sites where the Bidder has supplied</w:t>
            </w:r>
            <w:r w:rsidR="00436C24">
              <w:rPr>
                <w:rFonts w:ascii="Century Gothic" w:eastAsia="MS Mincho" w:hAnsi="Century Gothic"/>
                <w:sz w:val="20"/>
                <w:szCs w:val="24"/>
              </w:rPr>
              <w:t xml:space="preserve"> </w:t>
            </w:r>
            <w:r w:rsidR="00C86319" w:rsidRPr="00C86319">
              <w:rPr>
                <w:rFonts w:ascii="Century Gothic" w:eastAsia="MS Mincho" w:hAnsi="Century Gothic"/>
                <w:bCs/>
                <w:sz w:val="20"/>
                <w:szCs w:val="24"/>
              </w:rPr>
              <w:t>Toilet</w:t>
            </w:r>
            <w:r w:rsidR="00DE5318">
              <w:rPr>
                <w:rFonts w:ascii="Century Gothic" w:eastAsia="MS Mincho" w:hAnsi="Century Gothic"/>
                <w:sz w:val="20"/>
                <w:szCs w:val="24"/>
              </w:rPr>
              <w:t xml:space="preserve"> Paper</w:t>
            </w:r>
          </w:p>
        </w:tc>
        <w:tc>
          <w:tcPr>
            <w:tcW w:w="2694" w:type="dxa"/>
            <w:shd w:val="clear" w:color="auto" w:fill="auto"/>
          </w:tcPr>
          <w:p w14:paraId="21D8C3C5" w14:textId="77777777" w:rsidR="00E01031" w:rsidRDefault="00E01031" w:rsidP="00735802">
            <w:pPr>
              <w:rPr>
                <w:rFonts w:ascii="Century Gothic" w:eastAsia="MS Mincho" w:hAnsi="Century Gothic"/>
                <w:sz w:val="20"/>
                <w:szCs w:val="24"/>
              </w:rPr>
            </w:pPr>
          </w:p>
          <w:p w14:paraId="13DB2194" w14:textId="77777777" w:rsidR="00735802" w:rsidRPr="00735802" w:rsidRDefault="00735802" w:rsidP="00735802">
            <w:pPr>
              <w:rPr>
                <w:rFonts w:ascii="Century Gothic" w:eastAsia="MS Mincho" w:hAnsi="Century Gothic"/>
                <w:sz w:val="20"/>
                <w:szCs w:val="24"/>
              </w:rPr>
            </w:pPr>
            <w:r w:rsidRPr="00735802">
              <w:rPr>
                <w:rFonts w:ascii="Century Gothic" w:eastAsia="MS Mincho" w:hAnsi="Century Gothic"/>
                <w:sz w:val="20"/>
                <w:szCs w:val="24"/>
              </w:rPr>
              <w:t>Minimum 2 sites together with testimonials from customers as evidence of satisfactory performance. In case of non-submission of testimonials, reference sites may not be considered</w:t>
            </w:r>
          </w:p>
          <w:p w14:paraId="58A3E968" w14:textId="77777777" w:rsidR="00735802" w:rsidRDefault="00735802" w:rsidP="00735802">
            <w:pPr>
              <w:autoSpaceDE w:val="0"/>
              <w:autoSpaceDN w:val="0"/>
              <w:adjustRightInd w:val="0"/>
              <w:jc w:val="center"/>
              <w:rPr>
                <w:rFonts w:ascii="Century Gothic" w:eastAsia="MS Mincho" w:hAnsi="Century Gothic"/>
                <w:snapToGrid w:val="0"/>
                <w:sz w:val="20"/>
                <w:szCs w:val="24"/>
              </w:rPr>
            </w:pPr>
          </w:p>
          <w:p w14:paraId="233E0EEE" w14:textId="77777777" w:rsidR="00E01031" w:rsidRDefault="00E01031" w:rsidP="00735802">
            <w:pPr>
              <w:autoSpaceDE w:val="0"/>
              <w:autoSpaceDN w:val="0"/>
              <w:adjustRightInd w:val="0"/>
              <w:jc w:val="center"/>
              <w:rPr>
                <w:rFonts w:ascii="Century Gothic" w:eastAsia="MS Mincho" w:hAnsi="Century Gothic"/>
                <w:snapToGrid w:val="0"/>
                <w:sz w:val="20"/>
                <w:szCs w:val="24"/>
              </w:rPr>
            </w:pPr>
          </w:p>
          <w:p w14:paraId="1ECF7344" w14:textId="77777777" w:rsidR="00E01031" w:rsidRPr="00735802" w:rsidRDefault="00E01031" w:rsidP="00735802">
            <w:pPr>
              <w:autoSpaceDE w:val="0"/>
              <w:autoSpaceDN w:val="0"/>
              <w:adjustRightInd w:val="0"/>
              <w:jc w:val="center"/>
              <w:rPr>
                <w:rFonts w:ascii="Century Gothic" w:eastAsia="MS Mincho" w:hAnsi="Century Gothic"/>
                <w:snapToGrid w:val="0"/>
                <w:sz w:val="20"/>
                <w:szCs w:val="24"/>
              </w:rPr>
            </w:pPr>
          </w:p>
        </w:tc>
        <w:tc>
          <w:tcPr>
            <w:tcW w:w="1476" w:type="dxa"/>
            <w:shd w:val="clear" w:color="auto" w:fill="auto"/>
          </w:tcPr>
          <w:p w14:paraId="1785B107" w14:textId="77777777" w:rsidR="00735802" w:rsidRPr="00735802" w:rsidRDefault="00735802" w:rsidP="00735802">
            <w:pPr>
              <w:rPr>
                <w:rFonts w:ascii="Century Gothic" w:eastAsia="MS Mincho" w:hAnsi="Century Gothic" w:cs="Arial"/>
                <w:b/>
                <w:bCs/>
                <w:sz w:val="20"/>
                <w:szCs w:val="24"/>
              </w:rPr>
            </w:pPr>
          </w:p>
        </w:tc>
        <w:tc>
          <w:tcPr>
            <w:tcW w:w="1642" w:type="dxa"/>
            <w:shd w:val="clear" w:color="auto" w:fill="auto"/>
          </w:tcPr>
          <w:p w14:paraId="7EE50B4B" w14:textId="77777777" w:rsidR="00735802" w:rsidRPr="00735802" w:rsidRDefault="00735802" w:rsidP="00735802">
            <w:pPr>
              <w:rPr>
                <w:rFonts w:ascii="Century Gothic" w:eastAsia="MS Mincho" w:hAnsi="Century Gothic" w:cs="Arial"/>
                <w:bCs/>
                <w:sz w:val="20"/>
                <w:szCs w:val="24"/>
              </w:rPr>
            </w:pPr>
          </w:p>
        </w:tc>
      </w:tr>
    </w:tbl>
    <w:p w14:paraId="79AFF363" w14:textId="77777777" w:rsidR="00E01031" w:rsidRDefault="00E01031" w:rsidP="00E01031">
      <w:pPr>
        <w:keepNext/>
        <w:numPr>
          <w:ilvl w:val="2"/>
          <w:numId w:val="0"/>
        </w:numPr>
        <w:tabs>
          <w:tab w:val="num" w:pos="720"/>
        </w:tabs>
        <w:spacing w:before="360" w:after="240" w:line="320" w:lineRule="atLeast"/>
        <w:jc w:val="both"/>
        <w:outlineLvl w:val="2"/>
        <w:rPr>
          <w:rFonts w:ascii="Century Gothic" w:eastAsia="MS Mincho" w:hAnsi="Century Gothic"/>
          <w:b/>
          <w:snapToGrid w:val="0"/>
          <w:sz w:val="20"/>
          <w:szCs w:val="24"/>
        </w:rPr>
      </w:pPr>
    </w:p>
    <w:p w14:paraId="2D80BBCE" w14:textId="7A7D7BE4" w:rsidR="00E01031" w:rsidRDefault="00E01031" w:rsidP="00E01031">
      <w:pPr>
        <w:keepNext/>
        <w:numPr>
          <w:ilvl w:val="2"/>
          <w:numId w:val="0"/>
        </w:numPr>
        <w:tabs>
          <w:tab w:val="num" w:pos="720"/>
        </w:tabs>
        <w:spacing w:before="360" w:after="240" w:line="320" w:lineRule="atLeast"/>
        <w:jc w:val="both"/>
        <w:outlineLvl w:val="2"/>
        <w:rPr>
          <w:rFonts w:ascii="Century Gothic" w:eastAsia="MS Mincho" w:hAnsi="Century Gothic"/>
          <w:b/>
          <w:snapToGrid w:val="0"/>
          <w:sz w:val="20"/>
          <w:szCs w:val="24"/>
        </w:rPr>
      </w:pPr>
    </w:p>
    <w:p w14:paraId="3B06D589" w14:textId="77777777" w:rsidR="00462BAB" w:rsidRDefault="00462BAB" w:rsidP="00E01031">
      <w:pPr>
        <w:keepNext/>
        <w:numPr>
          <w:ilvl w:val="2"/>
          <w:numId w:val="0"/>
        </w:numPr>
        <w:tabs>
          <w:tab w:val="num" w:pos="720"/>
        </w:tabs>
        <w:spacing w:before="360" w:after="240" w:line="320" w:lineRule="atLeast"/>
        <w:jc w:val="both"/>
        <w:outlineLvl w:val="2"/>
        <w:rPr>
          <w:rFonts w:ascii="Century Gothic" w:eastAsia="MS Mincho" w:hAnsi="Century Gothic"/>
          <w:b/>
          <w:snapToGrid w:val="0"/>
          <w:sz w:val="20"/>
          <w:szCs w:val="24"/>
        </w:rPr>
      </w:pPr>
    </w:p>
    <w:p w14:paraId="5B111BD1" w14:textId="77777777" w:rsidR="00436C24" w:rsidRPr="00735802" w:rsidRDefault="00436C24" w:rsidP="00735802">
      <w:pPr>
        <w:autoSpaceDE w:val="0"/>
        <w:autoSpaceDN w:val="0"/>
        <w:adjustRightInd w:val="0"/>
        <w:rPr>
          <w:rFonts w:ascii="Century Gothic" w:eastAsia="MS Mincho" w:hAnsi="Century Gothic"/>
          <w:b/>
          <w:snapToGrid w:val="0"/>
          <w:sz w:val="20"/>
          <w:szCs w:val="24"/>
        </w:rPr>
      </w:pPr>
    </w:p>
    <w:p w14:paraId="3A65142B" w14:textId="77777777" w:rsidR="00735802" w:rsidRPr="00735802" w:rsidRDefault="00735802" w:rsidP="00735802">
      <w:pPr>
        <w:autoSpaceDE w:val="0"/>
        <w:autoSpaceDN w:val="0"/>
        <w:adjustRightInd w:val="0"/>
        <w:rPr>
          <w:rFonts w:ascii="Century Gothic" w:eastAsia="MS Mincho" w:hAnsi="Century Gothic"/>
          <w:b/>
          <w:snapToGrid w:val="0"/>
          <w:sz w:val="20"/>
          <w:szCs w:val="24"/>
        </w:rPr>
      </w:pPr>
    </w:p>
    <w:p w14:paraId="52C37708" w14:textId="77777777" w:rsidR="00735802" w:rsidRPr="00735802" w:rsidRDefault="00735802" w:rsidP="00735802">
      <w:pPr>
        <w:rPr>
          <w:rFonts w:ascii="Cambria" w:eastAsia="MS Mincho" w:hAnsi="Cambria"/>
          <w:szCs w:val="24"/>
        </w:rPr>
        <w:sectPr w:rsidR="00735802" w:rsidRPr="00735802" w:rsidSect="00B47F33">
          <w:pgSz w:w="11900" w:h="16840"/>
          <w:pgMar w:top="1440" w:right="1800" w:bottom="1440" w:left="1800" w:header="708" w:footer="708" w:gutter="0"/>
          <w:cols w:space="708"/>
          <w:docGrid w:linePitch="360"/>
        </w:sectPr>
      </w:pPr>
    </w:p>
    <w:p w14:paraId="46A2A34E" w14:textId="77777777" w:rsidR="00D84BE8" w:rsidRDefault="00D84BE8" w:rsidP="00D84BE8">
      <w:pPr>
        <w:rPr>
          <w:szCs w:val="24"/>
        </w:rPr>
      </w:pPr>
      <w:r w:rsidRPr="00366690">
        <w:rPr>
          <w:szCs w:val="24"/>
        </w:rPr>
        <w:lastRenderedPageBreak/>
        <w:t>The “</w:t>
      </w:r>
      <w:r w:rsidRPr="00366690">
        <w:rPr>
          <w:b/>
          <w:bCs/>
          <w:szCs w:val="24"/>
        </w:rPr>
        <w:t>Tables for Reference sites</w:t>
      </w:r>
      <w:r w:rsidRPr="00366690">
        <w:rPr>
          <w:szCs w:val="24"/>
        </w:rPr>
        <w:t>” should be completed</w:t>
      </w:r>
      <w:r>
        <w:rPr>
          <w:szCs w:val="24"/>
        </w:rPr>
        <w:t xml:space="preserve"> and a scan copy of the completed table should be uploaded on the E-procurement System in the ‘Any other Documents’ Template</w:t>
      </w:r>
      <w:r w:rsidRPr="00366690">
        <w:rPr>
          <w:szCs w:val="24"/>
        </w:rPr>
        <w:t xml:space="preserve">.  Non-submission or incomplete table will entail elimination. </w:t>
      </w:r>
    </w:p>
    <w:p w14:paraId="685FB3B0" w14:textId="77777777" w:rsidR="00D84BE8" w:rsidRPr="000D6626" w:rsidRDefault="00D84BE8" w:rsidP="00D84BE8">
      <w:pPr>
        <w:jc w:val="center"/>
        <w:rPr>
          <w:b/>
          <w:szCs w:val="24"/>
        </w:rPr>
      </w:pPr>
      <w:r w:rsidRPr="000D6626">
        <w:rPr>
          <w:b/>
          <w:szCs w:val="24"/>
        </w:rPr>
        <w:t xml:space="preserve">Reference Sites where the Bidder has supplied </w:t>
      </w:r>
      <w:r>
        <w:rPr>
          <w:b/>
          <w:szCs w:val="24"/>
        </w:rPr>
        <w:t xml:space="preserve">Toilet </w:t>
      </w:r>
      <w:r w:rsidRPr="000D6626">
        <w:rPr>
          <w:b/>
          <w:szCs w:val="24"/>
        </w:rPr>
        <w:t>Paper</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8"/>
        <w:gridCol w:w="4960"/>
        <w:gridCol w:w="1418"/>
        <w:gridCol w:w="1134"/>
        <w:gridCol w:w="1417"/>
      </w:tblGrid>
      <w:tr w:rsidR="00D84BE8" w:rsidRPr="00090644" w14:paraId="57EB59D6" w14:textId="77777777" w:rsidTr="00B507ED">
        <w:trPr>
          <w:trHeight w:val="479"/>
        </w:trPr>
        <w:tc>
          <w:tcPr>
            <w:tcW w:w="2694" w:type="dxa"/>
            <w:vMerge w:val="restart"/>
            <w:tcBorders>
              <w:top w:val="single" w:sz="4" w:space="0" w:color="auto"/>
              <w:left w:val="single" w:sz="4" w:space="0" w:color="auto"/>
              <w:bottom w:val="single" w:sz="4" w:space="0" w:color="auto"/>
              <w:right w:val="single" w:sz="4" w:space="0" w:color="auto"/>
            </w:tcBorders>
            <w:hideMark/>
          </w:tcPr>
          <w:p w14:paraId="3A7D444C"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r w:rsidRPr="00090644">
              <w:rPr>
                <w:b/>
                <w:spacing w:val="-3"/>
              </w:rPr>
              <w:t xml:space="preserve">Customer site – Company Name, Address, Fax </w:t>
            </w:r>
          </w:p>
        </w:tc>
        <w:tc>
          <w:tcPr>
            <w:tcW w:w="2978" w:type="dxa"/>
            <w:vMerge w:val="restart"/>
            <w:tcBorders>
              <w:top w:val="single" w:sz="4" w:space="0" w:color="auto"/>
              <w:left w:val="single" w:sz="4" w:space="0" w:color="auto"/>
              <w:bottom w:val="single" w:sz="4" w:space="0" w:color="auto"/>
              <w:right w:val="single" w:sz="4" w:space="0" w:color="auto"/>
            </w:tcBorders>
            <w:hideMark/>
          </w:tcPr>
          <w:p w14:paraId="72B1FDE2"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r w:rsidRPr="00090644">
              <w:rPr>
                <w:b/>
                <w:spacing w:val="-3"/>
              </w:rPr>
              <w:t xml:space="preserve">Customer – Contact person, telephone </w:t>
            </w:r>
          </w:p>
        </w:tc>
        <w:tc>
          <w:tcPr>
            <w:tcW w:w="4960" w:type="dxa"/>
            <w:tcBorders>
              <w:top w:val="single" w:sz="4" w:space="0" w:color="auto"/>
              <w:left w:val="single" w:sz="4" w:space="0" w:color="auto"/>
              <w:bottom w:val="single" w:sz="4" w:space="0" w:color="auto"/>
              <w:right w:val="single" w:sz="4" w:space="0" w:color="auto"/>
            </w:tcBorders>
            <w:hideMark/>
          </w:tcPr>
          <w:p w14:paraId="3165C4FB"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r>
              <w:rPr>
                <w:b/>
                <w:bCs/>
                <w:spacing w:val="-3"/>
              </w:rPr>
              <w:t>Toilet Paper</w:t>
            </w:r>
          </w:p>
        </w:tc>
        <w:tc>
          <w:tcPr>
            <w:tcW w:w="2552" w:type="dxa"/>
            <w:gridSpan w:val="2"/>
            <w:tcBorders>
              <w:top w:val="single" w:sz="4" w:space="0" w:color="auto"/>
              <w:left w:val="single" w:sz="4" w:space="0" w:color="auto"/>
              <w:bottom w:val="single" w:sz="4" w:space="0" w:color="auto"/>
              <w:right w:val="single" w:sz="4" w:space="0" w:color="auto"/>
            </w:tcBorders>
            <w:hideMark/>
          </w:tcPr>
          <w:p w14:paraId="2842B105"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r w:rsidRPr="00090644">
              <w:rPr>
                <w:b/>
                <w:spacing w:val="-3"/>
              </w:rPr>
              <w:t xml:space="preserve">Date </w:t>
            </w:r>
          </w:p>
        </w:tc>
        <w:tc>
          <w:tcPr>
            <w:tcW w:w="1417" w:type="dxa"/>
            <w:tcBorders>
              <w:top w:val="single" w:sz="4" w:space="0" w:color="auto"/>
              <w:left w:val="single" w:sz="4" w:space="0" w:color="auto"/>
              <w:bottom w:val="single" w:sz="4" w:space="0" w:color="auto"/>
              <w:right w:val="single" w:sz="4" w:space="0" w:color="auto"/>
            </w:tcBorders>
          </w:tcPr>
          <w:p w14:paraId="218DCC82"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r>
              <w:rPr>
                <w:b/>
                <w:spacing w:val="-3"/>
              </w:rPr>
              <w:t>Testimonial Submitted (Y/N)</w:t>
            </w:r>
          </w:p>
        </w:tc>
      </w:tr>
      <w:tr w:rsidR="00D84BE8" w:rsidRPr="00090644" w14:paraId="0CECD61B" w14:textId="77777777" w:rsidTr="00B507ED">
        <w:tc>
          <w:tcPr>
            <w:tcW w:w="2694" w:type="dxa"/>
            <w:vMerge/>
            <w:tcBorders>
              <w:top w:val="single" w:sz="4" w:space="0" w:color="auto"/>
              <w:left w:val="single" w:sz="4" w:space="0" w:color="auto"/>
              <w:bottom w:val="single" w:sz="4" w:space="0" w:color="auto"/>
              <w:right w:val="single" w:sz="4" w:space="0" w:color="auto"/>
            </w:tcBorders>
            <w:vAlign w:val="center"/>
            <w:hideMark/>
          </w:tcPr>
          <w:p w14:paraId="7AE252EF"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5794A61D"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p>
        </w:tc>
        <w:tc>
          <w:tcPr>
            <w:tcW w:w="4960" w:type="dxa"/>
            <w:tcBorders>
              <w:top w:val="single" w:sz="4" w:space="0" w:color="auto"/>
              <w:left w:val="single" w:sz="4" w:space="0" w:color="auto"/>
              <w:bottom w:val="single" w:sz="4" w:space="0" w:color="auto"/>
              <w:right w:val="single" w:sz="4" w:space="0" w:color="auto"/>
            </w:tcBorders>
          </w:tcPr>
          <w:p w14:paraId="7CB59A25"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r>
              <w:rPr>
                <w:b/>
                <w:spacing w:val="-3"/>
              </w:rPr>
              <w:t>Quantity (Roll)</w:t>
            </w:r>
          </w:p>
          <w:p w14:paraId="5DE7880F"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p>
        </w:tc>
        <w:tc>
          <w:tcPr>
            <w:tcW w:w="1418" w:type="dxa"/>
            <w:tcBorders>
              <w:top w:val="single" w:sz="4" w:space="0" w:color="auto"/>
              <w:left w:val="single" w:sz="4" w:space="0" w:color="auto"/>
              <w:bottom w:val="single" w:sz="4" w:space="0" w:color="auto"/>
              <w:right w:val="single" w:sz="4" w:space="0" w:color="auto"/>
            </w:tcBorders>
            <w:hideMark/>
          </w:tcPr>
          <w:p w14:paraId="165B82CA"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r w:rsidRPr="00090644">
              <w:rPr>
                <w:b/>
                <w:spacing w:val="-3"/>
              </w:rPr>
              <w:t>Month</w:t>
            </w:r>
          </w:p>
        </w:tc>
        <w:tc>
          <w:tcPr>
            <w:tcW w:w="1134" w:type="dxa"/>
            <w:tcBorders>
              <w:top w:val="single" w:sz="4" w:space="0" w:color="auto"/>
              <w:left w:val="single" w:sz="4" w:space="0" w:color="auto"/>
              <w:bottom w:val="single" w:sz="4" w:space="0" w:color="auto"/>
              <w:right w:val="single" w:sz="4" w:space="0" w:color="auto"/>
            </w:tcBorders>
            <w:hideMark/>
          </w:tcPr>
          <w:p w14:paraId="4FB542F8"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r w:rsidRPr="00090644">
              <w:rPr>
                <w:b/>
                <w:spacing w:val="-3"/>
              </w:rPr>
              <w:t>Year</w:t>
            </w:r>
          </w:p>
        </w:tc>
        <w:tc>
          <w:tcPr>
            <w:tcW w:w="1417" w:type="dxa"/>
            <w:tcBorders>
              <w:top w:val="single" w:sz="4" w:space="0" w:color="auto"/>
              <w:left w:val="single" w:sz="4" w:space="0" w:color="auto"/>
              <w:bottom w:val="single" w:sz="4" w:space="0" w:color="auto"/>
              <w:right w:val="single" w:sz="4" w:space="0" w:color="auto"/>
            </w:tcBorders>
          </w:tcPr>
          <w:p w14:paraId="77D6F7C9" w14:textId="77777777" w:rsidR="00D84BE8" w:rsidRPr="00090644" w:rsidRDefault="00D84BE8" w:rsidP="00B507ED">
            <w:pPr>
              <w:tabs>
                <w:tab w:val="left" w:pos="0"/>
                <w:tab w:val="left" w:pos="540"/>
                <w:tab w:val="left" w:pos="1440"/>
                <w:tab w:val="left" w:pos="1800"/>
                <w:tab w:val="left" w:pos="2160"/>
              </w:tabs>
              <w:suppressAutoHyphens/>
              <w:spacing w:after="91"/>
              <w:jc w:val="both"/>
              <w:rPr>
                <w:b/>
                <w:spacing w:val="-3"/>
              </w:rPr>
            </w:pPr>
          </w:p>
        </w:tc>
      </w:tr>
      <w:tr w:rsidR="00D84BE8" w:rsidRPr="00090644" w14:paraId="07A606D6" w14:textId="77777777" w:rsidTr="00B507ED">
        <w:trPr>
          <w:trHeight w:val="614"/>
        </w:trPr>
        <w:tc>
          <w:tcPr>
            <w:tcW w:w="2694" w:type="dxa"/>
            <w:tcBorders>
              <w:top w:val="single" w:sz="4" w:space="0" w:color="auto"/>
              <w:left w:val="single" w:sz="4" w:space="0" w:color="auto"/>
              <w:bottom w:val="single" w:sz="4" w:space="0" w:color="auto"/>
              <w:right w:val="single" w:sz="4" w:space="0" w:color="auto"/>
            </w:tcBorders>
          </w:tcPr>
          <w:p w14:paraId="74DE757D"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2978" w:type="dxa"/>
            <w:tcBorders>
              <w:top w:val="single" w:sz="4" w:space="0" w:color="auto"/>
              <w:left w:val="single" w:sz="4" w:space="0" w:color="auto"/>
              <w:bottom w:val="single" w:sz="4" w:space="0" w:color="auto"/>
              <w:right w:val="single" w:sz="4" w:space="0" w:color="auto"/>
            </w:tcBorders>
          </w:tcPr>
          <w:p w14:paraId="154E38A5"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4960" w:type="dxa"/>
            <w:tcBorders>
              <w:top w:val="single" w:sz="4" w:space="0" w:color="auto"/>
              <w:left w:val="single" w:sz="4" w:space="0" w:color="auto"/>
              <w:bottom w:val="single" w:sz="4" w:space="0" w:color="auto"/>
              <w:right w:val="single" w:sz="4" w:space="0" w:color="auto"/>
            </w:tcBorders>
          </w:tcPr>
          <w:p w14:paraId="74DFCBB5"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418" w:type="dxa"/>
            <w:tcBorders>
              <w:top w:val="single" w:sz="4" w:space="0" w:color="auto"/>
              <w:left w:val="single" w:sz="4" w:space="0" w:color="auto"/>
              <w:bottom w:val="single" w:sz="4" w:space="0" w:color="auto"/>
              <w:right w:val="single" w:sz="4" w:space="0" w:color="auto"/>
            </w:tcBorders>
          </w:tcPr>
          <w:p w14:paraId="4896E0AE"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134" w:type="dxa"/>
            <w:tcBorders>
              <w:top w:val="single" w:sz="4" w:space="0" w:color="auto"/>
              <w:left w:val="single" w:sz="4" w:space="0" w:color="auto"/>
              <w:bottom w:val="single" w:sz="4" w:space="0" w:color="auto"/>
              <w:right w:val="single" w:sz="4" w:space="0" w:color="auto"/>
            </w:tcBorders>
          </w:tcPr>
          <w:p w14:paraId="5F364BD9"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417" w:type="dxa"/>
            <w:tcBorders>
              <w:top w:val="single" w:sz="4" w:space="0" w:color="auto"/>
              <w:left w:val="single" w:sz="4" w:space="0" w:color="auto"/>
              <w:bottom w:val="single" w:sz="4" w:space="0" w:color="auto"/>
              <w:right w:val="single" w:sz="4" w:space="0" w:color="auto"/>
            </w:tcBorders>
          </w:tcPr>
          <w:p w14:paraId="4108BF77"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r>
      <w:tr w:rsidR="00D84BE8" w:rsidRPr="00090644" w14:paraId="29F3E46B" w14:textId="77777777" w:rsidTr="00B507ED">
        <w:trPr>
          <w:trHeight w:val="614"/>
        </w:trPr>
        <w:tc>
          <w:tcPr>
            <w:tcW w:w="2694" w:type="dxa"/>
            <w:tcBorders>
              <w:top w:val="single" w:sz="4" w:space="0" w:color="auto"/>
              <w:left w:val="single" w:sz="4" w:space="0" w:color="auto"/>
              <w:bottom w:val="single" w:sz="4" w:space="0" w:color="auto"/>
              <w:right w:val="single" w:sz="4" w:space="0" w:color="auto"/>
            </w:tcBorders>
          </w:tcPr>
          <w:p w14:paraId="0760E19D"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2978" w:type="dxa"/>
            <w:tcBorders>
              <w:top w:val="single" w:sz="4" w:space="0" w:color="auto"/>
              <w:left w:val="single" w:sz="4" w:space="0" w:color="auto"/>
              <w:bottom w:val="single" w:sz="4" w:space="0" w:color="auto"/>
              <w:right w:val="single" w:sz="4" w:space="0" w:color="auto"/>
            </w:tcBorders>
          </w:tcPr>
          <w:p w14:paraId="2ABBFB69"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4960" w:type="dxa"/>
            <w:tcBorders>
              <w:top w:val="single" w:sz="4" w:space="0" w:color="auto"/>
              <w:left w:val="single" w:sz="4" w:space="0" w:color="auto"/>
              <w:bottom w:val="single" w:sz="4" w:space="0" w:color="auto"/>
              <w:right w:val="single" w:sz="4" w:space="0" w:color="auto"/>
            </w:tcBorders>
          </w:tcPr>
          <w:p w14:paraId="08A8A78A"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418" w:type="dxa"/>
            <w:tcBorders>
              <w:top w:val="single" w:sz="4" w:space="0" w:color="auto"/>
              <w:left w:val="single" w:sz="4" w:space="0" w:color="auto"/>
              <w:bottom w:val="single" w:sz="4" w:space="0" w:color="auto"/>
              <w:right w:val="single" w:sz="4" w:space="0" w:color="auto"/>
            </w:tcBorders>
          </w:tcPr>
          <w:p w14:paraId="49301C0B"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134" w:type="dxa"/>
            <w:tcBorders>
              <w:top w:val="single" w:sz="4" w:space="0" w:color="auto"/>
              <w:left w:val="single" w:sz="4" w:space="0" w:color="auto"/>
              <w:bottom w:val="single" w:sz="4" w:space="0" w:color="auto"/>
              <w:right w:val="single" w:sz="4" w:space="0" w:color="auto"/>
            </w:tcBorders>
          </w:tcPr>
          <w:p w14:paraId="55B0B3B4"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417" w:type="dxa"/>
            <w:tcBorders>
              <w:top w:val="single" w:sz="4" w:space="0" w:color="auto"/>
              <w:left w:val="single" w:sz="4" w:space="0" w:color="auto"/>
              <w:bottom w:val="single" w:sz="4" w:space="0" w:color="auto"/>
              <w:right w:val="single" w:sz="4" w:space="0" w:color="auto"/>
            </w:tcBorders>
          </w:tcPr>
          <w:p w14:paraId="76EAD4D5"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r>
      <w:tr w:rsidR="00D84BE8" w:rsidRPr="00090644" w14:paraId="7F6BAA8B" w14:textId="77777777" w:rsidTr="00B507ED">
        <w:trPr>
          <w:trHeight w:val="614"/>
        </w:trPr>
        <w:tc>
          <w:tcPr>
            <w:tcW w:w="2694" w:type="dxa"/>
            <w:tcBorders>
              <w:top w:val="single" w:sz="4" w:space="0" w:color="auto"/>
              <w:left w:val="single" w:sz="4" w:space="0" w:color="auto"/>
              <w:bottom w:val="single" w:sz="4" w:space="0" w:color="auto"/>
              <w:right w:val="single" w:sz="4" w:space="0" w:color="auto"/>
            </w:tcBorders>
          </w:tcPr>
          <w:p w14:paraId="0C8EAC39"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2978" w:type="dxa"/>
            <w:tcBorders>
              <w:top w:val="single" w:sz="4" w:space="0" w:color="auto"/>
              <w:left w:val="single" w:sz="4" w:space="0" w:color="auto"/>
              <w:bottom w:val="single" w:sz="4" w:space="0" w:color="auto"/>
              <w:right w:val="single" w:sz="4" w:space="0" w:color="auto"/>
            </w:tcBorders>
          </w:tcPr>
          <w:p w14:paraId="5871C7E5"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4960" w:type="dxa"/>
            <w:tcBorders>
              <w:top w:val="single" w:sz="4" w:space="0" w:color="auto"/>
              <w:left w:val="single" w:sz="4" w:space="0" w:color="auto"/>
              <w:bottom w:val="single" w:sz="4" w:space="0" w:color="auto"/>
              <w:right w:val="single" w:sz="4" w:space="0" w:color="auto"/>
            </w:tcBorders>
          </w:tcPr>
          <w:p w14:paraId="200E7715"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418" w:type="dxa"/>
            <w:tcBorders>
              <w:top w:val="single" w:sz="4" w:space="0" w:color="auto"/>
              <w:left w:val="single" w:sz="4" w:space="0" w:color="auto"/>
              <w:bottom w:val="single" w:sz="4" w:space="0" w:color="auto"/>
              <w:right w:val="single" w:sz="4" w:space="0" w:color="auto"/>
            </w:tcBorders>
          </w:tcPr>
          <w:p w14:paraId="65FB20C4"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134" w:type="dxa"/>
            <w:tcBorders>
              <w:top w:val="single" w:sz="4" w:space="0" w:color="auto"/>
              <w:left w:val="single" w:sz="4" w:space="0" w:color="auto"/>
              <w:bottom w:val="single" w:sz="4" w:space="0" w:color="auto"/>
              <w:right w:val="single" w:sz="4" w:space="0" w:color="auto"/>
            </w:tcBorders>
          </w:tcPr>
          <w:p w14:paraId="6E24EB9F"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417" w:type="dxa"/>
            <w:tcBorders>
              <w:top w:val="single" w:sz="4" w:space="0" w:color="auto"/>
              <w:left w:val="single" w:sz="4" w:space="0" w:color="auto"/>
              <w:bottom w:val="single" w:sz="4" w:space="0" w:color="auto"/>
              <w:right w:val="single" w:sz="4" w:space="0" w:color="auto"/>
            </w:tcBorders>
          </w:tcPr>
          <w:p w14:paraId="19702C99"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r>
      <w:tr w:rsidR="00D84BE8" w:rsidRPr="00090644" w14:paraId="498DCC9C" w14:textId="77777777" w:rsidTr="00B507ED">
        <w:trPr>
          <w:trHeight w:val="693"/>
        </w:trPr>
        <w:tc>
          <w:tcPr>
            <w:tcW w:w="2694" w:type="dxa"/>
            <w:tcBorders>
              <w:top w:val="single" w:sz="4" w:space="0" w:color="auto"/>
              <w:left w:val="single" w:sz="4" w:space="0" w:color="auto"/>
              <w:bottom w:val="single" w:sz="4" w:space="0" w:color="auto"/>
              <w:right w:val="single" w:sz="4" w:space="0" w:color="auto"/>
            </w:tcBorders>
          </w:tcPr>
          <w:p w14:paraId="607A82D7"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2978" w:type="dxa"/>
            <w:tcBorders>
              <w:top w:val="single" w:sz="4" w:space="0" w:color="auto"/>
              <w:left w:val="single" w:sz="4" w:space="0" w:color="auto"/>
              <w:bottom w:val="single" w:sz="4" w:space="0" w:color="auto"/>
              <w:right w:val="single" w:sz="4" w:space="0" w:color="auto"/>
            </w:tcBorders>
          </w:tcPr>
          <w:p w14:paraId="56FA651F"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4960" w:type="dxa"/>
            <w:tcBorders>
              <w:top w:val="single" w:sz="4" w:space="0" w:color="auto"/>
              <w:left w:val="single" w:sz="4" w:space="0" w:color="auto"/>
              <w:bottom w:val="single" w:sz="4" w:space="0" w:color="auto"/>
              <w:right w:val="single" w:sz="4" w:space="0" w:color="auto"/>
            </w:tcBorders>
          </w:tcPr>
          <w:p w14:paraId="5F062921"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418" w:type="dxa"/>
            <w:tcBorders>
              <w:top w:val="single" w:sz="4" w:space="0" w:color="auto"/>
              <w:left w:val="single" w:sz="4" w:space="0" w:color="auto"/>
              <w:bottom w:val="single" w:sz="4" w:space="0" w:color="auto"/>
              <w:right w:val="single" w:sz="4" w:space="0" w:color="auto"/>
            </w:tcBorders>
          </w:tcPr>
          <w:p w14:paraId="0A64D326"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134" w:type="dxa"/>
            <w:tcBorders>
              <w:top w:val="single" w:sz="4" w:space="0" w:color="auto"/>
              <w:left w:val="single" w:sz="4" w:space="0" w:color="auto"/>
              <w:bottom w:val="single" w:sz="4" w:space="0" w:color="auto"/>
              <w:right w:val="single" w:sz="4" w:space="0" w:color="auto"/>
            </w:tcBorders>
          </w:tcPr>
          <w:p w14:paraId="59050B74"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c>
          <w:tcPr>
            <w:tcW w:w="1417" w:type="dxa"/>
            <w:tcBorders>
              <w:top w:val="single" w:sz="4" w:space="0" w:color="auto"/>
              <w:left w:val="single" w:sz="4" w:space="0" w:color="auto"/>
              <w:bottom w:val="single" w:sz="4" w:space="0" w:color="auto"/>
              <w:right w:val="single" w:sz="4" w:space="0" w:color="auto"/>
            </w:tcBorders>
          </w:tcPr>
          <w:p w14:paraId="31955940" w14:textId="77777777" w:rsidR="00D84BE8" w:rsidRPr="00090644" w:rsidRDefault="00D84BE8" w:rsidP="00B507ED">
            <w:pPr>
              <w:tabs>
                <w:tab w:val="left" w:pos="0"/>
                <w:tab w:val="left" w:pos="540"/>
                <w:tab w:val="left" w:pos="1440"/>
                <w:tab w:val="left" w:pos="1800"/>
                <w:tab w:val="left" w:pos="2160"/>
              </w:tabs>
              <w:suppressAutoHyphens/>
              <w:spacing w:after="91"/>
              <w:jc w:val="both"/>
              <w:rPr>
                <w:spacing w:val="-3"/>
              </w:rPr>
            </w:pPr>
          </w:p>
        </w:tc>
      </w:tr>
    </w:tbl>
    <w:p w14:paraId="5FEF46C6" w14:textId="77777777" w:rsidR="00D84BE8" w:rsidRDefault="00D84BE8" w:rsidP="00D84BE8">
      <w:pPr>
        <w:pStyle w:val="Outline"/>
        <w:spacing w:before="0"/>
        <w:rPr>
          <w:b/>
          <w:bCs/>
          <w:kern w:val="0"/>
        </w:rPr>
      </w:pPr>
      <w:r w:rsidRPr="006D55BE">
        <w:rPr>
          <w:b/>
          <w:bCs/>
          <w:kern w:val="0"/>
        </w:rPr>
        <w:t>Specification</w:t>
      </w:r>
      <w:r>
        <w:rPr>
          <w:b/>
          <w:bCs/>
          <w:kern w:val="0"/>
        </w:rPr>
        <w:t>s</w:t>
      </w:r>
      <w:r w:rsidRPr="006D55BE">
        <w:rPr>
          <w:b/>
          <w:bCs/>
          <w:kern w:val="0"/>
        </w:rPr>
        <w:t xml:space="preserve"> and Compliance Sheet </w:t>
      </w:r>
      <w:proofErr w:type="spellStart"/>
      <w:r w:rsidRPr="006D55BE">
        <w:rPr>
          <w:b/>
          <w:bCs/>
          <w:kern w:val="0"/>
        </w:rPr>
        <w:t>Authorised</w:t>
      </w:r>
      <w:proofErr w:type="spellEnd"/>
      <w:r w:rsidRPr="006D55BE">
        <w:rPr>
          <w:b/>
          <w:bCs/>
          <w:kern w:val="0"/>
        </w:rPr>
        <w:t xml:space="preserve"> </w:t>
      </w:r>
      <w:proofErr w:type="gramStart"/>
      <w:r w:rsidRPr="006D55BE">
        <w:rPr>
          <w:b/>
          <w:bCs/>
          <w:kern w:val="0"/>
        </w:rPr>
        <w:t>By</w:t>
      </w:r>
      <w:proofErr w:type="gramEnd"/>
      <w:r w:rsidRPr="006D55BE">
        <w:rPr>
          <w:b/>
          <w:bCs/>
          <w:kern w:val="0"/>
        </w:rPr>
        <w:t>:</w:t>
      </w:r>
    </w:p>
    <w:p w14:paraId="797B0C6B" w14:textId="77777777" w:rsidR="00D84BE8" w:rsidRDefault="00D84BE8" w:rsidP="00D84BE8">
      <w:pPr>
        <w:pStyle w:val="Outline"/>
        <w:spacing w:before="0"/>
        <w:rPr>
          <w:b/>
          <w:bCs/>
          <w:kern w:val="0"/>
        </w:rPr>
      </w:pPr>
    </w:p>
    <w:tbl>
      <w:tblPr>
        <w:tblW w:w="0" w:type="auto"/>
        <w:tblInd w:w="251" w:type="dxa"/>
        <w:tblLayout w:type="fixed"/>
        <w:tblLook w:val="0000" w:firstRow="0" w:lastRow="0" w:firstColumn="0" w:lastColumn="0" w:noHBand="0" w:noVBand="0"/>
      </w:tblPr>
      <w:tblGrid>
        <w:gridCol w:w="1316"/>
        <w:gridCol w:w="3106"/>
        <w:gridCol w:w="1461"/>
        <w:gridCol w:w="3380"/>
      </w:tblGrid>
      <w:tr w:rsidR="00D84BE8" w:rsidRPr="007D46B9" w14:paraId="1AE563D5" w14:textId="77777777" w:rsidTr="00B507ED">
        <w:trPr>
          <w:trHeight w:val="691"/>
        </w:trPr>
        <w:tc>
          <w:tcPr>
            <w:tcW w:w="1316" w:type="dxa"/>
            <w:tcBorders>
              <w:top w:val="single" w:sz="4" w:space="0" w:color="auto"/>
              <w:left w:val="single" w:sz="4" w:space="0" w:color="auto"/>
              <w:bottom w:val="single" w:sz="4" w:space="0" w:color="auto"/>
              <w:right w:val="single" w:sz="4" w:space="0" w:color="auto"/>
            </w:tcBorders>
          </w:tcPr>
          <w:p w14:paraId="009853B2" w14:textId="77777777" w:rsidR="00D84BE8" w:rsidRPr="007D46B9" w:rsidRDefault="00D84BE8" w:rsidP="00B507ED">
            <w:pPr>
              <w:spacing w:line="360" w:lineRule="auto"/>
            </w:pPr>
            <w:r w:rsidRPr="007D46B9">
              <w:t>Name:</w:t>
            </w:r>
          </w:p>
        </w:tc>
        <w:tc>
          <w:tcPr>
            <w:tcW w:w="3106" w:type="dxa"/>
            <w:tcBorders>
              <w:top w:val="single" w:sz="4" w:space="0" w:color="auto"/>
              <w:left w:val="single" w:sz="4" w:space="0" w:color="auto"/>
              <w:bottom w:val="single" w:sz="4" w:space="0" w:color="auto"/>
              <w:right w:val="single" w:sz="4" w:space="0" w:color="auto"/>
            </w:tcBorders>
          </w:tcPr>
          <w:p w14:paraId="6ECF79A6" w14:textId="77777777" w:rsidR="00D84BE8" w:rsidRPr="007D46B9" w:rsidRDefault="00D84BE8" w:rsidP="00B507ED">
            <w:pPr>
              <w:spacing w:line="360" w:lineRule="auto"/>
            </w:pPr>
          </w:p>
        </w:tc>
        <w:tc>
          <w:tcPr>
            <w:tcW w:w="1461" w:type="dxa"/>
            <w:tcBorders>
              <w:top w:val="single" w:sz="4" w:space="0" w:color="auto"/>
              <w:left w:val="single" w:sz="4" w:space="0" w:color="auto"/>
              <w:bottom w:val="single" w:sz="4" w:space="0" w:color="auto"/>
              <w:right w:val="single" w:sz="4" w:space="0" w:color="auto"/>
            </w:tcBorders>
          </w:tcPr>
          <w:p w14:paraId="287AD908" w14:textId="77777777" w:rsidR="00D84BE8" w:rsidRPr="007D46B9" w:rsidRDefault="00D84BE8" w:rsidP="00B507ED">
            <w:pPr>
              <w:spacing w:line="360" w:lineRule="auto"/>
            </w:pPr>
            <w:r w:rsidRPr="007D46B9">
              <w:t>Signature:</w:t>
            </w:r>
          </w:p>
        </w:tc>
        <w:tc>
          <w:tcPr>
            <w:tcW w:w="3380" w:type="dxa"/>
            <w:tcBorders>
              <w:top w:val="single" w:sz="4" w:space="0" w:color="auto"/>
              <w:left w:val="single" w:sz="4" w:space="0" w:color="auto"/>
              <w:bottom w:val="single" w:sz="4" w:space="0" w:color="auto"/>
              <w:right w:val="single" w:sz="4" w:space="0" w:color="auto"/>
            </w:tcBorders>
          </w:tcPr>
          <w:p w14:paraId="0BE4D35D" w14:textId="77777777" w:rsidR="00D84BE8" w:rsidRDefault="00D84BE8" w:rsidP="00B507ED">
            <w:pPr>
              <w:spacing w:line="360" w:lineRule="auto"/>
            </w:pPr>
          </w:p>
          <w:p w14:paraId="648D46E3" w14:textId="77777777" w:rsidR="00D84BE8" w:rsidRPr="007D46B9" w:rsidRDefault="00D84BE8" w:rsidP="00B507ED">
            <w:pPr>
              <w:spacing w:line="360" w:lineRule="auto"/>
            </w:pPr>
          </w:p>
        </w:tc>
      </w:tr>
      <w:tr w:rsidR="00D84BE8" w:rsidRPr="007D46B9" w14:paraId="4FC3469B" w14:textId="77777777" w:rsidTr="00B507ED">
        <w:trPr>
          <w:trHeight w:val="703"/>
        </w:trPr>
        <w:tc>
          <w:tcPr>
            <w:tcW w:w="1316" w:type="dxa"/>
            <w:tcBorders>
              <w:top w:val="single" w:sz="4" w:space="0" w:color="auto"/>
              <w:left w:val="single" w:sz="4" w:space="0" w:color="auto"/>
              <w:bottom w:val="single" w:sz="4" w:space="0" w:color="auto"/>
              <w:right w:val="single" w:sz="4" w:space="0" w:color="auto"/>
            </w:tcBorders>
          </w:tcPr>
          <w:p w14:paraId="6D33B566" w14:textId="77777777" w:rsidR="00D84BE8" w:rsidRPr="007D46B9" w:rsidRDefault="00D84BE8" w:rsidP="00B507ED">
            <w:pPr>
              <w:spacing w:line="360" w:lineRule="auto"/>
            </w:pPr>
            <w:r w:rsidRPr="007D46B9">
              <w:t>Position:</w:t>
            </w:r>
          </w:p>
        </w:tc>
        <w:tc>
          <w:tcPr>
            <w:tcW w:w="3106" w:type="dxa"/>
            <w:tcBorders>
              <w:top w:val="single" w:sz="4" w:space="0" w:color="auto"/>
              <w:left w:val="single" w:sz="4" w:space="0" w:color="auto"/>
              <w:bottom w:val="single" w:sz="4" w:space="0" w:color="auto"/>
              <w:right w:val="single" w:sz="4" w:space="0" w:color="auto"/>
            </w:tcBorders>
          </w:tcPr>
          <w:p w14:paraId="73C2EDC8" w14:textId="77777777" w:rsidR="00D84BE8" w:rsidRPr="007D46B9" w:rsidRDefault="00D84BE8" w:rsidP="00B507ED">
            <w:pPr>
              <w:pStyle w:val="Header"/>
              <w:spacing w:line="360" w:lineRule="auto"/>
            </w:pPr>
          </w:p>
        </w:tc>
        <w:tc>
          <w:tcPr>
            <w:tcW w:w="1461" w:type="dxa"/>
            <w:tcBorders>
              <w:top w:val="single" w:sz="4" w:space="0" w:color="auto"/>
              <w:left w:val="single" w:sz="4" w:space="0" w:color="auto"/>
              <w:bottom w:val="single" w:sz="4" w:space="0" w:color="auto"/>
              <w:right w:val="single" w:sz="4" w:space="0" w:color="auto"/>
            </w:tcBorders>
          </w:tcPr>
          <w:p w14:paraId="182908DF" w14:textId="77777777" w:rsidR="00D84BE8" w:rsidRPr="007D46B9" w:rsidRDefault="00D84BE8" w:rsidP="00B507ED">
            <w:pPr>
              <w:spacing w:line="360" w:lineRule="auto"/>
            </w:pPr>
            <w:r w:rsidRPr="007D46B9">
              <w:t>Date:</w:t>
            </w:r>
          </w:p>
        </w:tc>
        <w:tc>
          <w:tcPr>
            <w:tcW w:w="3380" w:type="dxa"/>
            <w:tcBorders>
              <w:top w:val="single" w:sz="4" w:space="0" w:color="auto"/>
              <w:left w:val="single" w:sz="4" w:space="0" w:color="auto"/>
              <w:bottom w:val="single" w:sz="4" w:space="0" w:color="auto"/>
              <w:right w:val="single" w:sz="4" w:space="0" w:color="auto"/>
            </w:tcBorders>
          </w:tcPr>
          <w:p w14:paraId="7946062F" w14:textId="77777777" w:rsidR="00D84BE8" w:rsidRDefault="00D84BE8" w:rsidP="00B507ED">
            <w:pPr>
              <w:spacing w:line="360" w:lineRule="auto"/>
            </w:pPr>
          </w:p>
          <w:p w14:paraId="0E683B9A" w14:textId="77777777" w:rsidR="00D84BE8" w:rsidRPr="007D46B9" w:rsidRDefault="00D84BE8" w:rsidP="00B507ED">
            <w:pPr>
              <w:spacing w:line="360" w:lineRule="auto"/>
            </w:pPr>
          </w:p>
        </w:tc>
      </w:tr>
      <w:tr w:rsidR="00D84BE8" w:rsidRPr="007D46B9" w14:paraId="10BD1AC9" w14:textId="77777777" w:rsidTr="00B507ED">
        <w:trPr>
          <w:trHeight w:val="703"/>
        </w:trPr>
        <w:tc>
          <w:tcPr>
            <w:tcW w:w="4422" w:type="dxa"/>
            <w:gridSpan w:val="2"/>
            <w:tcBorders>
              <w:top w:val="single" w:sz="4" w:space="0" w:color="auto"/>
              <w:left w:val="single" w:sz="4" w:space="0" w:color="auto"/>
              <w:bottom w:val="single" w:sz="4" w:space="0" w:color="auto"/>
              <w:right w:val="single" w:sz="4" w:space="0" w:color="auto"/>
            </w:tcBorders>
          </w:tcPr>
          <w:p w14:paraId="117882FA" w14:textId="77777777" w:rsidR="00D84BE8" w:rsidRPr="007D46B9" w:rsidRDefault="00D84BE8" w:rsidP="00B507ED">
            <w:pPr>
              <w:spacing w:line="360" w:lineRule="auto"/>
            </w:pPr>
            <w:proofErr w:type="spellStart"/>
            <w:r w:rsidRPr="007D46B9">
              <w:t>Authorised</w:t>
            </w:r>
            <w:proofErr w:type="spellEnd"/>
            <w:r w:rsidRPr="007D46B9">
              <w:t xml:space="preserve"> for and on behalf of:</w:t>
            </w:r>
          </w:p>
        </w:tc>
        <w:tc>
          <w:tcPr>
            <w:tcW w:w="1461" w:type="dxa"/>
            <w:tcBorders>
              <w:top w:val="single" w:sz="4" w:space="0" w:color="auto"/>
              <w:left w:val="single" w:sz="4" w:space="0" w:color="auto"/>
              <w:bottom w:val="single" w:sz="4" w:space="0" w:color="auto"/>
              <w:right w:val="single" w:sz="4" w:space="0" w:color="auto"/>
            </w:tcBorders>
          </w:tcPr>
          <w:p w14:paraId="57455C0E" w14:textId="77777777" w:rsidR="00D84BE8" w:rsidRPr="007D46B9" w:rsidRDefault="00D84BE8" w:rsidP="00B507ED">
            <w:pPr>
              <w:spacing w:line="360" w:lineRule="auto"/>
              <w:rPr>
                <w:i/>
                <w:iCs/>
              </w:rPr>
            </w:pPr>
            <w:r>
              <w:t>Company</w:t>
            </w:r>
          </w:p>
        </w:tc>
        <w:tc>
          <w:tcPr>
            <w:tcW w:w="3380" w:type="dxa"/>
            <w:tcBorders>
              <w:top w:val="single" w:sz="4" w:space="0" w:color="auto"/>
              <w:left w:val="single" w:sz="4" w:space="0" w:color="auto"/>
              <w:bottom w:val="single" w:sz="4" w:space="0" w:color="auto"/>
              <w:right w:val="single" w:sz="4" w:space="0" w:color="auto"/>
            </w:tcBorders>
          </w:tcPr>
          <w:p w14:paraId="1AE95782" w14:textId="77777777" w:rsidR="00D84BE8" w:rsidRDefault="00D84BE8" w:rsidP="00B507ED">
            <w:pPr>
              <w:spacing w:line="360" w:lineRule="auto"/>
              <w:jc w:val="center"/>
              <w:rPr>
                <w:i/>
                <w:iCs/>
              </w:rPr>
            </w:pPr>
          </w:p>
          <w:p w14:paraId="04CEE894" w14:textId="77777777" w:rsidR="00D84BE8" w:rsidRPr="007D46B9" w:rsidRDefault="00D84BE8" w:rsidP="00B507ED">
            <w:pPr>
              <w:spacing w:line="360" w:lineRule="auto"/>
              <w:jc w:val="center"/>
              <w:rPr>
                <w:i/>
                <w:iCs/>
              </w:rPr>
            </w:pPr>
          </w:p>
        </w:tc>
      </w:tr>
    </w:tbl>
    <w:p w14:paraId="41B93A28" w14:textId="77777777" w:rsidR="00D84BE8" w:rsidRPr="000D6626" w:rsidRDefault="00D84BE8" w:rsidP="00D84BE8">
      <w:pPr>
        <w:rPr>
          <w:rFonts w:ascii="Century Gothic" w:eastAsia="MS Mincho" w:hAnsi="Century Gothic"/>
          <w:b/>
          <w:snapToGrid w:val="0"/>
          <w:sz w:val="20"/>
          <w:szCs w:val="24"/>
        </w:rPr>
        <w:sectPr w:rsidR="00D84BE8" w:rsidRPr="000D6626" w:rsidSect="0008209D">
          <w:pgSz w:w="16840" w:h="11900" w:orient="landscape"/>
          <w:pgMar w:top="1800" w:right="1440" w:bottom="1800" w:left="1440" w:header="708" w:footer="708" w:gutter="0"/>
          <w:cols w:space="708"/>
          <w:docGrid w:linePitch="360"/>
        </w:sectPr>
      </w:pPr>
    </w:p>
    <w:p w14:paraId="2FBA5DB3" w14:textId="77777777" w:rsidR="00581D8B" w:rsidRDefault="00581D8B">
      <w:pPr>
        <w:suppressAutoHyphens/>
        <w:jc w:val="both"/>
      </w:pPr>
    </w:p>
    <w:p w14:paraId="1BA9762B" w14:textId="77777777" w:rsidR="00A00A43" w:rsidRDefault="00A00A43">
      <w:pPr>
        <w:suppressAutoHyphens/>
        <w:jc w:val="both"/>
      </w:pPr>
    </w:p>
    <w:p w14:paraId="4F2716CD" w14:textId="77777777" w:rsidR="00A00A43" w:rsidRPr="00373A32" w:rsidRDefault="000616E2" w:rsidP="00A00A43">
      <w:pPr>
        <w:suppressAutoHyphens/>
        <w:jc w:val="center"/>
        <w:rPr>
          <w:b/>
          <w:sz w:val="44"/>
          <w:szCs w:val="44"/>
        </w:rPr>
      </w:pPr>
      <w:r>
        <w:rPr>
          <w:b/>
          <w:sz w:val="44"/>
          <w:szCs w:val="44"/>
        </w:rPr>
        <w:t>Section III</w:t>
      </w:r>
      <w:r w:rsidR="00373A32" w:rsidRPr="00373A32">
        <w:rPr>
          <w:b/>
          <w:sz w:val="44"/>
          <w:szCs w:val="44"/>
        </w:rPr>
        <w:t xml:space="preserve">. </w:t>
      </w:r>
      <w:r w:rsidR="00A00A43" w:rsidRPr="00373A32">
        <w:rPr>
          <w:b/>
          <w:sz w:val="44"/>
          <w:szCs w:val="44"/>
        </w:rPr>
        <w:t>Schedule of Requirements</w:t>
      </w:r>
    </w:p>
    <w:p w14:paraId="29A2A5BE" w14:textId="77777777" w:rsidR="00A00A43" w:rsidRDefault="00A00A43">
      <w:pPr>
        <w:suppressAutoHyphens/>
        <w:jc w:val="both"/>
      </w:pPr>
    </w:p>
    <w:p w14:paraId="5FBD39BF" w14:textId="77777777" w:rsidR="00A00A43" w:rsidRDefault="00A00A43" w:rsidP="00A00A43"/>
    <w:p w14:paraId="795D386A" w14:textId="77777777" w:rsidR="00A00A43" w:rsidRPr="00E01031" w:rsidRDefault="00A00A43" w:rsidP="00E01031">
      <w:pPr>
        <w:pStyle w:val="S6-Header1"/>
      </w:pPr>
      <w:bookmarkStart w:id="100" w:name="_Toc288072295"/>
      <w:r>
        <w:t>Supplementary Information</w:t>
      </w:r>
      <w:bookmarkEnd w:id="100"/>
    </w:p>
    <w:p w14:paraId="084A2728" w14:textId="77777777" w:rsidR="00A00A43" w:rsidRDefault="00A00A43" w:rsidP="00A00A43">
      <w:pPr>
        <w:rPr>
          <w:sz w:val="36"/>
          <w:szCs w:val="36"/>
        </w:rPr>
      </w:pPr>
    </w:p>
    <w:p w14:paraId="1FCCEBB2" w14:textId="77777777" w:rsidR="00A00A43" w:rsidRDefault="00A00A43" w:rsidP="00A00A43">
      <w:pPr>
        <w:pStyle w:val="Heading2"/>
      </w:pPr>
      <w:bookmarkStart w:id="101" w:name="_Toc95305259"/>
      <w:r>
        <w:t>Notes to Suppliers on the Preparation of Sample Forms</w:t>
      </w:r>
      <w:bookmarkEnd w:id="101"/>
    </w:p>
    <w:p w14:paraId="137ACE0E" w14:textId="30F8DADE" w:rsidR="00A00A43" w:rsidRDefault="00A00A43" w:rsidP="00A00A43">
      <w:pPr>
        <w:spacing w:after="200"/>
        <w:jc w:val="both"/>
      </w:pPr>
      <w:r>
        <w:tab/>
        <w:t xml:space="preserve">The Purchaser has prepared the forms in this section of the </w:t>
      </w:r>
      <w:r w:rsidR="00756366">
        <w:t xml:space="preserve">Framework </w:t>
      </w:r>
      <w:r w:rsidR="001B7E44">
        <w:t xml:space="preserve">Agreement </w:t>
      </w:r>
      <w:r>
        <w:t xml:space="preserve">Documents to suit the specific requirements of the procurement. In its </w:t>
      </w:r>
      <w:r w:rsidR="00AD7643">
        <w:t>bid</w:t>
      </w:r>
      <w:r>
        <w:t xml:space="preserve">, the Supplier </w:t>
      </w:r>
      <w:r>
        <w:rPr>
          <w:b/>
          <w:caps/>
        </w:rPr>
        <w:t>must</w:t>
      </w:r>
      <w:r>
        <w:t xml:space="preserve"> use these forms (or forms that present in the same sequence substantially the same information). If the Supplier has a question regarding the meaning or appropriateness of the contents or format of the forms and/or the instructions contained in them, these questions should be brought to the Purchaser’s attention as soon as possible during the </w:t>
      </w:r>
      <w:r w:rsidRPr="00744470">
        <w:t>clarification process, by addressing them to the Purchaser in writing pursuant to ITB Clause 11.</w:t>
      </w:r>
    </w:p>
    <w:p w14:paraId="693FA003" w14:textId="77777777" w:rsidR="00A00A43" w:rsidRDefault="00A00A43" w:rsidP="00A00A43">
      <w:pPr>
        <w:spacing w:after="200"/>
        <w:jc w:val="both"/>
        <w:rPr>
          <w:i/>
        </w:rPr>
      </w:pPr>
      <w:r>
        <w:tab/>
        <w:t>The Purchaser has provided explanatory text and instructions to help the Supplier prepare the forms accurately and completely. The instructions that appear directly on the forms themselves are indicated by use of typographical aides such as italicized text within square brackets.</w:t>
      </w:r>
    </w:p>
    <w:p w14:paraId="48EA8462" w14:textId="77777777" w:rsidR="00A00A43" w:rsidRDefault="00A00A43" w:rsidP="00A00A43">
      <w:pPr>
        <w:spacing w:after="200"/>
        <w:jc w:val="both"/>
      </w:pPr>
      <w:r>
        <w:tab/>
        <w:t xml:space="preserve">In preparing its bid, the Supplier </w:t>
      </w:r>
      <w:r>
        <w:rPr>
          <w:b/>
          <w:caps/>
        </w:rPr>
        <w:t>MUST</w:t>
      </w:r>
      <w:r>
        <w:t xml:space="preserve"> ensure all such information is provided</w:t>
      </w:r>
      <w:r w:rsidR="00044A10">
        <w:t>.</w:t>
      </w:r>
      <w:r>
        <w:t xml:space="preserve"> </w:t>
      </w:r>
    </w:p>
    <w:p w14:paraId="67E56FA7" w14:textId="77777777" w:rsidR="00A00A43" w:rsidRDefault="00A00A43">
      <w:pPr>
        <w:suppressAutoHyphens/>
        <w:jc w:val="both"/>
      </w:pPr>
    </w:p>
    <w:p w14:paraId="67F94184" w14:textId="77777777" w:rsidR="00C66B49" w:rsidRPr="00BE6C62" w:rsidRDefault="00C66B49" w:rsidP="00E82776">
      <w:pPr>
        <w:pStyle w:val="Heading1"/>
      </w:pPr>
      <w:bookmarkStart w:id="102" w:name="_Toc95305260"/>
      <w:bookmarkStart w:id="103" w:name="Part_B"/>
      <w:bookmarkStart w:id="104" w:name="_Ref253657324"/>
      <w:bookmarkStart w:id="105" w:name="_Toc263407705"/>
      <w:bookmarkStart w:id="106" w:name="_Toc263696533"/>
      <w:bookmarkStart w:id="107" w:name="_Toc264710101"/>
      <w:bookmarkStart w:id="108" w:name="_Toc366427371"/>
      <w:bookmarkStart w:id="109" w:name="_Toc370994037"/>
      <w:bookmarkStart w:id="110" w:name="_Toc370994079"/>
      <w:r w:rsidRPr="00F9582E">
        <w:t>OVERVIEW</w:t>
      </w:r>
      <w:bookmarkEnd w:id="102"/>
    </w:p>
    <w:p w14:paraId="60535BB6" w14:textId="77777777" w:rsidR="00C66B49" w:rsidRPr="0009212D" w:rsidRDefault="00C66B49" w:rsidP="00AB40B2">
      <w:pPr>
        <w:pStyle w:val="Heading2"/>
        <w:keepNext/>
        <w:numPr>
          <w:ilvl w:val="0"/>
          <w:numId w:val="17"/>
        </w:numPr>
        <w:pBdr>
          <w:bottom w:val="none" w:sz="0" w:space="0" w:color="auto"/>
        </w:pBdr>
        <w:tabs>
          <w:tab w:val="left" w:pos="11"/>
        </w:tabs>
        <w:suppressAutoHyphens w:val="0"/>
        <w:spacing w:before="360" w:after="240" w:line="320" w:lineRule="atLeast"/>
        <w:jc w:val="left"/>
      </w:pPr>
      <w:bookmarkStart w:id="111" w:name="_Toc95305261"/>
      <w:r w:rsidRPr="00F9582E">
        <w:t>Scope</w:t>
      </w:r>
      <w:bookmarkEnd w:id="111"/>
    </w:p>
    <w:p w14:paraId="78F2517F" w14:textId="762207B4" w:rsidR="00C66B49" w:rsidRPr="006F303B" w:rsidRDefault="00C66B49" w:rsidP="002C62C5">
      <w:pPr>
        <w:jc w:val="both"/>
        <w:rPr>
          <w:rFonts w:ascii="Century Gothic" w:hAnsi="Century Gothic"/>
          <w:sz w:val="20"/>
        </w:rPr>
      </w:pPr>
      <w:r w:rsidRPr="004479A0">
        <w:rPr>
          <w:rFonts w:ascii="Century Gothic" w:hAnsi="Century Gothic"/>
          <w:sz w:val="20"/>
        </w:rPr>
        <w:t xml:space="preserve">The </w:t>
      </w:r>
      <w:r w:rsidR="002F1CD5">
        <w:rPr>
          <w:rFonts w:ascii="Century Gothic" w:hAnsi="Century Gothic"/>
          <w:sz w:val="20"/>
        </w:rPr>
        <w:t>Ministry of Finance, Economic Planning and Development</w:t>
      </w:r>
      <w:r w:rsidR="002C62C5" w:rsidRPr="004479A0">
        <w:rPr>
          <w:rFonts w:ascii="Century Gothic" w:hAnsi="Century Gothic"/>
          <w:sz w:val="20"/>
        </w:rPr>
        <w:t>, as Lead Organiz</w:t>
      </w:r>
      <w:r w:rsidRPr="004479A0">
        <w:rPr>
          <w:rFonts w:ascii="Century Gothic" w:hAnsi="Century Gothic"/>
          <w:sz w:val="20"/>
        </w:rPr>
        <w:t>ation, intends to establish a framework agreement for the supply</w:t>
      </w:r>
      <w:r w:rsidR="00436C24" w:rsidRPr="004479A0">
        <w:rPr>
          <w:rFonts w:ascii="Century Gothic" w:hAnsi="Century Gothic"/>
          <w:sz w:val="20"/>
        </w:rPr>
        <w:t xml:space="preserve"> of </w:t>
      </w:r>
      <w:r w:rsidR="00C86319">
        <w:rPr>
          <w:rStyle w:val="StyleHeader2-SubClausesBoldChar"/>
          <w:b w:val="0"/>
          <w:lang w:val="en-US"/>
        </w:rPr>
        <w:t>Toilet</w:t>
      </w:r>
      <w:r w:rsidR="0043232A">
        <w:rPr>
          <w:rFonts w:ascii="Century Gothic" w:hAnsi="Century Gothic"/>
          <w:sz w:val="20"/>
        </w:rPr>
        <w:t xml:space="preserve"> Paper</w:t>
      </w:r>
      <w:r w:rsidR="00EE1896">
        <w:rPr>
          <w:rFonts w:ascii="Century Gothic" w:hAnsi="Century Gothic"/>
          <w:sz w:val="20"/>
        </w:rPr>
        <w:t xml:space="preserve"> </w:t>
      </w:r>
      <w:r w:rsidR="00EE1896" w:rsidRPr="002026B7">
        <w:rPr>
          <w:rFonts w:ascii="Century Gothic" w:hAnsi="Century Gothic"/>
          <w:sz w:val="20"/>
        </w:rPr>
        <w:t xml:space="preserve">for </w:t>
      </w:r>
      <w:r w:rsidR="00C8574B" w:rsidRPr="002026B7">
        <w:rPr>
          <w:rFonts w:ascii="Century Gothic" w:hAnsi="Century Gothic"/>
          <w:sz w:val="20"/>
        </w:rPr>
        <w:t xml:space="preserve">period of one </w:t>
      </w:r>
      <w:r w:rsidR="00EE1896" w:rsidRPr="002026B7">
        <w:rPr>
          <w:rFonts w:ascii="Century Gothic" w:hAnsi="Century Gothic"/>
          <w:sz w:val="20"/>
        </w:rPr>
        <w:t xml:space="preserve">year </w:t>
      </w:r>
      <w:r w:rsidR="00C8574B" w:rsidRPr="002026B7">
        <w:rPr>
          <w:rFonts w:ascii="Century Gothic" w:hAnsi="Century Gothic"/>
          <w:sz w:val="20"/>
        </w:rPr>
        <w:t xml:space="preserve">starting </w:t>
      </w:r>
      <w:r w:rsidR="000D5D8E" w:rsidRPr="002026B7">
        <w:rPr>
          <w:rFonts w:ascii="Century Gothic" w:hAnsi="Century Gothic"/>
          <w:sz w:val="20"/>
        </w:rPr>
        <w:t xml:space="preserve">  March </w:t>
      </w:r>
      <w:r w:rsidR="007C1160" w:rsidRPr="002026B7">
        <w:rPr>
          <w:rFonts w:ascii="Century Gothic" w:hAnsi="Century Gothic"/>
          <w:sz w:val="20"/>
        </w:rPr>
        <w:t>202</w:t>
      </w:r>
      <w:r w:rsidR="0043232A" w:rsidRPr="002026B7">
        <w:rPr>
          <w:rFonts w:ascii="Century Gothic" w:hAnsi="Century Gothic"/>
          <w:sz w:val="20"/>
        </w:rPr>
        <w:t>2</w:t>
      </w:r>
      <w:r w:rsidR="0013675A">
        <w:rPr>
          <w:rFonts w:ascii="Century Gothic" w:hAnsi="Century Gothic"/>
          <w:sz w:val="20"/>
        </w:rPr>
        <w:t xml:space="preserve"> </w:t>
      </w:r>
      <w:r w:rsidR="0013675A" w:rsidRPr="006F303B">
        <w:rPr>
          <w:rFonts w:ascii="Century Gothic" w:hAnsi="Century Gothic"/>
          <w:sz w:val="20"/>
        </w:rPr>
        <w:t xml:space="preserve">on an as and when required basis </w:t>
      </w:r>
      <w:r w:rsidR="00436C24" w:rsidRPr="006F303B">
        <w:rPr>
          <w:rFonts w:ascii="Century Gothic" w:hAnsi="Century Gothic"/>
          <w:sz w:val="20"/>
        </w:rPr>
        <w:t>.</w:t>
      </w:r>
    </w:p>
    <w:p w14:paraId="032D6310" w14:textId="2ED1D6E9" w:rsidR="00C66B49" w:rsidRPr="000B59B2" w:rsidRDefault="00C66B49" w:rsidP="002C62C5">
      <w:pPr>
        <w:jc w:val="both"/>
        <w:rPr>
          <w:rFonts w:ascii="Century Gothic" w:hAnsi="Century Gothic"/>
          <w:sz w:val="20"/>
        </w:rPr>
      </w:pPr>
      <w:r w:rsidRPr="004479A0">
        <w:rPr>
          <w:rFonts w:ascii="Century Gothic" w:hAnsi="Century Gothic"/>
          <w:sz w:val="20"/>
        </w:rPr>
        <w:t xml:space="preserve">The </w:t>
      </w:r>
      <w:r w:rsidR="00436C24" w:rsidRPr="004479A0">
        <w:rPr>
          <w:rFonts w:ascii="Century Gothic" w:hAnsi="Century Gothic"/>
          <w:sz w:val="20"/>
        </w:rPr>
        <w:t>items</w:t>
      </w:r>
      <w:r w:rsidRPr="004479A0">
        <w:rPr>
          <w:rFonts w:ascii="Century Gothic" w:hAnsi="Century Gothic"/>
          <w:sz w:val="20"/>
        </w:rPr>
        <w:t xml:space="preserve"> will have to be supplied </w:t>
      </w:r>
      <w:r w:rsidR="00462BAB">
        <w:rPr>
          <w:rFonts w:ascii="Century Gothic" w:hAnsi="Century Gothic"/>
          <w:sz w:val="20"/>
        </w:rPr>
        <w:t xml:space="preserve">and delivered </w:t>
      </w:r>
      <w:r w:rsidRPr="004479A0">
        <w:rPr>
          <w:rFonts w:ascii="Century Gothic" w:hAnsi="Century Gothic"/>
          <w:sz w:val="20"/>
        </w:rPr>
        <w:t xml:space="preserve">at </w:t>
      </w:r>
      <w:r w:rsidR="00264DBC">
        <w:rPr>
          <w:rFonts w:ascii="Century Gothic" w:hAnsi="Century Gothic"/>
          <w:sz w:val="20"/>
        </w:rPr>
        <w:t>MINISTRY</w:t>
      </w:r>
      <w:r w:rsidR="00753855" w:rsidRPr="004479A0">
        <w:rPr>
          <w:rFonts w:ascii="Century Gothic" w:hAnsi="Century Gothic"/>
          <w:sz w:val="20"/>
        </w:rPr>
        <w:t xml:space="preserve"> and </w:t>
      </w:r>
      <w:r w:rsidR="00EE1896" w:rsidRPr="000B59B2">
        <w:t>other Ministries/Departments</w:t>
      </w:r>
      <w:r w:rsidR="00EE1896" w:rsidRPr="000B59B2">
        <w:rPr>
          <w:rFonts w:ascii="Century Gothic" w:hAnsi="Century Gothic"/>
          <w:sz w:val="20"/>
        </w:rPr>
        <w:t xml:space="preserve"> listed at annex A </w:t>
      </w:r>
      <w:r w:rsidRPr="000B59B2">
        <w:rPr>
          <w:rFonts w:ascii="Century Gothic" w:hAnsi="Century Gothic"/>
          <w:sz w:val="20"/>
        </w:rPr>
        <w:t xml:space="preserve">throughout </w:t>
      </w:r>
      <w:r w:rsidR="0043232A" w:rsidRPr="000B59B2">
        <w:rPr>
          <w:rFonts w:ascii="Century Gothic" w:hAnsi="Century Gothic"/>
          <w:sz w:val="20"/>
        </w:rPr>
        <w:t>Mauritius</w:t>
      </w:r>
      <w:r w:rsidR="00436C24" w:rsidRPr="000B59B2">
        <w:rPr>
          <w:rFonts w:ascii="Century Gothic" w:hAnsi="Century Gothic"/>
          <w:sz w:val="20"/>
        </w:rPr>
        <w:t xml:space="preserve">. </w:t>
      </w:r>
    </w:p>
    <w:p w14:paraId="7F3DFBE7" w14:textId="77777777" w:rsidR="00436C24" w:rsidRPr="000B59B2" w:rsidRDefault="00436C24" w:rsidP="002C62C5">
      <w:pPr>
        <w:jc w:val="both"/>
        <w:rPr>
          <w:rFonts w:ascii="Century Gothic" w:hAnsi="Century Gothic"/>
          <w:sz w:val="20"/>
        </w:rPr>
      </w:pPr>
    </w:p>
    <w:p w14:paraId="07F5DBBD" w14:textId="2495398A" w:rsidR="00C66B49" w:rsidRDefault="00C66B49" w:rsidP="002C62C5">
      <w:pPr>
        <w:jc w:val="both"/>
        <w:rPr>
          <w:rFonts w:ascii="Century Gothic" w:hAnsi="Century Gothic"/>
          <w:sz w:val="20"/>
        </w:rPr>
      </w:pPr>
      <w:bookmarkStart w:id="112" w:name="bkDataPoints"/>
      <w:bookmarkEnd w:id="112"/>
      <w:r w:rsidRPr="000B59B2">
        <w:rPr>
          <w:rFonts w:ascii="Century Gothic" w:hAnsi="Century Gothic"/>
          <w:sz w:val="20"/>
        </w:rPr>
        <w:t>Bidde</w:t>
      </w:r>
      <w:r w:rsidR="00436C24" w:rsidRPr="000B59B2">
        <w:rPr>
          <w:rFonts w:ascii="Century Gothic" w:hAnsi="Century Gothic"/>
          <w:sz w:val="20"/>
        </w:rPr>
        <w:t>rs should quote for the delivery</w:t>
      </w:r>
      <w:r w:rsidRPr="000B59B2">
        <w:rPr>
          <w:rFonts w:ascii="Century Gothic" w:hAnsi="Century Gothic"/>
          <w:sz w:val="20"/>
        </w:rPr>
        <w:t xml:space="preserve"> of the</w:t>
      </w:r>
      <w:r w:rsidR="00436C24" w:rsidRPr="000B59B2">
        <w:rPr>
          <w:rFonts w:ascii="Century Gothic" w:hAnsi="Century Gothic"/>
          <w:sz w:val="20"/>
        </w:rPr>
        <w:t xml:space="preserve"> items</w:t>
      </w:r>
      <w:r w:rsidR="001B7E44" w:rsidRPr="000B59B2">
        <w:rPr>
          <w:rFonts w:ascii="Century Gothic" w:hAnsi="Century Gothic"/>
          <w:sz w:val="20"/>
        </w:rPr>
        <w:t xml:space="preserve"> at the </w:t>
      </w:r>
      <w:r w:rsidR="002F1CD5" w:rsidRPr="000B59B2">
        <w:rPr>
          <w:rFonts w:ascii="Century Gothic" w:hAnsi="Century Gothic"/>
          <w:sz w:val="20"/>
        </w:rPr>
        <w:t>Ministry of Finance, Economic Planning and Development</w:t>
      </w:r>
      <w:r w:rsidR="001B7E44" w:rsidRPr="000B59B2">
        <w:rPr>
          <w:rFonts w:ascii="Century Gothic" w:hAnsi="Century Gothic"/>
          <w:sz w:val="20"/>
        </w:rPr>
        <w:t xml:space="preserve"> </w:t>
      </w:r>
      <w:r w:rsidR="00EE1896" w:rsidRPr="000B59B2">
        <w:t>and other Ministries/Departments</w:t>
      </w:r>
      <w:r w:rsidR="00EE1896" w:rsidRPr="000B59B2">
        <w:rPr>
          <w:iCs/>
        </w:rPr>
        <w:t xml:space="preserve"> </w:t>
      </w:r>
      <w:r w:rsidR="0018062C" w:rsidRPr="000B59B2">
        <w:rPr>
          <w:iCs/>
        </w:rPr>
        <w:t xml:space="preserve">which have sections throughout </w:t>
      </w:r>
      <w:r w:rsidR="0043232A" w:rsidRPr="000B59B2">
        <w:rPr>
          <w:iCs/>
        </w:rPr>
        <w:t>Mauritius.</w:t>
      </w:r>
      <w:r w:rsidR="006274BF">
        <w:rPr>
          <w:iCs/>
        </w:rPr>
        <w:t xml:space="preserve"> </w:t>
      </w:r>
      <w:r w:rsidR="00462BAB">
        <w:rPr>
          <w:iCs/>
        </w:rPr>
        <w:t xml:space="preserve"> </w:t>
      </w:r>
      <w:r w:rsidRPr="004479A0">
        <w:rPr>
          <w:rFonts w:ascii="Century Gothic" w:hAnsi="Century Gothic"/>
          <w:sz w:val="20"/>
        </w:rPr>
        <w:t xml:space="preserve"> Relevant costs (transport </w:t>
      </w:r>
      <w:proofErr w:type="spellStart"/>
      <w:r w:rsidRPr="004479A0">
        <w:rPr>
          <w:rFonts w:ascii="Century Gothic" w:hAnsi="Century Gothic"/>
          <w:sz w:val="20"/>
        </w:rPr>
        <w:t>etc</w:t>
      </w:r>
      <w:proofErr w:type="spellEnd"/>
      <w:r w:rsidRPr="004479A0">
        <w:rPr>
          <w:rFonts w:ascii="Century Gothic" w:hAnsi="Century Gothic"/>
          <w:sz w:val="20"/>
        </w:rPr>
        <w:t xml:space="preserve">) must be included in the </w:t>
      </w:r>
      <w:r w:rsidR="00AD7643" w:rsidRPr="004479A0">
        <w:rPr>
          <w:rFonts w:ascii="Century Gothic" w:hAnsi="Century Gothic"/>
          <w:sz w:val="20"/>
        </w:rPr>
        <w:t>bid</w:t>
      </w:r>
      <w:r w:rsidR="00CA04A9" w:rsidRPr="004479A0">
        <w:rPr>
          <w:rFonts w:ascii="Century Gothic" w:hAnsi="Century Gothic"/>
          <w:sz w:val="20"/>
        </w:rPr>
        <w:t xml:space="preserve"> price</w:t>
      </w:r>
      <w:r w:rsidRPr="004479A0">
        <w:rPr>
          <w:rFonts w:ascii="Century Gothic" w:hAnsi="Century Gothic"/>
          <w:sz w:val="20"/>
        </w:rPr>
        <w:t>.</w:t>
      </w:r>
    </w:p>
    <w:p w14:paraId="76E72D42" w14:textId="77777777" w:rsidR="00661E81" w:rsidRDefault="00661E81" w:rsidP="002C62C5">
      <w:pPr>
        <w:jc w:val="both"/>
        <w:rPr>
          <w:rFonts w:ascii="Century Gothic" w:hAnsi="Century Gothic"/>
          <w:sz w:val="20"/>
        </w:rPr>
      </w:pPr>
    </w:p>
    <w:p w14:paraId="1DC032C4" w14:textId="77777777" w:rsidR="00661E81" w:rsidRDefault="00661E81" w:rsidP="002C62C5">
      <w:pPr>
        <w:jc w:val="both"/>
        <w:rPr>
          <w:rFonts w:ascii="Century Gothic" w:hAnsi="Century Gothic"/>
          <w:sz w:val="20"/>
        </w:rPr>
      </w:pPr>
    </w:p>
    <w:p w14:paraId="7168515B" w14:textId="77777777" w:rsidR="00661E81" w:rsidRDefault="00661E81" w:rsidP="002C62C5">
      <w:pPr>
        <w:jc w:val="both"/>
        <w:rPr>
          <w:rFonts w:ascii="Century Gothic" w:hAnsi="Century Gothic"/>
          <w:sz w:val="20"/>
        </w:rPr>
      </w:pPr>
    </w:p>
    <w:p w14:paraId="4A060D30" w14:textId="77777777" w:rsidR="00661E81" w:rsidRDefault="00661E81" w:rsidP="002C62C5">
      <w:pPr>
        <w:jc w:val="both"/>
        <w:rPr>
          <w:rFonts w:ascii="Century Gothic" w:hAnsi="Century Gothic"/>
          <w:sz w:val="20"/>
        </w:rPr>
      </w:pPr>
    </w:p>
    <w:p w14:paraId="6534D176" w14:textId="77777777" w:rsidR="00661E81" w:rsidRPr="004479A0" w:rsidRDefault="00661E81" w:rsidP="002C62C5">
      <w:pPr>
        <w:jc w:val="both"/>
        <w:rPr>
          <w:rFonts w:ascii="Century Gothic" w:hAnsi="Century Gothic"/>
          <w:sz w:val="20"/>
        </w:rPr>
      </w:pPr>
    </w:p>
    <w:p w14:paraId="7DFB8DCA" w14:textId="77777777" w:rsidR="00B20F9C" w:rsidRPr="004479A0" w:rsidRDefault="00B20F9C" w:rsidP="00C66B49">
      <w:pPr>
        <w:rPr>
          <w:rFonts w:ascii="Century Gothic" w:hAnsi="Century Gothic"/>
          <w:sz w:val="20"/>
        </w:rPr>
      </w:pPr>
    </w:p>
    <w:p w14:paraId="367B7E10" w14:textId="77777777" w:rsidR="00D7777A" w:rsidRPr="006F7297" w:rsidRDefault="00D7777A" w:rsidP="00D7777A">
      <w:pPr>
        <w:autoSpaceDE w:val="0"/>
        <w:autoSpaceDN w:val="0"/>
        <w:adjustRightInd w:val="0"/>
        <w:rPr>
          <w:rFonts w:ascii="Century Gothic" w:hAnsi="Century Gothic"/>
          <w:smallCaps/>
          <w:sz w:val="36"/>
          <w:szCs w:val="36"/>
          <w:highlight w:val="yellow"/>
        </w:rPr>
      </w:pPr>
    </w:p>
    <w:p w14:paraId="3A9FF312" w14:textId="7EFA9E8D" w:rsidR="00C66B49" w:rsidRPr="00F9582E" w:rsidRDefault="00436C24" w:rsidP="00AB40B2">
      <w:pPr>
        <w:pStyle w:val="Heading2"/>
        <w:keepNext/>
        <w:numPr>
          <w:ilvl w:val="0"/>
          <w:numId w:val="17"/>
        </w:numPr>
        <w:pBdr>
          <w:bottom w:val="none" w:sz="0" w:space="0" w:color="auto"/>
        </w:pBdr>
        <w:tabs>
          <w:tab w:val="left" w:pos="11"/>
        </w:tabs>
        <w:suppressAutoHyphens w:val="0"/>
        <w:spacing w:before="360" w:after="240" w:line="320" w:lineRule="atLeast"/>
        <w:jc w:val="left"/>
        <w:rPr>
          <w:rFonts w:ascii="Century Gothic" w:hAnsi="Century Gothic"/>
        </w:rPr>
      </w:pPr>
      <w:bookmarkStart w:id="113" w:name="_Toc95305262"/>
      <w:r w:rsidRPr="00F9582E">
        <w:rPr>
          <w:rFonts w:ascii="Century Gothic" w:hAnsi="Century Gothic"/>
        </w:rPr>
        <w:lastRenderedPageBreak/>
        <w:t>T</w:t>
      </w:r>
      <w:r w:rsidR="00C66B49" w:rsidRPr="00F9582E">
        <w:rPr>
          <w:rFonts w:ascii="Century Gothic" w:hAnsi="Century Gothic"/>
        </w:rPr>
        <w:t>echnical Specifications</w:t>
      </w:r>
      <w:r w:rsidRPr="00F9582E">
        <w:rPr>
          <w:rFonts w:ascii="Century Gothic" w:hAnsi="Century Gothic"/>
        </w:rPr>
        <w:t xml:space="preserve"> FOR </w:t>
      </w:r>
      <w:r w:rsidR="00C86319" w:rsidRPr="00C86319">
        <w:rPr>
          <w:rFonts w:ascii="Century Gothic" w:hAnsi="Century Gothic"/>
          <w:bCs/>
        </w:rPr>
        <w:t>Toilet</w:t>
      </w:r>
      <w:r w:rsidR="00832105">
        <w:rPr>
          <w:rFonts w:ascii="Century Gothic" w:hAnsi="Century Gothic"/>
        </w:rPr>
        <w:t xml:space="preserve"> Paper</w:t>
      </w:r>
      <w:bookmarkEnd w:id="113"/>
    </w:p>
    <w:p w14:paraId="1DE5BFF8" w14:textId="77777777" w:rsidR="0018062C" w:rsidRDefault="0018062C" w:rsidP="0018062C">
      <w:pPr>
        <w:pStyle w:val="Outline"/>
        <w:spacing w:before="60" w:after="60"/>
        <w:jc w:val="center"/>
        <w:rPr>
          <w:b/>
          <w:bCs/>
          <w:smallCaps/>
          <w:kern w:val="0"/>
          <w:sz w:val="36"/>
          <w:szCs w:val="36"/>
        </w:rPr>
      </w:pPr>
      <w:r>
        <w:rPr>
          <w:b/>
          <w:bCs/>
          <w:smallCaps/>
          <w:kern w:val="0"/>
          <w:sz w:val="36"/>
          <w:szCs w:val="36"/>
        </w:rPr>
        <w:t xml:space="preserve">Specifications And Compliance Sheet </w:t>
      </w:r>
    </w:p>
    <w:p w14:paraId="12024AEA" w14:textId="54B9CD84" w:rsidR="0018062C" w:rsidRPr="00661E81" w:rsidRDefault="0018062C" w:rsidP="0018062C">
      <w:pPr>
        <w:jc w:val="both"/>
        <w:rPr>
          <w:u w:val="single"/>
        </w:rPr>
      </w:pPr>
      <w:r w:rsidRPr="006D55BE">
        <w:t>Procurement Reference Number:</w:t>
      </w:r>
      <w:r w:rsidRPr="006D55BE">
        <w:tab/>
      </w:r>
      <w:r w:rsidR="007A653E" w:rsidRPr="007A653E">
        <w:t>MOFEPD/Q</w:t>
      </w:r>
      <w:r w:rsidR="007A653E">
        <w:t>7</w:t>
      </w:r>
      <w:r w:rsidR="007A653E" w:rsidRPr="007A653E">
        <w:t>/2021-2022/OAB</w:t>
      </w:r>
      <w:r w:rsidR="00661E81" w:rsidRPr="00B75F4B">
        <w:rPr>
          <w:b/>
          <w:highlight w:val="yellow"/>
        </w:rPr>
        <w:t xml:space="preserve"> </w:t>
      </w:r>
    </w:p>
    <w:p w14:paraId="7D00A0DC" w14:textId="77777777" w:rsidR="0018062C" w:rsidRPr="00661E81" w:rsidRDefault="0018062C" w:rsidP="0018062C">
      <w:pPr>
        <w:jc w:val="both"/>
        <w:rPr>
          <w:u w:val="single"/>
        </w:rPr>
      </w:pPr>
    </w:p>
    <w:tbl>
      <w:tblPr>
        <w:tblpPr w:leftFromText="180" w:rightFromText="180" w:vertAnchor="text" w:horzAnchor="margin" w:tblpXSpec="center" w:tblpY="1525"/>
        <w:tblW w:w="9464"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Look w:val="0000" w:firstRow="0" w:lastRow="0" w:firstColumn="0" w:lastColumn="0" w:noHBand="0" w:noVBand="0"/>
      </w:tblPr>
      <w:tblGrid>
        <w:gridCol w:w="617"/>
        <w:gridCol w:w="3901"/>
        <w:gridCol w:w="2520"/>
        <w:gridCol w:w="2426"/>
      </w:tblGrid>
      <w:tr w:rsidR="0018062C" w:rsidRPr="006D55BE" w14:paraId="2E209624" w14:textId="77777777" w:rsidTr="002A1186">
        <w:trPr>
          <w:tblHeader/>
        </w:trPr>
        <w:tc>
          <w:tcPr>
            <w:tcW w:w="617" w:type="dxa"/>
            <w:tcBorders>
              <w:top w:val="double" w:sz="6" w:space="0" w:color="auto"/>
            </w:tcBorders>
            <w:shd w:val="clear" w:color="auto" w:fill="C0C0C0"/>
          </w:tcPr>
          <w:p w14:paraId="1C281E6C" w14:textId="77777777" w:rsidR="0018062C" w:rsidRPr="006D55BE" w:rsidRDefault="0018062C" w:rsidP="00661E81">
            <w:pPr>
              <w:pStyle w:val="Outline"/>
              <w:spacing w:before="0"/>
              <w:jc w:val="both"/>
              <w:rPr>
                <w:b/>
                <w:bCs/>
                <w:kern w:val="0"/>
                <w:sz w:val="20"/>
              </w:rPr>
            </w:pPr>
            <w:r w:rsidRPr="006D55BE">
              <w:rPr>
                <w:b/>
                <w:bCs/>
                <w:kern w:val="0"/>
                <w:sz w:val="20"/>
              </w:rPr>
              <w:t>Item No</w:t>
            </w:r>
          </w:p>
        </w:tc>
        <w:tc>
          <w:tcPr>
            <w:tcW w:w="3901" w:type="dxa"/>
            <w:tcBorders>
              <w:top w:val="double" w:sz="6" w:space="0" w:color="auto"/>
            </w:tcBorders>
            <w:shd w:val="clear" w:color="auto" w:fill="C0C0C0"/>
          </w:tcPr>
          <w:p w14:paraId="4A23CA82" w14:textId="77777777" w:rsidR="0018062C" w:rsidRPr="006D55BE" w:rsidRDefault="0018062C" w:rsidP="00661E81">
            <w:pPr>
              <w:pStyle w:val="Outline"/>
              <w:spacing w:before="0"/>
              <w:jc w:val="both"/>
              <w:rPr>
                <w:b/>
                <w:bCs/>
                <w:kern w:val="0"/>
                <w:sz w:val="20"/>
              </w:rPr>
            </w:pPr>
            <w:r w:rsidRPr="006D55BE">
              <w:rPr>
                <w:b/>
                <w:bCs/>
                <w:kern w:val="0"/>
              </w:rPr>
              <w:t>Technical Specification Required</w:t>
            </w:r>
          </w:p>
        </w:tc>
        <w:tc>
          <w:tcPr>
            <w:tcW w:w="2520" w:type="dxa"/>
            <w:tcBorders>
              <w:top w:val="double" w:sz="6" w:space="0" w:color="auto"/>
              <w:right w:val="single" w:sz="4" w:space="0" w:color="auto"/>
            </w:tcBorders>
            <w:shd w:val="clear" w:color="auto" w:fill="C0C0C0"/>
          </w:tcPr>
          <w:p w14:paraId="5A1CBCAF" w14:textId="77777777" w:rsidR="0018062C" w:rsidRPr="006D55BE" w:rsidRDefault="0018062C" w:rsidP="00661E81">
            <w:pPr>
              <w:pStyle w:val="Outline"/>
              <w:spacing w:before="0"/>
              <w:jc w:val="both"/>
              <w:rPr>
                <w:b/>
                <w:bCs/>
                <w:kern w:val="0"/>
                <w:sz w:val="20"/>
              </w:rPr>
            </w:pPr>
            <w:r w:rsidRPr="006D55BE">
              <w:rPr>
                <w:b/>
                <w:bCs/>
                <w:kern w:val="0"/>
              </w:rPr>
              <w:t>Compliance of Specification Offered</w:t>
            </w:r>
          </w:p>
        </w:tc>
        <w:tc>
          <w:tcPr>
            <w:tcW w:w="2426" w:type="dxa"/>
            <w:tcBorders>
              <w:top w:val="double" w:sz="6" w:space="0" w:color="auto"/>
              <w:left w:val="single" w:sz="4" w:space="0" w:color="auto"/>
            </w:tcBorders>
            <w:shd w:val="clear" w:color="auto" w:fill="C0C0C0"/>
          </w:tcPr>
          <w:p w14:paraId="1B7F6F27" w14:textId="77777777" w:rsidR="0018062C" w:rsidRPr="006D55BE" w:rsidRDefault="0018062C" w:rsidP="00661E81">
            <w:pPr>
              <w:pStyle w:val="Outline"/>
              <w:spacing w:before="0"/>
              <w:jc w:val="both"/>
              <w:rPr>
                <w:b/>
                <w:bCs/>
                <w:kern w:val="0"/>
                <w:sz w:val="20"/>
              </w:rPr>
            </w:pPr>
            <w:r w:rsidRPr="006D55BE">
              <w:rPr>
                <w:b/>
                <w:bCs/>
                <w:kern w:val="0"/>
                <w:sz w:val="20"/>
              </w:rPr>
              <w:t>Details of Non-Compliance/ Deviation</w:t>
            </w:r>
          </w:p>
          <w:p w14:paraId="02D7DC06" w14:textId="77777777" w:rsidR="0018062C" w:rsidRPr="006D55BE" w:rsidRDefault="0018062C" w:rsidP="00661E81">
            <w:pPr>
              <w:pStyle w:val="Outline"/>
              <w:spacing w:before="0"/>
              <w:jc w:val="both"/>
              <w:rPr>
                <w:b/>
                <w:bCs/>
                <w:kern w:val="0"/>
                <w:sz w:val="20"/>
              </w:rPr>
            </w:pPr>
            <w:r w:rsidRPr="006D55BE">
              <w:rPr>
                <w:b/>
                <w:bCs/>
                <w:kern w:val="0"/>
                <w:sz w:val="20"/>
              </w:rPr>
              <w:t>(if applicable)</w:t>
            </w:r>
          </w:p>
        </w:tc>
      </w:tr>
      <w:tr w:rsidR="0018062C" w:rsidRPr="006D55BE" w14:paraId="2034BF34" w14:textId="77777777" w:rsidTr="001157F7">
        <w:trPr>
          <w:tblHeader/>
        </w:trPr>
        <w:tc>
          <w:tcPr>
            <w:tcW w:w="617" w:type="dxa"/>
            <w:tcBorders>
              <w:bottom w:val="single" w:sz="6" w:space="0" w:color="000000"/>
            </w:tcBorders>
            <w:shd w:val="clear" w:color="auto" w:fill="C0C0C0"/>
          </w:tcPr>
          <w:p w14:paraId="332CB341" w14:textId="77777777" w:rsidR="0018062C" w:rsidRPr="006D55BE" w:rsidRDefault="0018062C" w:rsidP="00661E81">
            <w:pPr>
              <w:pStyle w:val="Outline"/>
              <w:spacing w:before="0"/>
              <w:jc w:val="center"/>
              <w:rPr>
                <w:b/>
                <w:bCs/>
                <w:i/>
                <w:iCs/>
                <w:kern w:val="0"/>
              </w:rPr>
            </w:pPr>
            <w:r w:rsidRPr="006D55BE">
              <w:rPr>
                <w:b/>
                <w:bCs/>
                <w:i/>
                <w:iCs/>
                <w:kern w:val="0"/>
              </w:rPr>
              <w:t>A*</w:t>
            </w:r>
          </w:p>
        </w:tc>
        <w:tc>
          <w:tcPr>
            <w:tcW w:w="3901" w:type="dxa"/>
            <w:tcBorders>
              <w:bottom w:val="single" w:sz="6" w:space="0" w:color="000000"/>
            </w:tcBorders>
            <w:shd w:val="clear" w:color="auto" w:fill="C0C0C0"/>
          </w:tcPr>
          <w:p w14:paraId="54E59CBA" w14:textId="77777777" w:rsidR="0018062C" w:rsidRPr="006D55BE" w:rsidRDefault="0018062C" w:rsidP="00661E81">
            <w:pPr>
              <w:pStyle w:val="Outline"/>
              <w:spacing w:before="0"/>
              <w:jc w:val="center"/>
              <w:rPr>
                <w:b/>
                <w:bCs/>
                <w:i/>
                <w:iCs/>
                <w:kern w:val="0"/>
              </w:rPr>
            </w:pPr>
            <w:r w:rsidRPr="006D55BE">
              <w:rPr>
                <w:b/>
                <w:bCs/>
                <w:i/>
                <w:iCs/>
                <w:kern w:val="0"/>
              </w:rPr>
              <w:t>B*</w:t>
            </w:r>
          </w:p>
        </w:tc>
        <w:tc>
          <w:tcPr>
            <w:tcW w:w="2520" w:type="dxa"/>
            <w:tcBorders>
              <w:bottom w:val="single" w:sz="6" w:space="0" w:color="000000"/>
              <w:right w:val="single" w:sz="4" w:space="0" w:color="auto"/>
            </w:tcBorders>
            <w:shd w:val="clear" w:color="auto" w:fill="C0C0C0"/>
          </w:tcPr>
          <w:p w14:paraId="07BA7CCA" w14:textId="77777777" w:rsidR="0018062C" w:rsidRPr="006D55BE" w:rsidRDefault="0018062C" w:rsidP="00661E81">
            <w:pPr>
              <w:pStyle w:val="Outline"/>
              <w:spacing w:before="0"/>
              <w:jc w:val="center"/>
              <w:rPr>
                <w:b/>
                <w:bCs/>
                <w:i/>
                <w:iCs/>
                <w:kern w:val="0"/>
              </w:rPr>
            </w:pPr>
            <w:r w:rsidRPr="006D55BE">
              <w:rPr>
                <w:b/>
                <w:bCs/>
                <w:i/>
                <w:iCs/>
                <w:kern w:val="0"/>
              </w:rPr>
              <w:t>C</w:t>
            </w:r>
          </w:p>
        </w:tc>
        <w:tc>
          <w:tcPr>
            <w:tcW w:w="2426" w:type="dxa"/>
            <w:tcBorders>
              <w:left w:val="single" w:sz="4" w:space="0" w:color="auto"/>
              <w:bottom w:val="single" w:sz="6" w:space="0" w:color="000000"/>
            </w:tcBorders>
            <w:shd w:val="clear" w:color="auto" w:fill="C0C0C0"/>
          </w:tcPr>
          <w:p w14:paraId="18521678" w14:textId="77777777" w:rsidR="0018062C" w:rsidRPr="006D55BE" w:rsidRDefault="0018062C" w:rsidP="00661E81">
            <w:pPr>
              <w:pStyle w:val="Outline"/>
              <w:spacing w:before="0"/>
              <w:jc w:val="center"/>
              <w:rPr>
                <w:b/>
                <w:bCs/>
                <w:i/>
                <w:iCs/>
                <w:kern w:val="0"/>
              </w:rPr>
            </w:pPr>
            <w:r w:rsidRPr="006D55BE">
              <w:rPr>
                <w:b/>
                <w:bCs/>
                <w:i/>
                <w:iCs/>
                <w:kern w:val="0"/>
              </w:rPr>
              <w:t>D</w:t>
            </w:r>
          </w:p>
        </w:tc>
      </w:tr>
      <w:tr w:rsidR="0018062C" w:rsidRPr="006D55BE" w14:paraId="0220A608" w14:textId="77777777" w:rsidTr="001157F7">
        <w:trPr>
          <w:trHeight w:val="576"/>
        </w:trPr>
        <w:tc>
          <w:tcPr>
            <w:tcW w:w="617" w:type="dxa"/>
            <w:tcBorders>
              <w:top w:val="single" w:sz="6" w:space="0" w:color="000000"/>
              <w:bottom w:val="single" w:sz="4" w:space="0" w:color="auto"/>
            </w:tcBorders>
          </w:tcPr>
          <w:p w14:paraId="2297FDEB" w14:textId="01C7CDA5" w:rsidR="0018062C" w:rsidRPr="00661E81" w:rsidRDefault="00661E81" w:rsidP="00661E81">
            <w:pPr>
              <w:pStyle w:val="Outline"/>
              <w:spacing w:before="0"/>
              <w:jc w:val="both"/>
              <w:rPr>
                <w:b/>
                <w:bCs/>
                <w:kern w:val="0"/>
              </w:rPr>
            </w:pPr>
            <w:r w:rsidRPr="00661E81">
              <w:rPr>
                <w:b/>
                <w:bCs/>
                <w:kern w:val="0"/>
              </w:rPr>
              <w:t>1</w:t>
            </w:r>
          </w:p>
        </w:tc>
        <w:tc>
          <w:tcPr>
            <w:tcW w:w="3901" w:type="dxa"/>
            <w:tcBorders>
              <w:top w:val="single" w:sz="6" w:space="0" w:color="000000"/>
              <w:bottom w:val="single" w:sz="4" w:space="0" w:color="auto"/>
            </w:tcBorders>
          </w:tcPr>
          <w:p w14:paraId="1FA6B0D2" w14:textId="08F0A54C" w:rsidR="00B035AA" w:rsidRDefault="00C86319" w:rsidP="00B035AA">
            <w:pPr>
              <w:pStyle w:val="Outline"/>
              <w:spacing w:before="0"/>
              <w:jc w:val="both"/>
              <w:rPr>
                <w:b/>
                <w:bCs/>
                <w:kern w:val="0"/>
              </w:rPr>
            </w:pPr>
            <w:r w:rsidRPr="00B7430F">
              <w:rPr>
                <w:rStyle w:val="StyleHeader2-SubClausesBoldChar"/>
                <w:lang w:val="en-US"/>
              </w:rPr>
              <w:t>Toilet</w:t>
            </w:r>
            <w:r w:rsidRPr="00B7430F">
              <w:rPr>
                <w:rStyle w:val="StyleHeader2-SubClausesBoldChar"/>
                <w:b w:val="0"/>
                <w:lang w:val="en-US"/>
              </w:rPr>
              <w:t xml:space="preserve"> </w:t>
            </w:r>
            <w:r w:rsidR="00661E81" w:rsidRPr="00B7430F">
              <w:rPr>
                <w:b/>
                <w:bCs/>
                <w:kern w:val="0"/>
              </w:rPr>
              <w:t xml:space="preserve"> Paper</w:t>
            </w:r>
            <w:r w:rsidR="00B7430F">
              <w:rPr>
                <w:b/>
                <w:bCs/>
                <w:kern w:val="0"/>
              </w:rPr>
              <w:t xml:space="preserve"> Roll</w:t>
            </w:r>
            <w:r w:rsidR="00661E81" w:rsidRPr="006F303B">
              <w:rPr>
                <w:b/>
                <w:bCs/>
                <w:kern w:val="0"/>
              </w:rPr>
              <w:t xml:space="preserve"> </w:t>
            </w:r>
          </w:p>
          <w:p w14:paraId="41F95C65" w14:textId="00CE2976" w:rsidR="00B035AA" w:rsidRDefault="00B7430F" w:rsidP="00B035AA">
            <w:pPr>
              <w:pStyle w:val="Outline"/>
              <w:spacing w:before="0"/>
              <w:jc w:val="both"/>
              <w:rPr>
                <w:b/>
                <w:bCs/>
                <w:kern w:val="0"/>
              </w:rPr>
            </w:pPr>
            <w:proofErr w:type="spellStart"/>
            <w:r>
              <w:rPr>
                <w:b/>
                <w:bCs/>
                <w:kern w:val="0"/>
              </w:rPr>
              <w:t>Colour</w:t>
            </w:r>
            <w:proofErr w:type="spellEnd"/>
            <w:r>
              <w:rPr>
                <w:b/>
                <w:bCs/>
                <w:kern w:val="0"/>
              </w:rPr>
              <w:t xml:space="preserve"> white</w:t>
            </w:r>
          </w:p>
          <w:p w14:paraId="001948D9" w14:textId="77777777" w:rsidR="00B7430F" w:rsidRDefault="00B7430F" w:rsidP="00B035AA">
            <w:pPr>
              <w:pStyle w:val="Outline"/>
              <w:spacing w:before="0"/>
              <w:jc w:val="both"/>
              <w:rPr>
                <w:b/>
                <w:bCs/>
                <w:kern w:val="0"/>
              </w:rPr>
            </w:pPr>
            <w:r>
              <w:rPr>
                <w:b/>
                <w:bCs/>
                <w:kern w:val="0"/>
              </w:rPr>
              <w:t xml:space="preserve">2 ply </w:t>
            </w:r>
          </w:p>
          <w:p w14:paraId="2381DA48" w14:textId="48739381" w:rsidR="00B7430F" w:rsidRDefault="00B7430F" w:rsidP="00B7430F">
            <w:pPr>
              <w:pStyle w:val="Outline"/>
              <w:spacing w:before="0"/>
              <w:jc w:val="both"/>
              <w:rPr>
                <w:b/>
                <w:bCs/>
                <w:kern w:val="0"/>
              </w:rPr>
            </w:pPr>
            <w:r>
              <w:rPr>
                <w:b/>
                <w:bCs/>
                <w:kern w:val="0"/>
              </w:rPr>
              <w:t>200 sheets minimum</w:t>
            </w:r>
          </w:p>
          <w:p w14:paraId="14EE9448" w14:textId="27E7F6B7" w:rsidR="00B7430F" w:rsidRPr="006F303B" w:rsidRDefault="00B7430F" w:rsidP="00B7430F">
            <w:pPr>
              <w:pStyle w:val="Outline"/>
              <w:spacing w:before="0"/>
              <w:jc w:val="both"/>
              <w:rPr>
                <w:b/>
                <w:bCs/>
                <w:kern w:val="0"/>
              </w:rPr>
            </w:pPr>
            <w:r>
              <w:rPr>
                <w:b/>
                <w:bCs/>
                <w:kern w:val="0"/>
              </w:rPr>
              <w:t>Sheets of 10 cm x 11 cm approximately</w:t>
            </w:r>
          </w:p>
          <w:p w14:paraId="3BF4D38C" w14:textId="73CB2F9E" w:rsidR="0018062C" w:rsidRPr="006F303B" w:rsidRDefault="0018062C" w:rsidP="00B25626">
            <w:pPr>
              <w:pStyle w:val="Outline"/>
              <w:spacing w:before="0"/>
              <w:jc w:val="both"/>
              <w:rPr>
                <w:b/>
                <w:bCs/>
                <w:kern w:val="0"/>
              </w:rPr>
            </w:pPr>
          </w:p>
        </w:tc>
        <w:tc>
          <w:tcPr>
            <w:tcW w:w="2520" w:type="dxa"/>
            <w:tcBorders>
              <w:top w:val="single" w:sz="6" w:space="0" w:color="000000"/>
              <w:bottom w:val="single" w:sz="4" w:space="0" w:color="auto"/>
              <w:right w:val="single" w:sz="4" w:space="0" w:color="auto"/>
            </w:tcBorders>
          </w:tcPr>
          <w:p w14:paraId="3A647E06" w14:textId="05441357" w:rsidR="00661E81" w:rsidRPr="00661E81" w:rsidRDefault="00661E81" w:rsidP="00661E81">
            <w:pPr>
              <w:pStyle w:val="Outline"/>
              <w:spacing w:before="0"/>
              <w:jc w:val="both"/>
              <w:rPr>
                <w:b/>
                <w:bCs/>
                <w:kern w:val="0"/>
              </w:rPr>
            </w:pPr>
          </w:p>
        </w:tc>
        <w:tc>
          <w:tcPr>
            <w:tcW w:w="2426" w:type="dxa"/>
            <w:tcBorders>
              <w:top w:val="single" w:sz="6" w:space="0" w:color="000000"/>
              <w:left w:val="single" w:sz="4" w:space="0" w:color="auto"/>
              <w:bottom w:val="single" w:sz="4" w:space="0" w:color="auto"/>
            </w:tcBorders>
          </w:tcPr>
          <w:p w14:paraId="3C436FB1" w14:textId="77777777" w:rsidR="0018062C" w:rsidRPr="006D55BE" w:rsidRDefault="0018062C" w:rsidP="00661E81">
            <w:pPr>
              <w:pStyle w:val="Outline"/>
              <w:spacing w:before="0"/>
              <w:jc w:val="both"/>
              <w:rPr>
                <w:b/>
                <w:bCs/>
                <w:kern w:val="0"/>
              </w:rPr>
            </w:pPr>
          </w:p>
        </w:tc>
      </w:tr>
    </w:tbl>
    <w:p w14:paraId="73B1AD2E" w14:textId="479FCBA8" w:rsidR="0018062C" w:rsidRPr="006D55BE" w:rsidRDefault="0018062C" w:rsidP="0018062C">
      <w:pPr>
        <w:pStyle w:val="BodyText2"/>
        <w:rPr>
          <w:i w:val="0"/>
          <w:iCs/>
        </w:rPr>
      </w:pPr>
      <w:r w:rsidRPr="006D55BE">
        <w:rPr>
          <w:i w:val="0"/>
          <w:iCs/>
        </w:rPr>
        <w:t>[</w:t>
      </w:r>
      <w:r w:rsidRPr="003D17F2">
        <w:rPr>
          <w:i w:val="0"/>
          <w:iCs/>
          <w:sz w:val="23"/>
          <w:szCs w:val="23"/>
        </w:rPr>
        <w:t xml:space="preserve">Bidders should complete columns C and D with the specification of the goods offered. Also state “comply” or “not comply” and give details of any non-compliance/deviation to the specification required. Attach detailed technical literature if required. </w:t>
      </w:r>
      <w:proofErr w:type="spellStart"/>
      <w:r w:rsidRPr="003D17F2">
        <w:rPr>
          <w:i w:val="0"/>
          <w:iCs/>
          <w:sz w:val="23"/>
          <w:szCs w:val="23"/>
        </w:rPr>
        <w:t>Authorise</w:t>
      </w:r>
      <w:proofErr w:type="spellEnd"/>
      <w:r w:rsidRPr="003D17F2">
        <w:rPr>
          <w:i w:val="0"/>
          <w:iCs/>
          <w:sz w:val="23"/>
          <w:szCs w:val="23"/>
        </w:rPr>
        <w:t xml:space="preserve"> the specification offered in the signature block below</w:t>
      </w:r>
      <w:r w:rsidRPr="006D55BE">
        <w:rPr>
          <w:i w:val="0"/>
          <w:iCs/>
        </w:rPr>
        <w:t xml:space="preserve">.] </w:t>
      </w:r>
    </w:p>
    <w:p w14:paraId="024DC09D" w14:textId="77777777" w:rsidR="0018062C" w:rsidRPr="006D55BE" w:rsidRDefault="0018062C" w:rsidP="0018062C">
      <w:pPr>
        <w:pStyle w:val="BodyText2"/>
        <w:rPr>
          <w:i w:val="0"/>
          <w:iCs/>
        </w:rPr>
      </w:pPr>
    </w:p>
    <w:p w14:paraId="7BE30718" w14:textId="77777777" w:rsidR="0018062C" w:rsidRPr="006D55BE" w:rsidRDefault="0018062C" w:rsidP="0018062C">
      <w:pPr>
        <w:pStyle w:val="Outline"/>
        <w:spacing w:before="0"/>
        <w:jc w:val="both"/>
        <w:rPr>
          <w:b/>
          <w:bCs/>
          <w:kern w:val="0"/>
        </w:rPr>
      </w:pPr>
    </w:p>
    <w:p w14:paraId="02F08971" w14:textId="77777777" w:rsidR="0018062C" w:rsidRDefault="0018062C" w:rsidP="0018062C">
      <w:pPr>
        <w:pStyle w:val="Outline"/>
        <w:spacing w:before="0"/>
        <w:jc w:val="both"/>
        <w:rPr>
          <w:bCs/>
          <w:kern w:val="0"/>
          <w:sz w:val="20"/>
        </w:rPr>
      </w:pPr>
    </w:p>
    <w:p w14:paraId="7D2A9F02" w14:textId="77777777" w:rsidR="0018062C" w:rsidRDefault="0018062C" w:rsidP="0018062C">
      <w:pPr>
        <w:pStyle w:val="Outline"/>
        <w:spacing w:before="0"/>
        <w:jc w:val="both"/>
        <w:rPr>
          <w:bCs/>
          <w:kern w:val="0"/>
          <w:sz w:val="20"/>
        </w:rPr>
      </w:pPr>
    </w:p>
    <w:p w14:paraId="6722FDB8" w14:textId="77777777" w:rsidR="0018062C" w:rsidRPr="006D55BE" w:rsidRDefault="0018062C" w:rsidP="0018062C">
      <w:pPr>
        <w:pStyle w:val="Outline"/>
        <w:spacing w:before="0"/>
        <w:jc w:val="both"/>
        <w:rPr>
          <w:bCs/>
          <w:kern w:val="0"/>
          <w:sz w:val="20"/>
        </w:rPr>
      </w:pPr>
    </w:p>
    <w:p w14:paraId="446C6E8F" w14:textId="77777777" w:rsidR="0018062C" w:rsidRDefault="0018062C" w:rsidP="0018062C">
      <w:pPr>
        <w:pStyle w:val="Outline"/>
        <w:spacing w:before="0"/>
        <w:rPr>
          <w:b/>
          <w:bCs/>
          <w:kern w:val="0"/>
        </w:rPr>
      </w:pPr>
      <w:r w:rsidRPr="006D55BE">
        <w:rPr>
          <w:b/>
          <w:bCs/>
          <w:kern w:val="0"/>
        </w:rPr>
        <w:t>Specification</w:t>
      </w:r>
      <w:r>
        <w:rPr>
          <w:b/>
          <w:bCs/>
          <w:kern w:val="0"/>
        </w:rPr>
        <w:t>s</w:t>
      </w:r>
      <w:r w:rsidRPr="006D55BE">
        <w:rPr>
          <w:b/>
          <w:bCs/>
          <w:kern w:val="0"/>
        </w:rPr>
        <w:t xml:space="preserve"> and Compliance Sheet </w:t>
      </w:r>
      <w:proofErr w:type="spellStart"/>
      <w:r w:rsidRPr="006D55BE">
        <w:rPr>
          <w:b/>
          <w:bCs/>
          <w:kern w:val="0"/>
        </w:rPr>
        <w:t>Authorised</w:t>
      </w:r>
      <w:proofErr w:type="spellEnd"/>
      <w:r w:rsidRPr="006D55BE">
        <w:rPr>
          <w:b/>
          <w:bCs/>
          <w:kern w:val="0"/>
        </w:rPr>
        <w:t xml:space="preserve"> By:</w:t>
      </w:r>
    </w:p>
    <w:p w14:paraId="0EDA4150" w14:textId="77777777" w:rsidR="0018062C" w:rsidRDefault="0018062C" w:rsidP="0018062C">
      <w:pPr>
        <w:pStyle w:val="Outline"/>
        <w:spacing w:before="0"/>
        <w:rPr>
          <w:b/>
          <w:bCs/>
          <w:kern w:val="0"/>
        </w:rPr>
      </w:pPr>
    </w:p>
    <w:tbl>
      <w:tblPr>
        <w:tblW w:w="0" w:type="auto"/>
        <w:tblInd w:w="251" w:type="dxa"/>
        <w:tblLayout w:type="fixed"/>
        <w:tblLook w:val="0000" w:firstRow="0" w:lastRow="0" w:firstColumn="0" w:lastColumn="0" w:noHBand="0" w:noVBand="0"/>
      </w:tblPr>
      <w:tblGrid>
        <w:gridCol w:w="1297"/>
        <w:gridCol w:w="3060"/>
        <w:gridCol w:w="1440"/>
        <w:gridCol w:w="3330"/>
      </w:tblGrid>
      <w:tr w:rsidR="0018062C" w:rsidRPr="007D46B9" w14:paraId="76D9C99D" w14:textId="77777777" w:rsidTr="00A7478D">
        <w:tc>
          <w:tcPr>
            <w:tcW w:w="1297" w:type="dxa"/>
            <w:tcBorders>
              <w:top w:val="single" w:sz="4" w:space="0" w:color="auto"/>
              <w:left w:val="single" w:sz="4" w:space="0" w:color="auto"/>
              <w:bottom w:val="single" w:sz="4" w:space="0" w:color="auto"/>
              <w:right w:val="single" w:sz="4" w:space="0" w:color="auto"/>
            </w:tcBorders>
          </w:tcPr>
          <w:p w14:paraId="660859F9" w14:textId="77777777" w:rsidR="0018062C" w:rsidRPr="007D46B9" w:rsidRDefault="0018062C" w:rsidP="00661E81">
            <w:pPr>
              <w:spacing w:line="360" w:lineRule="auto"/>
            </w:pPr>
            <w:r w:rsidRPr="007D46B9">
              <w:t>Name:</w:t>
            </w:r>
          </w:p>
        </w:tc>
        <w:tc>
          <w:tcPr>
            <w:tcW w:w="3060" w:type="dxa"/>
            <w:tcBorders>
              <w:top w:val="single" w:sz="4" w:space="0" w:color="auto"/>
              <w:left w:val="single" w:sz="4" w:space="0" w:color="auto"/>
              <w:bottom w:val="single" w:sz="4" w:space="0" w:color="auto"/>
              <w:right w:val="single" w:sz="4" w:space="0" w:color="auto"/>
            </w:tcBorders>
          </w:tcPr>
          <w:p w14:paraId="6970A356" w14:textId="77777777" w:rsidR="0018062C" w:rsidRPr="007D46B9" w:rsidRDefault="0018062C" w:rsidP="00661E81">
            <w:pPr>
              <w:spacing w:line="360" w:lineRule="auto"/>
            </w:pPr>
          </w:p>
        </w:tc>
        <w:tc>
          <w:tcPr>
            <w:tcW w:w="1440" w:type="dxa"/>
            <w:tcBorders>
              <w:top w:val="single" w:sz="4" w:space="0" w:color="auto"/>
              <w:left w:val="single" w:sz="4" w:space="0" w:color="auto"/>
              <w:bottom w:val="single" w:sz="4" w:space="0" w:color="auto"/>
              <w:right w:val="single" w:sz="4" w:space="0" w:color="auto"/>
            </w:tcBorders>
          </w:tcPr>
          <w:p w14:paraId="2136FA14" w14:textId="77777777" w:rsidR="0018062C" w:rsidRPr="007D46B9" w:rsidRDefault="0018062C" w:rsidP="00661E81">
            <w:pPr>
              <w:spacing w:line="360" w:lineRule="auto"/>
            </w:pPr>
            <w:r w:rsidRPr="007D46B9">
              <w:t>Signature:</w:t>
            </w:r>
          </w:p>
        </w:tc>
        <w:tc>
          <w:tcPr>
            <w:tcW w:w="3330" w:type="dxa"/>
            <w:tcBorders>
              <w:top w:val="single" w:sz="4" w:space="0" w:color="auto"/>
              <w:left w:val="single" w:sz="4" w:space="0" w:color="auto"/>
              <w:bottom w:val="single" w:sz="4" w:space="0" w:color="auto"/>
              <w:right w:val="single" w:sz="4" w:space="0" w:color="auto"/>
            </w:tcBorders>
          </w:tcPr>
          <w:p w14:paraId="3011619E" w14:textId="77777777" w:rsidR="0018062C" w:rsidRDefault="0018062C" w:rsidP="00661E81">
            <w:pPr>
              <w:spacing w:line="360" w:lineRule="auto"/>
            </w:pPr>
          </w:p>
          <w:p w14:paraId="552490F4" w14:textId="77777777" w:rsidR="00B25626" w:rsidRPr="007D46B9" w:rsidRDefault="00B25626" w:rsidP="00661E81">
            <w:pPr>
              <w:spacing w:line="360" w:lineRule="auto"/>
            </w:pPr>
          </w:p>
        </w:tc>
      </w:tr>
      <w:tr w:rsidR="0018062C" w:rsidRPr="007D46B9" w14:paraId="653077B7" w14:textId="77777777" w:rsidTr="00A7478D">
        <w:tc>
          <w:tcPr>
            <w:tcW w:w="1297" w:type="dxa"/>
            <w:tcBorders>
              <w:top w:val="single" w:sz="4" w:space="0" w:color="auto"/>
              <w:left w:val="single" w:sz="4" w:space="0" w:color="auto"/>
              <w:bottom w:val="single" w:sz="4" w:space="0" w:color="auto"/>
              <w:right w:val="single" w:sz="4" w:space="0" w:color="auto"/>
            </w:tcBorders>
          </w:tcPr>
          <w:p w14:paraId="1C18783C" w14:textId="77777777" w:rsidR="0018062C" w:rsidRPr="007D46B9" w:rsidRDefault="0018062C" w:rsidP="00661E81">
            <w:pPr>
              <w:spacing w:line="360" w:lineRule="auto"/>
            </w:pPr>
            <w:r w:rsidRPr="007D46B9">
              <w:t>Position:</w:t>
            </w:r>
          </w:p>
        </w:tc>
        <w:tc>
          <w:tcPr>
            <w:tcW w:w="3060" w:type="dxa"/>
            <w:tcBorders>
              <w:top w:val="single" w:sz="4" w:space="0" w:color="auto"/>
              <w:left w:val="single" w:sz="4" w:space="0" w:color="auto"/>
              <w:bottom w:val="single" w:sz="4" w:space="0" w:color="auto"/>
              <w:right w:val="single" w:sz="4" w:space="0" w:color="auto"/>
            </w:tcBorders>
          </w:tcPr>
          <w:p w14:paraId="71C9545C" w14:textId="77777777" w:rsidR="0018062C" w:rsidRPr="007D46B9" w:rsidRDefault="0018062C" w:rsidP="00661E81">
            <w:pPr>
              <w:pStyle w:val="Header"/>
              <w:spacing w:line="360" w:lineRule="auto"/>
            </w:pPr>
          </w:p>
        </w:tc>
        <w:tc>
          <w:tcPr>
            <w:tcW w:w="1440" w:type="dxa"/>
            <w:tcBorders>
              <w:top w:val="single" w:sz="4" w:space="0" w:color="auto"/>
              <w:left w:val="single" w:sz="4" w:space="0" w:color="auto"/>
              <w:bottom w:val="single" w:sz="4" w:space="0" w:color="auto"/>
              <w:right w:val="single" w:sz="4" w:space="0" w:color="auto"/>
            </w:tcBorders>
          </w:tcPr>
          <w:p w14:paraId="53B640F6" w14:textId="77777777" w:rsidR="0018062C" w:rsidRPr="007D46B9" w:rsidRDefault="0018062C" w:rsidP="00661E81">
            <w:pPr>
              <w:spacing w:line="360" w:lineRule="auto"/>
            </w:pPr>
            <w:r w:rsidRPr="007D46B9">
              <w:t>Date:</w:t>
            </w:r>
          </w:p>
        </w:tc>
        <w:tc>
          <w:tcPr>
            <w:tcW w:w="3330" w:type="dxa"/>
            <w:tcBorders>
              <w:top w:val="single" w:sz="4" w:space="0" w:color="auto"/>
              <w:left w:val="single" w:sz="4" w:space="0" w:color="auto"/>
              <w:bottom w:val="single" w:sz="4" w:space="0" w:color="auto"/>
              <w:right w:val="single" w:sz="4" w:space="0" w:color="auto"/>
            </w:tcBorders>
          </w:tcPr>
          <w:p w14:paraId="25DAA6B8" w14:textId="77777777" w:rsidR="0018062C" w:rsidRDefault="0018062C" w:rsidP="00661E81">
            <w:pPr>
              <w:spacing w:line="360" w:lineRule="auto"/>
            </w:pPr>
          </w:p>
          <w:p w14:paraId="11E6FACE" w14:textId="77777777" w:rsidR="00B25626" w:rsidRPr="007D46B9" w:rsidRDefault="00B25626" w:rsidP="00661E81">
            <w:pPr>
              <w:spacing w:line="360" w:lineRule="auto"/>
            </w:pPr>
          </w:p>
        </w:tc>
      </w:tr>
      <w:tr w:rsidR="0018062C" w:rsidRPr="007D46B9" w14:paraId="1BEC48A8" w14:textId="77777777" w:rsidTr="00A7478D">
        <w:tc>
          <w:tcPr>
            <w:tcW w:w="4357" w:type="dxa"/>
            <w:gridSpan w:val="2"/>
            <w:tcBorders>
              <w:top w:val="single" w:sz="4" w:space="0" w:color="auto"/>
              <w:left w:val="single" w:sz="4" w:space="0" w:color="auto"/>
              <w:bottom w:val="single" w:sz="4" w:space="0" w:color="auto"/>
              <w:right w:val="single" w:sz="4" w:space="0" w:color="auto"/>
            </w:tcBorders>
          </w:tcPr>
          <w:p w14:paraId="0F6DA13E" w14:textId="77777777" w:rsidR="0018062C" w:rsidRPr="007D46B9" w:rsidRDefault="0018062C" w:rsidP="00661E81">
            <w:pPr>
              <w:spacing w:line="360" w:lineRule="auto"/>
            </w:pPr>
            <w:proofErr w:type="spellStart"/>
            <w:r w:rsidRPr="007D46B9">
              <w:t>Authorised</w:t>
            </w:r>
            <w:proofErr w:type="spellEnd"/>
            <w:r w:rsidRPr="007D46B9">
              <w:t xml:space="preserve"> for and on behalf of:</w:t>
            </w:r>
          </w:p>
        </w:tc>
        <w:tc>
          <w:tcPr>
            <w:tcW w:w="1440" w:type="dxa"/>
            <w:tcBorders>
              <w:top w:val="single" w:sz="4" w:space="0" w:color="auto"/>
              <w:left w:val="single" w:sz="4" w:space="0" w:color="auto"/>
              <w:bottom w:val="single" w:sz="4" w:space="0" w:color="auto"/>
              <w:right w:val="single" w:sz="4" w:space="0" w:color="auto"/>
            </w:tcBorders>
          </w:tcPr>
          <w:p w14:paraId="7BCF815D" w14:textId="77777777" w:rsidR="0018062C" w:rsidRPr="007D46B9" w:rsidRDefault="0018062C" w:rsidP="00661E81">
            <w:pPr>
              <w:spacing w:line="360" w:lineRule="auto"/>
              <w:rPr>
                <w:i/>
                <w:iCs/>
              </w:rPr>
            </w:pPr>
            <w:r>
              <w:t>Company</w:t>
            </w:r>
          </w:p>
        </w:tc>
        <w:tc>
          <w:tcPr>
            <w:tcW w:w="3330" w:type="dxa"/>
            <w:tcBorders>
              <w:top w:val="single" w:sz="4" w:space="0" w:color="auto"/>
              <w:left w:val="single" w:sz="4" w:space="0" w:color="auto"/>
              <w:bottom w:val="single" w:sz="4" w:space="0" w:color="auto"/>
              <w:right w:val="single" w:sz="4" w:space="0" w:color="auto"/>
            </w:tcBorders>
          </w:tcPr>
          <w:p w14:paraId="503A9CC9" w14:textId="77777777" w:rsidR="0018062C" w:rsidRDefault="0018062C" w:rsidP="00661E81">
            <w:pPr>
              <w:spacing w:line="360" w:lineRule="auto"/>
              <w:jc w:val="center"/>
              <w:rPr>
                <w:i/>
                <w:iCs/>
              </w:rPr>
            </w:pPr>
          </w:p>
          <w:p w14:paraId="62A2D5AD" w14:textId="77777777" w:rsidR="00B25626" w:rsidRPr="007D46B9" w:rsidRDefault="00B25626" w:rsidP="00661E81">
            <w:pPr>
              <w:spacing w:line="360" w:lineRule="auto"/>
              <w:jc w:val="center"/>
              <w:rPr>
                <w:i/>
                <w:iCs/>
              </w:rPr>
            </w:pPr>
          </w:p>
        </w:tc>
      </w:tr>
    </w:tbl>
    <w:p w14:paraId="52AC23B5" w14:textId="77777777" w:rsidR="0018062C" w:rsidRPr="006D0B03" w:rsidRDefault="0018062C" w:rsidP="0018062C"/>
    <w:p w14:paraId="228AAFBF" w14:textId="77777777" w:rsidR="0018062C" w:rsidRPr="006D55BE" w:rsidRDefault="0018062C" w:rsidP="0018062C">
      <w:pPr>
        <w:jc w:val="both"/>
      </w:pPr>
    </w:p>
    <w:p w14:paraId="2441A060" w14:textId="77777777" w:rsidR="00172185" w:rsidRPr="00F9582E" w:rsidRDefault="00172185" w:rsidP="00F9582E">
      <w:pPr>
        <w:jc w:val="both"/>
        <w:rPr>
          <w:rFonts w:ascii="Century Gothic" w:hAnsi="Century Gothic"/>
          <w:highlight w:val="yellow"/>
        </w:rPr>
      </w:pPr>
    </w:p>
    <w:p w14:paraId="5FC02175" w14:textId="77777777" w:rsidR="0018062C" w:rsidRPr="006D0B03" w:rsidRDefault="0018062C" w:rsidP="0018062C"/>
    <w:p w14:paraId="68D081A8" w14:textId="77777777" w:rsidR="0018062C" w:rsidRPr="006D55BE" w:rsidRDefault="0018062C" w:rsidP="0018062C">
      <w:pPr>
        <w:pStyle w:val="Outline"/>
        <w:spacing w:before="0"/>
        <w:rPr>
          <w:b/>
          <w:bCs/>
          <w:kern w:val="0"/>
        </w:rPr>
      </w:pPr>
    </w:p>
    <w:p w14:paraId="220B0969" w14:textId="77777777" w:rsidR="0018062C" w:rsidRPr="006D55BE" w:rsidRDefault="0018062C" w:rsidP="0018062C">
      <w:pPr>
        <w:jc w:val="both"/>
      </w:pPr>
    </w:p>
    <w:p w14:paraId="55F04C8F" w14:textId="77777777" w:rsidR="00E01031" w:rsidRDefault="00E01031" w:rsidP="003038C6">
      <w:pPr>
        <w:suppressAutoHyphens/>
        <w:jc w:val="both"/>
      </w:pPr>
    </w:p>
    <w:p w14:paraId="7EB5E762" w14:textId="77777777" w:rsidR="00E01031" w:rsidRDefault="00E01031" w:rsidP="003038C6">
      <w:pPr>
        <w:suppressAutoHyphens/>
        <w:jc w:val="both"/>
      </w:pPr>
    </w:p>
    <w:p w14:paraId="3928E9C4" w14:textId="77777777" w:rsidR="0018062C" w:rsidRDefault="0018062C" w:rsidP="003038C6">
      <w:pPr>
        <w:suppressAutoHyphens/>
        <w:jc w:val="both"/>
      </w:pPr>
    </w:p>
    <w:p w14:paraId="4A201655" w14:textId="77777777" w:rsidR="003038C6" w:rsidRDefault="003038C6" w:rsidP="003038C6">
      <w:pPr>
        <w:suppressAutoHyphens/>
        <w:jc w:val="both"/>
      </w:pPr>
    </w:p>
    <w:p w14:paraId="4280D805" w14:textId="77777777" w:rsidR="00DB588F" w:rsidRDefault="00DB588F" w:rsidP="003038C6">
      <w:pPr>
        <w:suppressAutoHyphens/>
        <w:jc w:val="both"/>
      </w:pPr>
    </w:p>
    <w:p w14:paraId="63EC1CD1" w14:textId="77777777" w:rsidR="00DB588F" w:rsidRDefault="00DB588F" w:rsidP="003038C6">
      <w:pPr>
        <w:suppressAutoHyphens/>
        <w:jc w:val="both"/>
      </w:pPr>
    </w:p>
    <w:p w14:paraId="741A786E" w14:textId="77777777" w:rsidR="00DB588F" w:rsidRDefault="00DB588F" w:rsidP="003038C6">
      <w:pPr>
        <w:suppressAutoHyphens/>
        <w:jc w:val="both"/>
      </w:pPr>
    </w:p>
    <w:p w14:paraId="368B137D" w14:textId="77777777" w:rsidR="00DB588F" w:rsidRDefault="00DB588F" w:rsidP="003038C6">
      <w:pPr>
        <w:suppressAutoHyphens/>
        <w:jc w:val="both"/>
      </w:pPr>
    </w:p>
    <w:p w14:paraId="1077823F" w14:textId="77777777" w:rsidR="00DB588F" w:rsidRDefault="00DB588F" w:rsidP="003038C6">
      <w:pPr>
        <w:suppressAutoHyphens/>
        <w:jc w:val="both"/>
      </w:pPr>
    </w:p>
    <w:p w14:paraId="53CC6A93" w14:textId="77777777" w:rsidR="00DB588F" w:rsidRDefault="00DB588F" w:rsidP="003038C6">
      <w:pPr>
        <w:suppressAutoHyphens/>
        <w:jc w:val="both"/>
      </w:pPr>
    </w:p>
    <w:p w14:paraId="64217260" w14:textId="77777777" w:rsidR="00DB588F" w:rsidRDefault="00DB588F" w:rsidP="003038C6">
      <w:pPr>
        <w:suppressAutoHyphens/>
        <w:jc w:val="both"/>
      </w:pPr>
    </w:p>
    <w:p w14:paraId="6630F00A" w14:textId="77777777" w:rsidR="00DB588F" w:rsidRDefault="00DB588F" w:rsidP="003038C6">
      <w:pPr>
        <w:suppressAutoHyphens/>
        <w:jc w:val="both"/>
      </w:pPr>
    </w:p>
    <w:p w14:paraId="7E759A41" w14:textId="77777777" w:rsidR="00DB588F" w:rsidRDefault="00DB588F" w:rsidP="003038C6">
      <w:pPr>
        <w:suppressAutoHyphens/>
        <w:jc w:val="both"/>
      </w:pPr>
    </w:p>
    <w:p w14:paraId="0F1E31E3" w14:textId="77777777" w:rsidR="003038C6" w:rsidRPr="00E03670" w:rsidRDefault="003038C6" w:rsidP="003038C6">
      <w:pPr>
        <w:pStyle w:val="Subtitle"/>
        <w:rPr>
          <w:b/>
          <w:sz w:val="44"/>
          <w:szCs w:val="44"/>
        </w:rPr>
      </w:pPr>
      <w:r w:rsidRPr="00E03670">
        <w:rPr>
          <w:b/>
          <w:sz w:val="44"/>
          <w:szCs w:val="44"/>
        </w:rPr>
        <w:t xml:space="preserve">Section </w:t>
      </w:r>
      <w:r>
        <w:rPr>
          <w:b/>
          <w:sz w:val="44"/>
          <w:szCs w:val="44"/>
        </w:rPr>
        <w:t>I</w:t>
      </w:r>
      <w:r w:rsidRPr="00E03670">
        <w:rPr>
          <w:b/>
          <w:sz w:val="44"/>
          <w:szCs w:val="44"/>
        </w:rPr>
        <w:t>V. Framework Agreement</w:t>
      </w:r>
    </w:p>
    <w:p w14:paraId="146C8C36" w14:textId="77777777" w:rsidR="003038C6" w:rsidRDefault="003038C6" w:rsidP="003038C6">
      <w:pPr>
        <w:suppressAutoHyphens/>
        <w:jc w:val="both"/>
      </w:pPr>
    </w:p>
    <w:p w14:paraId="234BB6AE" w14:textId="77777777" w:rsidR="003038C6" w:rsidRDefault="003038C6" w:rsidP="003038C6">
      <w:pPr>
        <w:widowControl w:val="0"/>
        <w:jc w:val="center"/>
        <w:rPr>
          <w:b/>
        </w:rPr>
      </w:pPr>
    </w:p>
    <w:p w14:paraId="2AABFA7E" w14:textId="77777777" w:rsidR="003038C6" w:rsidRDefault="003038C6" w:rsidP="003038C6">
      <w:pPr>
        <w:widowControl w:val="0"/>
        <w:jc w:val="center"/>
        <w:rPr>
          <w:b/>
          <w:bCs/>
        </w:rPr>
      </w:pPr>
      <w:r>
        <w:rPr>
          <w:b/>
          <w:bCs/>
          <w:u w:val="single"/>
        </w:rPr>
        <w:t>DATED                                         </w:t>
      </w:r>
    </w:p>
    <w:p w14:paraId="22B57FFA" w14:textId="77777777" w:rsidR="003038C6" w:rsidRDefault="003038C6" w:rsidP="003038C6">
      <w:pPr>
        <w:widowControl w:val="0"/>
        <w:jc w:val="center"/>
        <w:rPr>
          <w:b/>
          <w:bCs/>
        </w:rPr>
      </w:pPr>
    </w:p>
    <w:p w14:paraId="27FB693F" w14:textId="77777777" w:rsidR="003038C6" w:rsidRDefault="003038C6" w:rsidP="003038C6">
      <w:pPr>
        <w:widowControl w:val="0"/>
        <w:jc w:val="center"/>
        <w:rPr>
          <w:b/>
        </w:rPr>
      </w:pPr>
    </w:p>
    <w:p w14:paraId="73015E0A" w14:textId="77777777" w:rsidR="003038C6" w:rsidRDefault="003038C6" w:rsidP="003038C6">
      <w:pPr>
        <w:widowControl w:val="0"/>
      </w:pPr>
    </w:p>
    <w:p w14:paraId="1681A2C4" w14:textId="104D1874" w:rsidR="003038C6" w:rsidRDefault="003038C6" w:rsidP="003038C6">
      <w:pPr>
        <w:widowControl w:val="0"/>
        <w:tabs>
          <w:tab w:val="center" w:pos="4678"/>
        </w:tabs>
        <w:spacing w:after="240"/>
        <w:jc w:val="center"/>
        <w:rPr>
          <w:b/>
          <w:bCs/>
          <w:caps/>
        </w:rPr>
      </w:pPr>
      <w:r>
        <w:rPr>
          <w:b/>
          <w:bCs/>
        </w:rPr>
        <w:t xml:space="preserve">(1) </w:t>
      </w:r>
      <w:r w:rsidR="002F1CD5">
        <w:rPr>
          <w:b/>
          <w:bCs/>
          <w:caps/>
        </w:rPr>
        <w:t>MINISTRY OF FINANCE, ECONOMIC PLANNING AND DEVELOPMENT</w:t>
      </w:r>
      <w:r w:rsidR="002F634D">
        <w:rPr>
          <w:b/>
          <w:bCs/>
          <w:caps/>
        </w:rPr>
        <w:t xml:space="preserve"> (</w:t>
      </w:r>
      <w:r w:rsidR="00264DBC">
        <w:rPr>
          <w:b/>
          <w:bCs/>
          <w:caps/>
        </w:rPr>
        <w:t>MINISTRY</w:t>
      </w:r>
      <w:r w:rsidR="002F634D">
        <w:rPr>
          <w:b/>
          <w:bCs/>
          <w:caps/>
        </w:rPr>
        <w:t>)</w:t>
      </w:r>
    </w:p>
    <w:p w14:paraId="064DF9DF" w14:textId="77777777" w:rsidR="003038C6" w:rsidRDefault="003038C6" w:rsidP="003038C6">
      <w:pPr>
        <w:widowControl w:val="0"/>
        <w:tabs>
          <w:tab w:val="center" w:pos="4678"/>
        </w:tabs>
        <w:spacing w:after="240"/>
        <w:jc w:val="center"/>
        <w:rPr>
          <w:b/>
          <w:bCs/>
          <w:caps/>
        </w:rPr>
      </w:pPr>
      <w:r>
        <w:rPr>
          <w:b/>
          <w:bCs/>
          <w:caps/>
        </w:rPr>
        <w:t>and</w:t>
      </w:r>
    </w:p>
    <w:p w14:paraId="78778A1E" w14:textId="77777777" w:rsidR="003038C6" w:rsidRDefault="003038C6" w:rsidP="003038C6">
      <w:pPr>
        <w:widowControl w:val="0"/>
        <w:tabs>
          <w:tab w:val="center" w:pos="4678"/>
        </w:tabs>
        <w:spacing w:after="240"/>
        <w:jc w:val="center"/>
      </w:pPr>
      <w:r>
        <w:rPr>
          <w:b/>
          <w:bCs/>
        </w:rPr>
        <w:t xml:space="preserve">(2) </w:t>
      </w:r>
      <w:r>
        <w:rPr>
          <w:b/>
          <w:bCs/>
          <w:caps/>
        </w:rPr>
        <w:t>[supplier]</w:t>
      </w:r>
    </w:p>
    <w:p w14:paraId="1CFAA440" w14:textId="77777777" w:rsidR="003038C6" w:rsidRDefault="003038C6" w:rsidP="003038C6">
      <w:pPr>
        <w:widowControl w:val="0"/>
        <w:tabs>
          <w:tab w:val="center" w:pos="4678"/>
        </w:tabs>
        <w:jc w:val="center"/>
      </w:pPr>
    </w:p>
    <w:p w14:paraId="567BEEC2" w14:textId="77777777" w:rsidR="003038C6" w:rsidRDefault="003038C6" w:rsidP="003038C6">
      <w:pPr>
        <w:widowControl w:val="0"/>
        <w:tabs>
          <w:tab w:val="center" w:pos="4678"/>
        </w:tabs>
        <w:jc w:val="center"/>
      </w:pPr>
    </w:p>
    <w:p w14:paraId="249E9D1F" w14:textId="77777777" w:rsidR="008C61F1" w:rsidRDefault="008C61F1" w:rsidP="003038C6">
      <w:pPr>
        <w:widowControl w:val="0"/>
        <w:tabs>
          <w:tab w:val="center" w:pos="4678"/>
        </w:tabs>
        <w:jc w:val="center"/>
      </w:pPr>
    </w:p>
    <w:p w14:paraId="73FE7956" w14:textId="77777777" w:rsidR="008C61F1" w:rsidRDefault="008C61F1" w:rsidP="003038C6">
      <w:pPr>
        <w:widowControl w:val="0"/>
        <w:tabs>
          <w:tab w:val="center" w:pos="4678"/>
        </w:tabs>
        <w:jc w:val="center"/>
      </w:pPr>
    </w:p>
    <w:p w14:paraId="6B837B90" w14:textId="77777777" w:rsidR="003038C6" w:rsidRDefault="003038C6" w:rsidP="003038C6">
      <w:pPr>
        <w:widowControl w:val="0"/>
        <w:tabs>
          <w:tab w:val="center" w:pos="4678"/>
        </w:tabs>
        <w:jc w:val="center"/>
      </w:pPr>
    </w:p>
    <w:p w14:paraId="2E284384" w14:textId="77777777" w:rsidR="003038C6" w:rsidRDefault="003038C6" w:rsidP="003038C6">
      <w:pPr>
        <w:widowControl w:val="0"/>
        <w:tabs>
          <w:tab w:val="center" w:pos="4678"/>
        </w:tabs>
        <w:jc w:val="center"/>
      </w:pPr>
    </w:p>
    <w:p w14:paraId="59B2F0B3" w14:textId="77777777" w:rsidR="003038C6" w:rsidRDefault="003038C6" w:rsidP="003038C6">
      <w:pPr>
        <w:widowControl w:val="0"/>
        <w:tabs>
          <w:tab w:val="center" w:pos="4678"/>
        </w:tabs>
        <w:jc w:val="center"/>
      </w:pPr>
    </w:p>
    <w:tbl>
      <w:tblPr>
        <w:tblpPr w:leftFromText="180" w:rightFromText="180" w:vertAnchor="text" w:tblpY="1"/>
        <w:tblOverlap w:val="never"/>
        <w:tblW w:w="0" w:type="auto"/>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9039"/>
      </w:tblGrid>
      <w:tr w:rsidR="003038C6" w14:paraId="1829D9AB" w14:textId="77777777" w:rsidTr="001F3F20">
        <w:trPr>
          <w:cantSplit/>
          <w:trHeight w:val="992"/>
        </w:trPr>
        <w:tc>
          <w:tcPr>
            <w:tcW w:w="9039" w:type="dxa"/>
            <w:tcBorders>
              <w:top w:val="double" w:sz="4" w:space="0" w:color="auto"/>
              <w:bottom w:val="double" w:sz="4" w:space="0" w:color="auto"/>
            </w:tcBorders>
            <w:vAlign w:val="center"/>
          </w:tcPr>
          <w:p w14:paraId="40C8E363" w14:textId="77777777" w:rsidR="003038C6" w:rsidRDefault="003038C6" w:rsidP="001F3F20">
            <w:pPr>
              <w:widowControl w:val="0"/>
              <w:jc w:val="center"/>
              <w:rPr>
                <w:b/>
                <w:bCs/>
                <w:caps/>
              </w:rPr>
            </w:pPr>
            <w:r>
              <w:rPr>
                <w:b/>
                <w:bCs/>
                <w:caps/>
              </w:rPr>
              <w:t>Framework Agreement</w:t>
            </w:r>
          </w:p>
          <w:p w14:paraId="75C81711" w14:textId="77777777" w:rsidR="003038C6" w:rsidRDefault="003038C6" w:rsidP="001F3F20">
            <w:pPr>
              <w:widowControl w:val="0"/>
              <w:jc w:val="center"/>
              <w:rPr>
                <w:b/>
                <w:bCs/>
                <w:caps/>
              </w:rPr>
            </w:pPr>
          </w:p>
        </w:tc>
      </w:tr>
    </w:tbl>
    <w:p w14:paraId="18903D94" w14:textId="77777777" w:rsidR="003038C6" w:rsidRDefault="003038C6" w:rsidP="003038C6">
      <w:pPr>
        <w:widowControl w:val="0"/>
        <w:tabs>
          <w:tab w:val="center" w:pos="4820"/>
          <w:tab w:val="right" w:pos="9639"/>
        </w:tabs>
        <w:jc w:val="center"/>
      </w:pPr>
      <w:r>
        <w:br/>
      </w:r>
    </w:p>
    <w:p w14:paraId="7097230A" w14:textId="77777777" w:rsidR="003038C6" w:rsidRDefault="003038C6" w:rsidP="003038C6">
      <w:pPr>
        <w:widowControl w:val="0"/>
        <w:tabs>
          <w:tab w:val="center" w:pos="4820"/>
          <w:tab w:val="right" w:pos="9639"/>
        </w:tabs>
        <w:jc w:val="center"/>
      </w:pPr>
    </w:p>
    <w:p w14:paraId="71283363" w14:textId="77777777" w:rsidR="003038C6" w:rsidRDefault="003038C6" w:rsidP="003038C6">
      <w:pPr>
        <w:widowControl w:val="0"/>
        <w:rPr>
          <w:b/>
          <w:bCs/>
          <w:color w:val="FF0000"/>
        </w:rPr>
      </w:pPr>
    </w:p>
    <w:p w14:paraId="2E484770" w14:textId="76FC9669" w:rsidR="003038C6" w:rsidRDefault="008B7BA3" w:rsidP="003038C6">
      <w:pPr>
        <w:widowControl w:val="0"/>
        <w:tabs>
          <w:tab w:val="center" w:pos="4820"/>
          <w:tab w:val="right" w:pos="9639"/>
        </w:tabs>
      </w:pPr>
      <w:r>
        <w:t>q</w:t>
      </w:r>
    </w:p>
    <w:p w14:paraId="25E971E0" w14:textId="77777777" w:rsidR="003038C6" w:rsidRDefault="003038C6" w:rsidP="00E82776">
      <w:pPr>
        <w:pStyle w:val="Heading1"/>
      </w:pPr>
      <w:bookmarkStart w:id="114" w:name="_Toc95305263"/>
      <w:r>
        <w:t>NOTES:</w:t>
      </w:r>
      <w:bookmarkEnd w:id="114"/>
    </w:p>
    <w:p w14:paraId="07C25E38" w14:textId="77777777" w:rsidR="003038C6" w:rsidRDefault="003038C6" w:rsidP="003038C6">
      <w:pPr>
        <w:pStyle w:val="BodyTextIndent"/>
      </w:pPr>
      <w:r>
        <w:t>1.</w:t>
      </w:r>
      <w:r>
        <w:tab/>
        <w:t>This Framework Agreement (including Call-Off Terms and Conditions) are drafted based on the following:</w:t>
      </w:r>
    </w:p>
    <w:p w14:paraId="46A53487" w14:textId="77777777" w:rsidR="003038C6" w:rsidRDefault="003038C6" w:rsidP="003038C6">
      <w:pPr>
        <w:numPr>
          <w:ilvl w:val="1"/>
          <w:numId w:val="6"/>
        </w:numPr>
        <w:jc w:val="both"/>
        <w:rPr>
          <w:b/>
          <w:bCs/>
        </w:rPr>
      </w:pPr>
      <w:r>
        <w:rPr>
          <w:b/>
          <w:bCs/>
        </w:rPr>
        <w:t>The Framework Agreement is a closed framework agreement with</w:t>
      </w:r>
      <w:r w:rsidR="002F634D">
        <w:rPr>
          <w:b/>
          <w:bCs/>
        </w:rPr>
        <w:t>out</w:t>
      </w:r>
      <w:r>
        <w:rPr>
          <w:b/>
          <w:bCs/>
        </w:rPr>
        <w:t xml:space="preserve"> second-stage mini-competition;</w:t>
      </w:r>
    </w:p>
    <w:p w14:paraId="4ADD02FF" w14:textId="77777777" w:rsidR="008B24E0" w:rsidRPr="002F634D" w:rsidRDefault="008B24E0" w:rsidP="002F634D">
      <w:pPr>
        <w:tabs>
          <w:tab w:val="left" w:pos="800"/>
          <w:tab w:val="center" w:pos="4820"/>
          <w:tab w:val="right" w:pos="9639"/>
        </w:tabs>
        <w:ind w:left="1080"/>
        <w:jc w:val="both"/>
        <w:rPr>
          <w:b/>
          <w:bCs/>
        </w:rPr>
      </w:pPr>
    </w:p>
    <w:p w14:paraId="1BC8D651" w14:textId="29DAD76E" w:rsidR="003038C6" w:rsidRPr="008B24E0" w:rsidRDefault="003038C6" w:rsidP="008B24E0">
      <w:pPr>
        <w:ind w:left="567" w:hanging="567"/>
        <w:jc w:val="both"/>
        <w:rPr>
          <w:bCs/>
        </w:rPr>
      </w:pPr>
      <w:r w:rsidRPr="008B24E0">
        <w:rPr>
          <w:bCs/>
        </w:rPr>
        <w:t>2.</w:t>
      </w:r>
      <w:r w:rsidRPr="008B24E0">
        <w:rPr>
          <w:bCs/>
        </w:rPr>
        <w:tab/>
        <w:t xml:space="preserve">The Procurement Policy Office has </w:t>
      </w:r>
      <w:proofErr w:type="spellStart"/>
      <w:r w:rsidRPr="008B24E0">
        <w:rPr>
          <w:bCs/>
        </w:rPr>
        <w:t>customised</w:t>
      </w:r>
      <w:proofErr w:type="spellEnd"/>
      <w:r w:rsidRPr="008B24E0">
        <w:rPr>
          <w:bCs/>
        </w:rPr>
        <w:t xml:space="preserve"> the document of the Office of Government Commerce ("OGC") of the United Kingdom to assist the </w:t>
      </w:r>
      <w:r w:rsidR="002F1CD5">
        <w:rPr>
          <w:bCs/>
        </w:rPr>
        <w:t>Ministry of Finance, Economic Planning and Development</w:t>
      </w:r>
      <w:r w:rsidR="002F634D">
        <w:rPr>
          <w:bCs/>
        </w:rPr>
        <w:t xml:space="preserve"> </w:t>
      </w:r>
      <w:r w:rsidRPr="008B24E0">
        <w:rPr>
          <w:bCs/>
        </w:rPr>
        <w:t xml:space="preserve">in procurement of </w:t>
      </w:r>
      <w:r w:rsidR="00C86319">
        <w:rPr>
          <w:rStyle w:val="StyleHeader2-SubClausesBoldChar"/>
          <w:b w:val="0"/>
          <w:lang w:val="en-US"/>
        </w:rPr>
        <w:t>Toilet</w:t>
      </w:r>
      <w:r w:rsidR="00DE5318">
        <w:rPr>
          <w:bCs/>
        </w:rPr>
        <w:t xml:space="preserve"> Paper</w:t>
      </w:r>
      <w:r w:rsidRPr="008B24E0">
        <w:rPr>
          <w:bCs/>
        </w:rPr>
        <w:t xml:space="preserve">. </w:t>
      </w:r>
    </w:p>
    <w:p w14:paraId="02D2A790" w14:textId="77777777" w:rsidR="00E20349" w:rsidRPr="008B24E0" w:rsidRDefault="00E20349" w:rsidP="008B24E0">
      <w:pPr>
        <w:tabs>
          <w:tab w:val="left" w:pos="800"/>
          <w:tab w:val="center" w:pos="4820"/>
          <w:tab w:val="right" w:pos="9639"/>
        </w:tabs>
        <w:ind w:left="567" w:hanging="567"/>
        <w:rPr>
          <w:bCs/>
        </w:rPr>
        <w:sectPr w:rsidR="00E20349" w:rsidRPr="008B24E0" w:rsidSect="00F36CF8">
          <w:headerReference w:type="default" r:id="rId16"/>
          <w:footerReference w:type="even" r:id="rId17"/>
          <w:footerReference w:type="default" r:id="rId18"/>
          <w:headerReference w:type="first" r:id="rId19"/>
          <w:pgSz w:w="11907" w:h="16840" w:code="9"/>
          <w:pgMar w:top="1418" w:right="1134" w:bottom="1418" w:left="1134" w:header="709" w:footer="709" w:gutter="0"/>
          <w:paperSrc w:first="257" w:other="257"/>
          <w:pgNumType w:start="35"/>
          <w:cols w:space="720"/>
          <w:titlePg/>
          <w:docGrid w:linePitch="326"/>
        </w:sectPr>
      </w:pPr>
    </w:p>
    <w:p w14:paraId="6672F363" w14:textId="77777777" w:rsidR="003038C6" w:rsidRDefault="003038C6" w:rsidP="003038C6">
      <w:pPr>
        <w:pStyle w:val="Appendix"/>
        <w:keepNext w:val="0"/>
        <w:keepLines w:val="0"/>
        <w:widowControl w:val="0"/>
        <w:numPr>
          <w:ilvl w:val="0"/>
          <w:numId w:val="0"/>
        </w:numPr>
        <w:spacing w:after="0" w:line="360" w:lineRule="auto"/>
        <w:rPr>
          <w:bCs/>
        </w:rPr>
      </w:pPr>
      <w:r>
        <w:rPr>
          <w:bCs/>
        </w:rPr>
        <w:lastRenderedPageBreak/>
        <w:t>CONTENTS</w:t>
      </w:r>
    </w:p>
    <w:p w14:paraId="62F00005" w14:textId="0C34FFA7" w:rsidR="003C1710" w:rsidRPr="00491ECF" w:rsidRDefault="003038C6">
      <w:pPr>
        <w:pStyle w:val="TOC1"/>
        <w:tabs>
          <w:tab w:val="left" w:pos="360"/>
        </w:tabs>
        <w:rPr>
          <w:rFonts w:asciiTheme="minorHAnsi" w:eastAsiaTheme="minorEastAsia" w:hAnsiTheme="minorHAnsi" w:cstheme="minorBidi"/>
          <w:b w:val="0"/>
          <w:noProof/>
          <w:sz w:val="22"/>
          <w:szCs w:val="22"/>
          <w:lang w:val="en-GB" w:eastAsia="en-GB"/>
        </w:rPr>
      </w:pPr>
      <w:r>
        <w:rPr>
          <w:b w:val="0"/>
          <w:bCs/>
        </w:rPr>
        <w:fldChar w:fldCharType="begin"/>
      </w:r>
      <w:r>
        <w:rPr>
          <w:b w:val="0"/>
          <w:bCs/>
        </w:rPr>
        <w:instrText xml:space="preserve"> TOC \f \h \* MERGEFORMAT </w:instrText>
      </w:r>
      <w:r>
        <w:rPr>
          <w:b w:val="0"/>
          <w:bCs/>
        </w:rPr>
        <w:fldChar w:fldCharType="separate"/>
      </w:r>
      <w:hyperlink w:anchor="_Toc490559321" w:history="1">
        <w:r w:rsidR="003C1710" w:rsidRPr="00491ECF">
          <w:rPr>
            <w:rStyle w:val="Hyperlink"/>
            <w:noProof/>
            <w:color w:val="auto"/>
          </w:rPr>
          <w:t>1</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INTERPRETATION</w:t>
        </w:r>
        <w:r w:rsidR="003C1710" w:rsidRPr="00491ECF">
          <w:rPr>
            <w:noProof/>
          </w:rPr>
          <w:tab/>
        </w:r>
        <w:r w:rsidR="003C1710" w:rsidRPr="00491ECF">
          <w:rPr>
            <w:noProof/>
          </w:rPr>
          <w:fldChar w:fldCharType="begin"/>
        </w:r>
        <w:r w:rsidR="003C1710" w:rsidRPr="00491ECF">
          <w:rPr>
            <w:noProof/>
          </w:rPr>
          <w:instrText xml:space="preserve"> PAGEREF _Toc490559321 \h </w:instrText>
        </w:r>
        <w:r w:rsidR="003C1710" w:rsidRPr="00491ECF">
          <w:rPr>
            <w:noProof/>
          </w:rPr>
        </w:r>
        <w:r w:rsidR="003C1710" w:rsidRPr="00491ECF">
          <w:rPr>
            <w:noProof/>
          </w:rPr>
          <w:fldChar w:fldCharType="separate"/>
        </w:r>
        <w:r w:rsidR="003858E5">
          <w:rPr>
            <w:noProof/>
          </w:rPr>
          <w:t>48</w:t>
        </w:r>
        <w:r w:rsidR="003C1710" w:rsidRPr="00491ECF">
          <w:rPr>
            <w:noProof/>
          </w:rPr>
          <w:fldChar w:fldCharType="end"/>
        </w:r>
      </w:hyperlink>
    </w:p>
    <w:p w14:paraId="2C3DB59B" w14:textId="081FA7AB" w:rsidR="003C1710" w:rsidRPr="00491ECF" w:rsidRDefault="00D544CE">
      <w:pPr>
        <w:pStyle w:val="TOC1"/>
        <w:tabs>
          <w:tab w:val="left" w:pos="360"/>
        </w:tabs>
        <w:rPr>
          <w:rFonts w:asciiTheme="minorHAnsi" w:eastAsiaTheme="minorEastAsia" w:hAnsiTheme="minorHAnsi" w:cstheme="minorBidi"/>
          <w:b w:val="0"/>
          <w:noProof/>
          <w:sz w:val="22"/>
          <w:szCs w:val="22"/>
          <w:lang w:val="en-GB" w:eastAsia="en-GB"/>
        </w:rPr>
      </w:pPr>
      <w:hyperlink w:anchor="_Toc490559322" w:history="1">
        <w:r w:rsidR="006F7297" w:rsidRPr="00491ECF">
          <w:rPr>
            <w:rStyle w:val="Hyperlink"/>
            <w:noProof/>
            <w:color w:val="auto"/>
          </w:rPr>
          <w:t>2</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TERM OF FRAMEWORK AGREEMENT</w:t>
        </w:r>
        <w:r w:rsidR="003C1710" w:rsidRPr="00491ECF">
          <w:rPr>
            <w:noProof/>
          </w:rPr>
          <w:tab/>
        </w:r>
        <w:r w:rsidR="003C1710" w:rsidRPr="00491ECF">
          <w:rPr>
            <w:noProof/>
          </w:rPr>
          <w:fldChar w:fldCharType="begin"/>
        </w:r>
        <w:r w:rsidR="003C1710" w:rsidRPr="00491ECF">
          <w:rPr>
            <w:noProof/>
          </w:rPr>
          <w:instrText xml:space="preserve"> PAGEREF _Toc490559322 \h </w:instrText>
        </w:r>
        <w:r w:rsidR="003C1710" w:rsidRPr="00491ECF">
          <w:rPr>
            <w:noProof/>
          </w:rPr>
        </w:r>
        <w:r w:rsidR="003C1710" w:rsidRPr="00491ECF">
          <w:rPr>
            <w:noProof/>
          </w:rPr>
          <w:fldChar w:fldCharType="separate"/>
        </w:r>
        <w:r w:rsidR="003858E5">
          <w:rPr>
            <w:noProof/>
          </w:rPr>
          <w:t>51</w:t>
        </w:r>
        <w:r w:rsidR="003C1710" w:rsidRPr="00491ECF">
          <w:rPr>
            <w:noProof/>
          </w:rPr>
          <w:fldChar w:fldCharType="end"/>
        </w:r>
      </w:hyperlink>
    </w:p>
    <w:p w14:paraId="566CC377" w14:textId="021F32E5" w:rsidR="003C1710" w:rsidRPr="00491ECF" w:rsidRDefault="00D544CE">
      <w:pPr>
        <w:pStyle w:val="TOC1"/>
        <w:tabs>
          <w:tab w:val="left" w:pos="360"/>
        </w:tabs>
        <w:rPr>
          <w:rFonts w:asciiTheme="minorHAnsi" w:eastAsiaTheme="minorEastAsia" w:hAnsiTheme="minorHAnsi" w:cstheme="minorBidi"/>
          <w:b w:val="0"/>
          <w:noProof/>
          <w:sz w:val="22"/>
          <w:szCs w:val="22"/>
          <w:lang w:val="en-GB" w:eastAsia="en-GB"/>
        </w:rPr>
      </w:pPr>
      <w:hyperlink w:anchor="_Toc490559323" w:history="1">
        <w:r w:rsidR="006F7297" w:rsidRPr="00491ECF">
          <w:rPr>
            <w:rStyle w:val="Hyperlink"/>
            <w:noProof/>
            <w:color w:val="auto"/>
          </w:rPr>
          <w:t>3</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SCOPE OF FRAMEWORK AGREEMENT</w:t>
        </w:r>
        <w:r w:rsidR="003C1710" w:rsidRPr="00491ECF">
          <w:rPr>
            <w:noProof/>
          </w:rPr>
          <w:tab/>
        </w:r>
        <w:r w:rsidR="003C1710" w:rsidRPr="00491ECF">
          <w:rPr>
            <w:noProof/>
          </w:rPr>
          <w:fldChar w:fldCharType="begin"/>
        </w:r>
        <w:r w:rsidR="003C1710" w:rsidRPr="00491ECF">
          <w:rPr>
            <w:noProof/>
          </w:rPr>
          <w:instrText xml:space="preserve"> PAGEREF _Toc490559323 \h </w:instrText>
        </w:r>
        <w:r w:rsidR="003C1710" w:rsidRPr="00491ECF">
          <w:rPr>
            <w:noProof/>
          </w:rPr>
        </w:r>
        <w:r w:rsidR="003C1710" w:rsidRPr="00491ECF">
          <w:rPr>
            <w:noProof/>
          </w:rPr>
          <w:fldChar w:fldCharType="separate"/>
        </w:r>
        <w:r w:rsidR="003858E5">
          <w:rPr>
            <w:noProof/>
          </w:rPr>
          <w:t>51</w:t>
        </w:r>
        <w:r w:rsidR="003C1710" w:rsidRPr="00491ECF">
          <w:rPr>
            <w:noProof/>
          </w:rPr>
          <w:fldChar w:fldCharType="end"/>
        </w:r>
      </w:hyperlink>
    </w:p>
    <w:p w14:paraId="25938300" w14:textId="74B43961" w:rsidR="003C1710" w:rsidRPr="00491ECF" w:rsidRDefault="00D544CE">
      <w:pPr>
        <w:pStyle w:val="TOC1"/>
        <w:tabs>
          <w:tab w:val="left" w:pos="360"/>
        </w:tabs>
        <w:rPr>
          <w:rFonts w:asciiTheme="minorHAnsi" w:eastAsiaTheme="minorEastAsia" w:hAnsiTheme="minorHAnsi" w:cstheme="minorBidi"/>
          <w:b w:val="0"/>
          <w:noProof/>
          <w:sz w:val="22"/>
          <w:szCs w:val="22"/>
          <w:lang w:val="en-GB" w:eastAsia="en-GB"/>
        </w:rPr>
      </w:pPr>
      <w:hyperlink w:anchor="_Toc490559324" w:history="1">
        <w:r w:rsidR="006F7297" w:rsidRPr="00491ECF">
          <w:rPr>
            <w:rStyle w:val="Hyperlink"/>
            <w:noProof/>
            <w:color w:val="auto"/>
          </w:rPr>
          <w:t>4</w:t>
        </w:r>
        <w:r w:rsidR="003C1710" w:rsidRPr="00491ECF">
          <w:rPr>
            <w:rFonts w:asciiTheme="minorHAnsi" w:eastAsiaTheme="minorEastAsia" w:hAnsiTheme="minorHAnsi" w:cstheme="minorBidi"/>
            <w:b w:val="0"/>
            <w:noProof/>
            <w:sz w:val="22"/>
            <w:szCs w:val="22"/>
            <w:lang w:val="en-GB" w:eastAsia="en-GB"/>
          </w:rPr>
          <w:tab/>
        </w:r>
        <w:r w:rsidR="006F7297" w:rsidRPr="00491ECF">
          <w:rPr>
            <w:rStyle w:val="Hyperlink"/>
            <w:noProof/>
            <w:color w:val="auto"/>
          </w:rPr>
          <w:t>SUPPLI</w:t>
        </w:r>
        <w:r w:rsidR="003C1710" w:rsidRPr="00491ECF">
          <w:rPr>
            <w:rStyle w:val="Hyperlink"/>
            <w:noProof/>
            <w:color w:val="auto"/>
          </w:rPr>
          <w:t>ER’S APPOINTMENT</w:t>
        </w:r>
        <w:r w:rsidR="003C1710" w:rsidRPr="00491ECF">
          <w:rPr>
            <w:noProof/>
          </w:rPr>
          <w:tab/>
        </w:r>
        <w:r w:rsidR="003C1710" w:rsidRPr="00491ECF">
          <w:rPr>
            <w:noProof/>
          </w:rPr>
          <w:fldChar w:fldCharType="begin"/>
        </w:r>
        <w:r w:rsidR="003C1710" w:rsidRPr="00491ECF">
          <w:rPr>
            <w:noProof/>
          </w:rPr>
          <w:instrText xml:space="preserve"> PAGEREF _Toc490559324 \h </w:instrText>
        </w:r>
        <w:r w:rsidR="003C1710" w:rsidRPr="00491ECF">
          <w:rPr>
            <w:noProof/>
          </w:rPr>
        </w:r>
        <w:r w:rsidR="003C1710" w:rsidRPr="00491ECF">
          <w:rPr>
            <w:noProof/>
          </w:rPr>
          <w:fldChar w:fldCharType="separate"/>
        </w:r>
        <w:r w:rsidR="003858E5">
          <w:rPr>
            <w:noProof/>
          </w:rPr>
          <w:t>51</w:t>
        </w:r>
        <w:r w:rsidR="003C1710" w:rsidRPr="00491ECF">
          <w:rPr>
            <w:noProof/>
          </w:rPr>
          <w:fldChar w:fldCharType="end"/>
        </w:r>
      </w:hyperlink>
    </w:p>
    <w:p w14:paraId="27155784" w14:textId="422C6BCE" w:rsidR="003C1710" w:rsidRPr="00491ECF" w:rsidRDefault="00D544CE">
      <w:pPr>
        <w:pStyle w:val="TOC1"/>
        <w:tabs>
          <w:tab w:val="left" w:pos="360"/>
        </w:tabs>
        <w:rPr>
          <w:rFonts w:asciiTheme="minorHAnsi" w:eastAsiaTheme="minorEastAsia" w:hAnsiTheme="minorHAnsi" w:cstheme="minorBidi"/>
          <w:b w:val="0"/>
          <w:noProof/>
          <w:sz w:val="22"/>
          <w:szCs w:val="22"/>
          <w:lang w:val="en-GB" w:eastAsia="en-GB"/>
        </w:rPr>
      </w:pPr>
      <w:hyperlink w:anchor="_Toc490559325" w:history="1">
        <w:r w:rsidR="006F7297" w:rsidRPr="00491ECF">
          <w:rPr>
            <w:rStyle w:val="Hyperlink"/>
            <w:noProof/>
            <w:color w:val="auto"/>
          </w:rPr>
          <w:t>5</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NON-EXCLUSIVITY</w:t>
        </w:r>
        <w:r w:rsidR="003C1710" w:rsidRPr="00491ECF">
          <w:rPr>
            <w:noProof/>
          </w:rPr>
          <w:tab/>
        </w:r>
        <w:r w:rsidR="003C1710" w:rsidRPr="00491ECF">
          <w:rPr>
            <w:noProof/>
          </w:rPr>
          <w:fldChar w:fldCharType="begin"/>
        </w:r>
        <w:r w:rsidR="003C1710" w:rsidRPr="00491ECF">
          <w:rPr>
            <w:noProof/>
          </w:rPr>
          <w:instrText xml:space="preserve"> PAGEREF _Toc490559325 \h </w:instrText>
        </w:r>
        <w:r w:rsidR="003C1710" w:rsidRPr="00491ECF">
          <w:rPr>
            <w:noProof/>
          </w:rPr>
        </w:r>
        <w:r w:rsidR="003C1710" w:rsidRPr="00491ECF">
          <w:rPr>
            <w:noProof/>
          </w:rPr>
          <w:fldChar w:fldCharType="separate"/>
        </w:r>
        <w:r w:rsidR="003858E5">
          <w:rPr>
            <w:noProof/>
          </w:rPr>
          <w:t>51</w:t>
        </w:r>
        <w:r w:rsidR="003C1710" w:rsidRPr="00491ECF">
          <w:rPr>
            <w:noProof/>
          </w:rPr>
          <w:fldChar w:fldCharType="end"/>
        </w:r>
      </w:hyperlink>
    </w:p>
    <w:p w14:paraId="78CB257C" w14:textId="0C123B34" w:rsidR="003C1710" w:rsidRPr="00491ECF" w:rsidRDefault="00D544CE">
      <w:pPr>
        <w:pStyle w:val="TOC1"/>
        <w:tabs>
          <w:tab w:val="left" w:pos="360"/>
        </w:tabs>
        <w:rPr>
          <w:rFonts w:asciiTheme="minorHAnsi" w:eastAsiaTheme="minorEastAsia" w:hAnsiTheme="minorHAnsi" w:cstheme="minorBidi"/>
          <w:b w:val="0"/>
          <w:noProof/>
          <w:sz w:val="22"/>
          <w:szCs w:val="22"/>
          <w:lang w:val="en-GB" w:eastAsia="en-GB"/>
        </w:rPr>
      </w:pPr>
      <w:hyperlink w:anchor="_Toc490559326" w:history="1">
        <w:r w:rsidR="006F7297" w:rsidRPr="00491ECF">
          <w:rPr>
            <w:rStyle w:val="Hyperlink"/>
            <w:noProof/>
            <w:color w:val="auto"/>
          </w:rPr>
          <w:t>6</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AWARD PROCEDURES</w:t>
        </w:r>
        <w:r w:rsidR="003C1710" w:rsidRPr="00491ECF">
          <w:rPr>
            <w:noProof/>
          </w:rPr>
          <w:tab/>
        </w:r>
        <w:r w:rsidR="003C1710" w:rsidRPr="00491ECF">
          <w:rPr>
            <w:noProof/>
          </w:rPr>
          <w:fldChar w:fldCharType="begin"/>
        </w:r>
        <w:r w:rsidR="003C1710" w:rsidRPr="00491ECF">
          <w:rPr>
            <w:noProof/>
          </w:rPr>
          <w:instrText xml:space="preserve"> PAGEREF _Toc490559326 \h </w:instrText>
        </w:r>
        <w:r w:rsidR="003C1710" w:rsidRPr="00491ECF">
          <w:rPr>
            <w:noProof/>
          </w:rPr>
        </w:r>
        <w:r w:rsidR="003C1710" w:rsidRPr="00491ECF">
          <w:rPr>
            <w:noProof/>
          </w:rPr>
          <w:fldChar w:fldCharType="separate"/>
        </w:r>
        <w:r w:rsidR="003858E5">
          <w:rPr>
            <w:noProof/>
          </w:rPr>
          <w:t>51</w:t>
        </w:r>
        <w:r w:rsidR="003C1710" w:rsidRPr="00491ECF">
          <w:rPr>
            <w:noProof/>
          </w:rPr>
          <w:fldChar w:fldCharType="end"/>
        </w:r>
      </w:hyperlink>
    </w:p>
    <w:p w14:paraId="246A11A4" w14:textId="0A47E565" w:rsidR="003C1710" w:rsidRPr="00491ECF" w:rsidRDefault="00D544CE">
      <w:pPr>
        <w:pStyle w:val="TOC1"/>
        <w:tabs>
          <w:tab w:val="left" w:pos="360"/>
        </w:tabs>
        <w:rPr>
          <w:rFonts w:asciiTheme="minorHAnsi" w:eastAsiaTheme="minorEastAsia" w:hAnsiTheme="minorHAnsi" w:cstheme="minorBidi"/>
          <w:b w:val="0"/>
          <w:noProof/>
          <w:sz w:val="22"/>
          <w:szCs w:val="22"/>
          <w:lang w:val="en-GB" w:eastAsia="en-GB"/>
        </w:rPr>
      </w:pPr>
      <w:hyperlink w:anchor="_Toc490559327" w:history="1">
        <w:r w:rsidR="006F7297" w:rsidRPr="00491ECF">
          <w:rPr>
            <w:rStyle w:val="Hyperlink"/>
            <w:noProof/>
            <w:color w:val="auto"/>
          </w:rPr>
          <w:t>7</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WA</w:t>
        </w:r>
        <w:r w:rsidR="00264DBC">
          <w:rPr>
            <w:rStyle w:val="Hyperlink"/>
            <w:noProof/>
            <w:color w:val="auto"/>
          </w:rPr>
          <w:t>MINISTRY</w:t>
        </w:r>
        <w:r w:rsidR="003C1710" w:rsidRPr="00491ECF">
          <w:rPr>
            <w:rStyle w:val="Hyperlink"/>
            <w:noProof/>
            <w:color w:val="auto"/>
          </w:rPr>
          <w:t>NTIES AND REPRESENTATIONS</w:t>
        </w:r>
        <w:r w:rsidR="003C1710" w:rsidRPr="00491ECF">
          <w:rPr>
            <w:noProof/>
          </w:rPr>
          <w:tab/>
        </w:r>
        <w:r w:rsidR="003C1710" w:rsidRPr="00491ECF">
          <w:rPr>
            <w:noProof/>
          </w:rPr>
          <w:fldChar w:fldCharType="begin"/>
        </w:r>
        <w:r w:rsidR="003C1710" w:rsidRPr="00491ECF">
          <w:rPr>
            <w:noProof/>
          </w:rPr>
          <w:instrText xml:space="preserve"> PAGEREF _Toc490559327 \h </w:instrText>
        </w:r>
        <w:r w:rsidR="003C1710" w:rsidRPr="00491ECF">
          <w:rPr>
            <w:noProof/>
          </w:rPr>
        </w:r>
        <w:r w:rsidR="003C1710" w:rsidRPr="00491ECF">
          <w:rPr>
            <w:noProof/>
          </w:rPr>
          <w:fldChar w:fldCharType="separate"/>
        </w:r>
        <w:r w:rsidR="003858E5">
          <w:rPr>
            <w:noProof/>
          </w:rPr>
          <w:t>53</w:t>
        </w:r>
        <w:r w:rsidR="003C1710" w:rsidRPr="00491ECF">
          <w:rPr>
            <w:noProof/>
          </w:rPr>
          <w:fldChar w:fldCharType="end"/>
        </w:r>
      </w:hyperlink>
    </w:p>
    <w:p w14:paraId="14338358" w14:textId="0A200689" w:rsidR="003C1710" w:rsidRPr="00491ECF" w:rsidRDefault="00D544CE">
      <w:pPr>
        <w:pStyle w:val="TOC1"/>
        <w:tabs>
          <w:tab w:val="left" w:pos="360"/>
        </w:tabs>
        <w:rPr>
          <w:rFonts w:asciiTheme="minorHAnsi" w:eastAsiaTheme="minorEastAsia" w:hAnsiTheme="minorHAnsi" w:cstheme="minorBidi"/>
          <w:b w:val="0"/>
          <w:noProof/>
          <w:sz w:val="22"/>
          <w:szCs w:val="22"/>
          <w:lang w:val="en-GB" w:eastAsia="en-GB"/>
        </w:rPr>
      </w:pPr>
      <w:hyperlink w:anchor="_Toc490559328" w:history="1">
        <w:r w:rsidR="006F7297" w:rsidRPr="00491ECF">
          <w:rPr>
            <w:rStyle w:val="Hyperlink"/>
            <w:noProof/>
            <w:color w:val="auto"/>
          </w:rPr>
          <w:t>8</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CORRUPT GIFTS AND PAYMENTS OF COMMISSION</w:t>
        </w:r>
        <w:r w:rsidR="003C1710" w:rsidRPr="00491ECF">
          <w:rPr>
            <w:noProof/>
          </w:rPr>
          <w:tab/>
        </w:r>
        <w:r w:rsidR="003C1710" w:rsidRPr="00491ECF">
          <w:rPr>
            <w:noProof/>
          </w:rPr>
          <w:fldChar w:fldCharType="begin"/>
        </w:r>
        <w:r w:rsidR="003C1710" w:rsidRPr="00491ECF">
          <w:rPr>
            <w:noProof/>
          </w:rPr>
          <w:instrText xml:space="preserve"> PAGEREF _Toc490559328 \h </w:instrText>
        </w:r>
        <w:r w:rsidR="003C1710" w:rsidRPr="00491ECF">
          <w:rPr>
            <w:noProof/>
          </w:rPr>
        </w:r>
        <w:r w:rsidR="003C1710" w:rsidRPr="00491ECF">
          <w:rPr>
            <w:noProof/>
          </w:rPr>
          <w:fldChar w:fldCharType="separate"/>
        </w:r>
        <w:r w:rsidR="003858E5">
          <w:rPr>
            <w:noProof/>
          </w:rPr>
          <w:t>54</w:t>
        </w:r>
        <w:r w:rsidR="003C1710" w:rsidRPr="00491ECF">
          <w:rPr>
            <w:noProof/>
          </w:rPr>
          <w:fldChar w:fldCharType="end"/>
        </w:r>
      </w:hyperlink>
    </w:p>
    <w:p w14:paraId="17427461" w14:textId="75FC0D60" w:rsidR="003C1710" w:rsidRPr="00491ECF" w:rsidRDefault="00D544CE">
      <w:pPr>
        <w:pStyle w:val="TOC1"/>
        <w:tabs>
          <w:tab w:val="left" w:pos="900"/>
        </w:tabs>
        <w:rPr>
          <w:rFonts w:asciiTheme="minorHAnsi" w:eastAsiaTheme="minorEastAsia" w:hAnsiTheme="minorHAnsi" w:cstheme="minorBidi"/>
          <w:b w:val="0"/>
          <w:noProof/>
          <w:sz w:val="22"/>
          <w:szCs w:val="22"/>
          <w:lang w:val="en-GB" w:eastAsia="en-GB"/>
        </w:rPr>
      </w:pPr>
      <w:hyperlink w:anchor="_Toc490559332" w:history="1">
        <w:r w:rsidR="006F7297" w:rsidRPr="00491ECF">
          <w:rPr>
            <w:rStyle w:val="Hyperlink"/>
            <w:noProof/>
            <w:color w:val="auto"/>
          </w:rPr>
          <w:t>9</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PRICES FOR GOODS</w:t>
        </w:r>
        <w:r w:rsidR="003C1710" w:rsidRPr="00491ECF">
          <w:rPr>
            <w:noProof/>
          </w:rPr>
          <w:tab/>
        </w:r>
        <w:r w:rsidR="003C1710" w:rsidRPr="00491ECF">
          <w:rPr>
            <w:noProof/>
          </w:rPr>
          <w:fldChar w:fldCharType="begin"/>
        </w:r>
        <w:r w:rsidR="003C1710" w:rsidRPr="00491ECF">
          <w:rPr>
            <w:noProof/>
          </w:rPr>
          <w:instrText xml:space="preserve"> PAGEREF _Toc490559332 \h </w:instrText>
        </w:r>
        <w:r w:rsidR="003C1710" w:rsidRPr="00491ECF">
          <w:rPr>
            <w:noProof/>
          </w:rPr>
        </w:r>
        <w:r w:rsidR="003C1710" w:rsidRPr="00491ECF">
          <w:rPr>
            <w:noProof/>
          </w:rPr>
          <w:fldChar w:fldCharType="separate"/>
        </w:r>
        <w:r w:rsidR="003858E5">
          <w:rPr>
            <w:noProof/>
          </w:rPr>
          <w:t>54</w:t>
        </w:r>
        <w:r w:rsidR="003C1710" w:rsidRPr="00491ECF">
          <w:rPr>
            <w:noProof/>
          </w:rPr>
          <w:fldChar w:fldCharType="end"/>
        </w:r>
      </w:hyperlink>
    </w:p>
    <w:p w14:paraId="6B77638F" w14:textId="6F2E68B4" w:rsidR="003C1710" w:rsidRPr="00491ECF" w:rsidRDefault="00D544CE">
      <w:pPr>
        <w:pStyle w:val="TOC1"/>
        <w:tabs>
          <w:tab w:val="left" w:pos="900"/>
        </w:tabs>
        <w:rPr>
          <w:rFonts w:asciiTheme="minorHAnsi" w:eastAsiaTheme="minorEastAsia" w:hAnsiTheme="minorHAnsi" w:cstheme="minorBidi"/>
          <w:b w:val="0"/>
          <w:noProof/>
          <w:sz w:val="22"/>
          <w:szCs w:val="22"/>
          <w:lang w:val="en-GB" w:eastAsia="en-GB"/>
        </w:rPr>
      </w:pPr>
      <w:hyperlink w:anchor="_Toc490559333" w:history="1">
        <w:r w:rsidR="006F7297" w:rsidRPr="00491ECF">
          <w:rPr>
            <w:rStyle w:val="Hyperlink"/>
            <w:noProof/>
            <w:color w:val="auto"/>
          </w:rPr>
          <w:t>10</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STATUTORY REQUIREMENTS</w:t>
        </w:r>
        <w:r w:rsidR="003C1710" w:rsidRPr="00491ECF">
          <w:rPr>
            <w:noProof/>
          </w:rPr>
          <w:tab/>
        </w:r>
        <w:r w:rsidR="003C1710" w:rsidRPr="00491ECF">
          <w:rPr>
            <w:noProof/>
          </w:rPr>
          <w:fldChar w:fldCharType="begin"/>
        </w:r>
        <w:r w:rsidR="003C1710" w:rsidRPr="00491ECF">
          <w:rPr>
            <w:noProof/>
          </w:rPr>
          <w:instrText xml:space="preserve"> PAGEREF _Toc490559333 \h </w:instrText>
        </w:r>
        <w:r w:rsidR="003C1710" w:rsidRPr="00491ECF">
          <w:rPr>
            <w:noProof/>
          </w:rPr>
        </w:r>
        <w:r w:rsidR="003C1710" w:rsidRPr="00491ECF">
          <w:rPr>
            <w:noProof/>
          </w:rPr>
          <w:fldChar w:fldCharType="separate"/>
        </w:r>
        <w:r w:rsidR="003858E5">
          <w:rPr>
            <w:noProof/>
          </w:rPr>
          <w:t>54</w:t>
        </w:r>
        <w:r w:rsidR="003C1710" w:rsidRPr="00491ECF">
          <w:rPr>
            <w:noProof/>
          </w:rPr>
          <w:fldChar w:fldCharType="end"/>
        </w:r>
      </w:hyperlink>
    </w:p>
    <w:p w14:paraId="5E33593D" w14:textId="0C7AE5B1" w:rsidR="003C1710" w:rsidRPr="00491ECF" w:rsidRDefault="00D544CE">
      <w:pPr>
        <w:pStyle w:val="TOC1"/>
        <w:tabs>
          <w:tab w:val="left" w:pos="900"/>
        </w:tabs>
        <w:rPr>
          <w:rFonts w:asciiTheme="minorHAnsi" w:eastAsiaTheme="minorEastAsia" w:hAnsiTheme="minorHAnsi" w:cstheme="minorBidi"/>
          <w:b w:val="0"/>
          <w:noProof/>
          <w:sz w:val="22"/>
          <w:szCs w:val="22"/>
          <w:lang w:val="en-GB" w:eastAsia="en-GB"/>
        </w:rPr>
      </w:pPr>
      <w:hyperlink w:anchor="_Toc490559334" w:history="1">
        <w:r w:rsidR="006F7297" w:rsidRPr="00491ECF">
          <w:rPr>
            <w:rStyle w:val="Hyperlink"/>
            <w:noProof/>
            <w:color w:val="auto"/>
          </w:rPr>
          <w:t>11</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PROVISION OF MANAGEMENT INFORMATION</w:t>
        </w:r>
        <w:r w:rsidR="003C1710" w:rsidRPr="00491ECF">
          <w:rPr>
            <w:noProof/>
          </w:rPr>
          <w:tab/>
        </w:r>
        <w:r w:rsidR="003C1710" w:rsidRPr="00491ECF">
          <w:rPr>
            <w:noProof/>
          </w:rPr>
          <w:fldChar w:fldCharType="begin"/>
        </w:r>
        <w:r w:rsidR="003C1710" w:rsidRPr="00491ECF">
          <w:rPr>
            <w:noProof/>
          </w:rPr>
          <w:instrText xml:space="preserve"> PAGEREF _Toc490559334 \h </w:instrText>
        </w:r>
        <w:r w:rsidR="003C1710" w:rsidRPr="00491ECF">
          <w:rPr>
            <w:noProof/>
          </w:rPr>
        </w:r>
        <w:r w:rsidR="003C1710" w:rsidRPr="00491ECF">
          <w:rPr>
            <w:noProof/>
          </w:rPr>
          <w:fldChar w:fldCharType="separate"/>
        </w:r>
        <w:r w:rsidR="003858E5">
          <w:rPr>
            <w:noProof/>
          </w:rPr>
          <w:t>54</w:t>
        </w:r>
        <w:r w:rsidR="003C1710" w:rsidRPr="00491ECF">
          <w:rPr>
            <w:noProof/>
          </w:rPr>
          <w:fldChar w:fldCharType="end"/>
        </w:r>
      </w:hyperlink>
    </w:p>
    <w:p w14:paraId="72F34F66" w14:textId="2F71AED1" w:rsidR="003C1710" w:rsidRPr="00491ECF" w:rsidRDefault="006F7297">
      <w:pPr>
        <w:pStyle w:val="TOC1"/>
        <w:tabs>
          <w:tab w:val="left" w:pos="900"/>
        </w:tabs>
        <w:rPr>
          <w:rFonts w:asciiTheme="minorHAnsi" w:eastAsiaTheme="minorEastAsia" w:hAnsiTheme="minorHAnsi" w:cstheme="minorBidi"/>
          <w:b w:val="0"/>
          <w:noProof/>
          <w:sz w:val="22"/>
          <w:szCs w:val="22"/>
          <w:lang w:val="en-GB" w:eastAsia="en-GB"/>
        </w:rPr>
      </w:pPr>
      <w:r w:rsidRPr="00491ECF">
        <w:rPr>
          <w:noProof/>
        </w:rPr>
        <w:t>1</w:t>
      </w:r>
      <w:hyperlink w:anchor="_Toc490559337" w:history="1">
        <w:r w:rsidRPr="00491ECF">
          <w:rPr>
            <w:rStyle w:val="Hyperlink"/>
            <w:noProof/>
            <w:color w:val="auto"/>
          </w:rPr>
          <w:t>2</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TERMINATION</w:t>
        </w:r>
        <w:r w:rsidR="003C1710" w:rsidRPr="00491ECF">
          <w:rPr>
            <w:noProof/>
          </w:rPr>
          <w:tab/>
        </w:r>
        <w:r w:rsidR="003C1710" w:rsidRPr="00491ECF">
          <w:rPr>
            <w:noProof/>
          </w:rPr>
          <w:fldChar w:fldCharType="begin"/>
        </w:r>
        <w:r w:rsidR="003C1710" w:rsidRPr="00491ECF">
          <w:rPr>
            <w:noProof/>
          </w:rPr>
          <w:instrText xml:space="preserve"> PAGEREF _Toc490559337 \h </w:instrText>
        </w:r>
        <w:r w:rsidR="003C1710" w:rsidRPr="00491ECF">
          <w:rPr>
            <w:noProof/>
          </w:rPr>
        </w:r>
        <w:r w:rsidR="003C1710" w:rsidRPr="00491ECF">
          <w:rPr>
            <w:noProof/>
          </w:rPr>
          <w:fldChar w:fldCharType="separate"/>
        </w:r>
        <w:r w:rsidR="003858E5">
          <w:rPr>
            <w:noProof/>
          </w:rPr>
          <w:t>54</w:t>
        </w:r>
        <w:r w:rsidR="003C1710" w:rsidRPr="00491ECF">
          <w:rPr>
            <w:noProof/>
          </w:rPr>
          <w:fldChar w:fldCharType="end"/>
        </w:r>
      </w:hyperlink>
    </w:p>
    <w:p w14:paraId="7B39FEE0" w14:textId="06EDDDC9" w:rsidR="003C1710" w:rsidRPr="00491ECF" w:rsidRDefault="00D544CE">
      <w:pPr>
        <w:pStyle w:val="TOC1"/>
        <w:tabs>
          <w:tab w:val="left" w:pos="900"/>
        </w:tabs>
        <w:rPr>
          <w:rFonts w:asciiTheme="minorHAnsi" w:eastAsiaTheme="minorEastAsia" w:hAnsiTheme="minorHAnsi" w:cstheme="minorBidi"/>
          <w:b w:val="0"/>
          <w:noProof/>
          <w:sz w:val="22"/>
          <w:szCs w:val="22"/>
          <w:lang w:val="en-GB" w:eastAsia="en-GB"/>
        </w:rPr>
      </w:pPr>
      <w:hyperlink w:anchor="_Toc490559338" w:history="1">
        <w:r w:rsidR="006F7297" w:rsidRPr="00491ECF">
          <w:rPr>
            <w:rStyle w:val="Hyperlink"/>
            <w:noProof/>
            <w:color w:val="auto"/>
          </w:rPr>
          <w:t>13</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SUSPENSION OF PROVIDER’S APPOINTMENT</w:t>
        </w:r>
        <w:r w:rsidR="003C1710" w:rsidRPr="00491ECF">
          <w:rPr>
            <w:noProof/>
          </w:rPr>
          <w:tab/>
        </w:r>
        <w:r w:rsidR="003C1710" w:rsidRPr="00491ECF">
          <w:rPr>
            <w:noProof/>
          </w:rPr>
          <w:fldChar w:fldCharType="begin"/>
        </w:r>
        <w:r w:rsidR="003C1710" w:rsidRPr="00491ECF">
          <w:rPr>
            <w:noProof/>
          </w:rPr>
          <w:instrText xml:space="preserve"> PAGEREF _Toc490559338 \h </w:instrText>
        </w:r>
        <w:r w:rsidR="003C1710" w:rsidRPr="00491ECF">
          <w:rPr>
            <w:noProof/>
          </w:rPr>
        </w:r>
        <w:r w:rsidR="003C1710" w:rsidRPr="00491ECF">
          <w:rPr>
            <w:noProof/>
          </w:rPr>
          <w:fldChar w:fldCharType="separate"/>
        </w:r>
        <w:r w:rsidR="003858E5">
          <w:rPr>
            <w:noProof/>
          </w:rPr>
          <w:t>55</w:t>
        </w:r>
        <w:r w:rsidR="003C1710" w:rsidRPr="00491ECF">
          <w:rPr>
            <w:noProof/>
          </w:rPr>
          <w:fldChar w:fldCharType="end"/>
        </w:r>
      </w:hyperlink>
    </w:p>
    <w:p w14:paraId="7AF3DD45" w14:textId="45EDBB7D" w:rsidR="003C1710" w:rsidRPr="00491ECF" w:rsidRDefault="00D544CE">
      <w:pPr>
        <w:pStyle w:val="TOC1"/>
        <w:tabs>
          <w:tab w:val="left" w:pos="900"/>
        </w:tabs>
        <w:rPr>
          <w:rFonts w:asciiTheme="minorHAnsi" w:eastAsiaTheme="minorEastAsia" w:hAnsiTheme="minorHAnsi" w:cstheme="minorBidi"/>
          <w:b w:val="0"/>
          <w:noProof/>
          <w:sz w:val="22"/>
          <w:szCs w:val="22"/>
          <w:lang w:val="en-GB" w:eastAsia="en-GB"/>
        </w:rPr>
      </w:pPr>
      <w:hyperlink w:anchor="_Toc490559339" w:history="1">
        <w:r w:rsidR="006F7297" w:rsidRPr="00491ECF">
          <w:rPr>
            <w:rStyle w:val="Hyperlink"/>
            <w:noProof/>
            <w:color w:val="auto"/>
          </w:rPr>
          <w:t>14</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CONSEQUENCES OF TERMINATION AND EXPIRY</w:t>
        </w:r>
        <w:r w:rsidR="003C1710" w:rsidRPr="00491ECF">
          <w:rPr>
            <w:noProof/>
          </w:rPr>
          <w:tab/>
        </w:r>
        <w:r w:rsidR="003C1710" w:rsidRPr="00491ECF">
          <w:rPr>
            <w:noProof/>
          </w:rPr>
          <w:fldChar w:fldCharType="begin"/>
        </w:r>
        <w:r w:rsidR="003C1710" w:rsidRPr="00491ECF">
          <w:rPr>
            <w:noProof/>
          </w:rPr>
          <w:instrText xml:space="preserve"> PAGEREF _Toc490559339 \h </w:instrText>
        </w:r>
        <w:r w:rsidR="003C1710" w:rsidRPr="00491ECF">
          <w:rPr>
            <w:noProof/>
          </w:rPr>
        </w:r>
        <w:r w:rsidR="003C1710" w:rsidRPr="00491ECF">
          <w:rPr>
            <w:noProof/>
          </w:rPr>
          <w:fldChar w:fldCharType="separate"/>
        </w:r>
        <w:r w:rsidR="003858E5">
          <w:rPr>
            <w:noProof/>
          </w:rPr>
          <w:t>56</w:t>
        </w:r>
        <w:r w:rsidR="003C1710" w:rsidRPr="00491ECF">
          <w:rPr>
            <w:noProof/>
          </w:rPr>
          <w:fldChar w:fldCharType="end"/>
        </w:r>
      </w:hyperlink>
    </w:p>
    <w:p w14:paraId="787C90AE" w14:textId="14F721D7" w:rsidR="003C1710" w:rsidRPr="00491ECF" w:rsidRDefault="00D544CE">
      <w:pPr>
        <w:pStyle w:val="TOC1"/>
        <w:tabs>
          <w:tab w:val="left" w:pos="900"/>
        </w:tabs>
        <w:rPr>
          <w:rFonts w:asciiTheme="minorHAnsi" w:eastAsiaTheme="minorEastAsia" w:hAnsiTheme="minorHAnsi" w:cstheme="minorBidi"/>
          <w:b w:val="0"/>
          <w:noProof/>
          <w:sz w:val="22"/>
          <w:szCs w:val="22"/>
          <w:lang w:val="en-GB" w:eastAsia="en-GB"/>
        </w:rPr>
      </w:pPr>
      <w:hyperlink w:anchor="_Toc490559341" w:history="1">
        <w:r w:rsidR="006F7297" w:rsidRPr="00491ECF">
          <w:rPr>
            <w:rStyle w:val="Hyperlink"/>
            <w:noProof/>
            <w:color w:val="auto"/>
          </w:rPr>
          <w:t>15</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TRANSFER AND SUB-CONTRACTING</w:t>
        </w:r>
        <w:r w:rsidR="003C1710" w:rsidRPr="00491ECF">
          <w:rPr>
            <w:noProof/>
          </w:rPr>
          <w:tab/>
        </w:r>
        <w:r w:rsidR="003C1710" w:rsidRPr="00491ECF">
          <w:rPr>
            <w:noProof/>
          </w:rPr>
          <w:fldChar w:fldCharType="begin"/>
        </w:r>
        <w:r w:rsidR="003C1710" w:rsidRPr="00491ECF">
          <w:rPr>
            <w:noProof/>
          </w:rPr>
          <w:instrText xml:space="preserve"> PAGEREF _Toc490559341 \h </w:instrText>
        </w:r>
        <w:r w:rsidR="003C1710" w:rsidRPr="00491ECF">
          <w:rPr>
            <w:noProof/>
          </w:rPr>
        </w:r>
        <w:r w:rsidR="003C1710" w:rsidRPr="00491ECF">
          <w:rPr>
            <w:noProof/>
          </w:rPr>
          <w:fldChar w:fldCharType="separate"/>
        </w:r>
        <w:r w:rsidR="003858E5">
          <w:rPr>
            <w:noProof/>
          </w:rPr>
          <w:t>56</w:t>
        </w:r>
        <w:r w:rsidR="003C1710" w:rsidRPr="00491ECF">
          <w:rPr>
            <w:noProof/>
          </w:rPr>
          <w:fldChar w:fldCharType="end"/>
        </w:r>
      </w:hyperlink>
    </w:p>
    <w:p w14:paraId="5DC763B6" w14:textId="2E23E925" w:rsidR="003C1710" w:rsidRPr="00491ECF" w:rsidRDefault="00D544CE">
      <w:pPr>
        <w:pStyle w:val="TOC1"/>
        <w:tabs>
          <w:tab w:val="left" w:pos="900"/>
        </w:tabs>
        <w:rPr>
          <w:rFonts w:asciiTheme="minorHAnsi" w:eastAsiaTheme="minorEastAsia" w:hAnsiTheme="minorHAnsi" w:cstheme="minorBidi"/>
          <w:b w:val="0"/>
          <w:noProof/>
          <w:sz w:val="22"/>
          <w:szCs w:val="22"/>
          <w:lang w:val="en-GB" w:eastAsia="en-GB"/>
        </w:rPr>
      </w:pPr>
      <w:hyperlink w:anchor="_Toc490559347" w:history="1">
        <w:r w:rsidR="006F7297" w:rsidRPr="00491ECF">
          <w:rPr>
            <w:rStyle w:val="Hyperlink"/>
            <w:noProof/>
            <w:color w:val="auto"/>
          </w:rPr>
          <w:t>16</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NOTICES</w:t>
        </w:r>
        <w:r w:rsidR="003C1710" w:rsidRPr="00491ECF">
          <w:rPr>
            <w:noProof/>
          </w:rPr>
          <w:tab/>
        </w:r>
        <w:r w:rsidR="003C1710" w:rsidRPr="00491ECF">
          <w:rPr>
            <w:noProof/>
          </w:rPr>
          <w:fldChar w:fldCharType="begin"/>
        </w:r>
        <w:r w:rsidR="003C1710" w:rsidRPr="00491ECF">
          <w:rPr>
            <w:noProof/>
          </w:rPr>
          <w:instrText xml:space="preserve"> PAGEREF _Toc490559347 \h </w:instrText>
        </w:r>
        <w:r w:rsidR="003C1710" w:rsidRPr="00491ECF">
          <w:rPr>
            <w:noProof/>
          </w:rPr>
        </w:r>
        <w:r w:rsidR="003C1710" w:rsidRPr="00491ECF">
          <w:rPr>
            <w:noProof/>
          </w:rPr>
          <w:fldChar w:fldCharType="separate"/>
        </w:r>
        <w:r w:rsidR="003858E5">
          <w:rPr>
            <w:noProof/>
          </w:rPr>
          <w:t>56</w:t>
        </w:r>
        <w:r w:rsidR="003C1710" w:rsidRPr="00491ECF">
          <w:rPr>
            <w:noProof/>
          </w:rPr>
          <w:fldChar w:fldCharType="end"/>
        </w:r>
      </w:hyperlink>
    </w:p>
    <w:p w14:paraId="45492ABD" w14:textId="40AD75CF" w:rsidR="003C1710" w:rsidRPr="00491ECF" w:rsidRDefault="00D544CE">
      <w:pPr>
        <w:pStyle w:val="TOC1"/>
        <w:tabs>
          <w:tab w:val="left" w:pos="900"/>
        </w:tabs>
        <w:rPr>
          <w:rFonts w:asciiTheme="minorHAnsi" w:eastAsiaTheme="minorEastAsia" w:hAnsiTheme="minorHAnsi" w:cstheme="minorBidi"/>
          <w:b w:val="0"/>
          <w:noProof/>
          <w:sz w:val="22"/>
          <w:szCs w:val="22"/>
          <w:lang w:val="en-GB" w:eastAsia="en-GB"/>
        </w:rPr>
      </w:pPr>
      <w:hyperlink w:anchor="_Toc490559348" w:history="1">
        <w:r w:rsidR="006F7297" w:rsidRPr="00491ECF">
          <w:rPr>
            <w:rStyle w:val="Hyperlink"/>
            <w:noProof/>
            <w:color w:val="auto"/>
          </w:rPr>
          <w:t>1</w:t>
        </w:r>
        <w:r w:rsidR="003C1710" w:rsidRPr="00491ECF">
          <w:rPr>
            <w:rStyle w:val="Hyperlink"/>
            <w:noProof/>
            <w:color w:val="auto"/>
          </w:rPr>
          <w:t>7</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COMPLAINTS HANDLING AND RESOLUTION</w:t>
        </w:r>
        <w:r w:rsidR="003C1710" w:rsidRPr="00491ECF">
          <w:rPr>
            <w:noProof/>
          </w:rPr>
          <w:tab/>
        </w:r>
        <w:r w:rsidR="003C1710" w:rsidRPr="00491ECF">
          <w:rPr>
            <w:noProof/>
          </w:rPr>
          <w:fldChar w:fldCharType="begin"/>
        </w:r>
        <w:r w:rsidR="003C1710" w:rsidRPr="00491ECF">
          <w:rPr>
            <w:noProof/>
          </w:rPr>
          <w:instrText xml:space="preserve"> PAGEREF _Toc490559348 \h </w:instrText>
        </w:r>
        <w:r w:rsidR="003C1710" w:rsidRPr="00491ECF">
          <w:rPr>
            <w:noProof/>
          </w:rPr>
        </w:r>
        <w:r w:rsidR="003C1710" w:rsidRPr="00491ECF">
          <w:rPr>
            <w:noProof/>
          </w:rPr>
          <w:fldChar w:fldCharType="separate"/>
        </w:r>
        <w:r w:rsidR="003858E5">
          <w:rPr>
            <w:noProof/>
          </w:rPr>
          <w:t>57</w:t>
        </w:r>
        <w:r w:rsidR="003C1710" w:rsidRPr="00491ECF">
          <w:rPr>
            <w:noProof/>
          </w:rPr>
          <w:fldChar w:fldCharType="end"/>
        </w:r>
      </w:hyperlink>
    </w:p>
    <w:p w14:paraId="22F96489" w14:textId="218D1B95" w:rsidR="003C1710" w:rsidRPr="00491ECF" w:rsidRDefault="00D544CE">
      <w:pPr>
        <w:pStyle w:val="TOC1"/>
        <w:tabs>
          <w:tab w:val="left" w:pos="900"/>
        </w:tabs>
        <w:rPr>
          <w:rFonts w:asciiTheme="minorHAnsi" w:eastAsiaTheme="minorEastAsia" w:hAnsiTheme="minorHAnsi" w:cstheme="minorBidi"/>
          <w:b w:val="0"/>
          <w:noProof/>
          <w:sz w:val="22"/>
          <w:szCs w:val="22"/>
          <w:lang w:val="en-GB" w:eastAsia="en-GB"/>
        </w:rPr>
      </w:pPr>
      <w:hyperlink w:anchor="_Toc490559349" w:history="1">
        <w:r w:rsidR="006F7297" w:rsidRPr="00491ECF">
          <w:rPr>
            <w:rStyle w:val="Hyperlink"/>
            <w:noProof/>
            <w:color w:val="auto"/>
          </w:rPr>
          <w:t>1</w:t>
        </w:r>
        <w:r w:rsidR="003C1710" w:rsidRPr="00491ECF">
          <w:rPr>
            <w:rStyle w:val="Hyperlink"/>
            <w:noProof/>
            <w:color w:val="auto"/>
          </w:rPr>
          <w:t>8</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DISPUTE RESOLUTION</w:t>
        </w:r>
        <w:r w:rsidR="003C1710" w:rsidRPr="00491ECF">
          <w:rPr>
            <w:noProof/>
          </w:rPr>
          <w:tab/>
        </w:r>
        <w:r w:rsidR="003C1710" w:rsidRPr="00491ECF">
          <w:rPr>
            <w:noProof/>
          </w:rPr>
          <w:fldChar w:fldCharType="begin"/>
        </w:r>
        <w:r w:rsidR="003C1710" w:rsidRPr="00491ECF">
          <w:rPr>
            <w:noProof/>
          </w:rPr>
          <w:instrText xml:space="preserve"> PAGEREF _Toc490559349 \h </w:instrText>
        </w:r>
        <w:r w:rsidR="003C1710" w:rsidRPr="00491ECF">
          <w:rPr>
            <w:noProof/>
          </w:rPr>
        </w:r>
        <w:r w:rsidR="003C1710" w:rsidRPr="00491ECF">
          <w:rPr>
            <w:noProof/>
          </w:rPr>
          <w:fldChar w:fldCharType="separate"/>
        </w:r>
        <w:r w:rsidR="003858E5">
          <w:rPr>
            <w:noProof/>
          </w:rPr>
          <w:t>57</w:t>
        </w:r>
        <w:r w:rsidR="003C1710" w:rsidRPr="00491ECF">
          <w:rPr>
            <w:noProof/>
          </w:rPr>
          <w:fldChar w:fldCharType="end"/>
        </w:r>
      </w:hyperlink>
    </w:p>
    <w:p w14:paraId="5492A75F" w14:textId="534A8DDC" w:rsidR="003C1710" w:rsidRPr="00491ECF" w:rsidRDefault="00D544CE">
      <w:pPr>
        <w:pStyle w:val="TOC1"/>
        <w:tabs>
          <w:tab w:val="left" w:pos="900"/>
        </w:tabs>
        <w:rPr>
          <w:rStyle w:val="Hyperlink"/>
          <w:noProof/>
          <w:color w:val="auto"/>
        </w:rPr>
      </w:pPr>
      <w:hyperlink w:anchor="_Toc490559350" w:history="1">
        <w:r w:rsidR="006F7297" w:rsidRPr="00491ECF">
          <w:rPr>
            <w:rStyle w:val="Hyperlink"/>
            <w:noProof/>
            <w:color w:val="auto"/>
          </w:rPr>
          <w:t>1</w:t>
        </w:r>
        <w:r w:rsidR="003C1710" w:rsidRPr="00491ECF">
          <w:rPr>
            <w:rStyle w:val="Hyperlink"/>
            <w:noProof/>
            <w:color w:val="auto"/>
          </w:rPr>
          <w:t>9</w:t>
        </w:r>
        <w:r w:rsidR="003C1710" w:rsidRPr="00491ECF">
          <w:rPr>
            <w:rFonts w:asciiTheme="minorHAnsi" w:eastAsiaTheme="minorEastAsia" w:hAnsiTheme="minorHAnsi" w:cstheme="minorBidi"/>
            <w:b w:val="0"/>
            <w:noProof/>
            <w:sz w:val="22"/>
            <w:szCs w:val="22"/>
            <w:lang w:val="en-GB" w:eastAsia="en-GB"/>
          </w:rPr>
          <w:tab/>
        </w:r>
        <w:r w:rsidR="003C1710" w:rsidRPr="00491ECF">
          <w:rPr>
            <w:rStyle w:val="Hyperlink"/>
            <w:noProof/>
            <w:color w:val="auto"/>
          </w:rPr>
          <w:t>LAW AND JURISDICTION</w:t>
        </w:r>
        <w:r w:rsidR="003C1710" w:rsidRPr="00491ECF">
          <w:rPr>
            <w:noProof/>
          </w:rPr>
          <w:tab/>
        </w:r>
        <w:r w:rsidR="003C1710" w:rsidRPr="00491ECF">
          <w:rPr>
            <w:noProof/>
          </w:rPr>
          <w:fldChar w:fldCharType="begin"/>
        </w:r>
        <w:r w:rsidR="003C1710" w:rsidRPr="00491ECF">
          <w:rPr>
            <w:noProof/>
          </w:rPr>
          <w:instrText xml:space="preserve"> PAGEREF _Toc490559350 \h </w:instrText>
        </w:r>
        <w:r w:rsidR="003C1710" w:rsidRPr="00491ECF">
          <w:rPr>
            <w:noProof/>
          </w:rPr>
        </w:r>
        <w:r w:rsidR="003C1710" w:rsidRPr="00491ECF">
          <w:rPr>
            <w:noProof/>
          </w:rPr>
          <w:fldChar w:fldCharType="separate"/>
        </w:r>
        <w:r w:rsidR="003858E5">
          <w:rPr>
            <w:noProof/>
          </w:rPr>
          <w:t>58</w:t>
        </w:r>
        <w:r w:rsidR="003C1710" w:rsidRPr="00491ECF">
          <w:rPr>
            <w:noProof/>
          </w:rPr>
          <w:fldChar w:fldCharType="end"/>
        </w:r>
      </w:hyperlink>
    </w:p>
    <w:p w14:paraId="192BCBEB" w14:textId="77777777" w:rsidR="003C1710" w:rsidRPr="00491ECF" w:rsidRDefault="003C1710" w:rsidP="003C1710">
      <w:pPr>
        <w:rPr>
          <w:rFonts w:eastAsiaTheme="minorEastAsia"/>
          <w:noProof/>
        </w:rPr>
      </w:pPr>
    </w:p>
    <w:p w14:paraId="403AB922" w14:textId="77777777" w:rsidR="003C1710" w:rsidRPr="00491ECF" w:rsidRDefault="003C1710" w:rsidP="003C1710">
      <w:pPr>
        <w:rPr>
          <w:rFonts w:eastAsiaTheme="minorEastAsia"/>
          <w:noProof/>
        </w:rPr>
      </w:pPr>
    </w:p>
    <w:p w14:paraId="27DD2120" w14:textId="20315D1F" w:rsidR="003C1710" w:rsidRPr="00491ECF" w:rsidRDefault="00A7478D" w:rsidP="006F1D7D">
      <w:pPr>
        <w:tabs>
          <w:tab w:val="left" w:pos="7823"/>
        </w:tabs>
        <w:rPr>
          <w:rFonts w:eastAsiaTheme="minorEastAsia"/>
          <w:noProof/>
        </w:rPr>
      </w:pPr>
      <w:r w:rsidRPr="00491ECF">
        <w:rPr>
          <w:rFonts w:eastAsiaTheme="minorEastAsia"/>
          <w:noProof/>
        </w:rPr>
        <w:tab/>
      </w:r>
    </w:p>
    <w:p w14:paraId="694C7EF2" w14:textId="77777777" w:rsidR="003C1710" w:rsidRPr="00491ECF" w:rsidRDefault="003C1710" w:rsidP="003C1710">
      <w:pPr>
        <w:rPr>
          <w:rFonts w:eastAsiaTheme="minorEastAsia"/>
          <w:noProof/>
        </w:rPr>
      </w:pPr>
    </w:p>
    <w:p w14:paraId="36AEFE34" w14:textId="77777777" w:rsidR="003C1710" w:rsidRPr="00491ECF" w:rsidRDefault="003C1710" w:rsidP="003C1710">
      <w:pPr>
        <w:rPr>
          <w:rFonts w:eastAsiaTheme="minorEastAsia"/>
          <w:noProof/>
        </w:rPr>
      </w:pPr>
    </w:p>
    <w:p w14:paraId="725AE721" w14:textId="6BAD1E8B" w:rsidR="003C1710" w:rsidRPr="00491ECF" w:rsidRDefault="00D544CE" w:rsidP="0024306B">
      <w:pPr>
        <w:pStyle w:val="TOC4"/>
        <w:rPr>
          <w:rFonts w:asciiTheme="minorHAnsi" w:eastAsiaTheme="minorEastAsia" w:hAnsiTheme="minorHAnsi" w:cstheme="minorBidi"/>
          <w:color w:val="auto"/>
          <w:sz w:val="22"/>
          <w:szCs w:val="22"/>
          <w:lang w:val="en-GB" w:eastAsia="en-GB"/>
        </w:rPr>
      </w:pPr>
      <w:hyperlink w:anchor="_Toc490559351" w:history="1">
        <w:r w:rsidR="003C1710" w:rsidRPr="00491ECF">
          <w:rPr>
            <w:rStyle w:val="Hyperlink"/>
            <w:color w:val="auto"/>
          </w:rPr>
          <w:t>SCHEDULE 1 – GOODS AND LOTS</w:t>
        </w:r>
        <w:r w:rsidR="003C1710" w:rsidRPr="00491ECF">
          <w:rPr>
            <w:color w:val="auto"/>
          </w:rPr>
          <w:tab/>
        </w:r>
        <w:r w:rsidR="003C1710" w:rsidRPr="00491ECF">
          <w:rPr>
            <w:color w:val="auto"/>
          </w:rPr>
          <w:fldChar w:fldCharType="begin"/>
        </w:r>
        <w:r w:rsidR="003C1710" w:rsidRPr="00491ECF">
          <w:rPr>
            <w:color w:val="auto"/>
          </w:rPr>
          <w:instrText xml:space="preserve"> PAGEREF _Toc490559351 \h </w:instrText>
        </w:r>
        <w:r w:rsidR="003C1710" w:rsidRPr="00491ECF">
          <w:rPr>
            <w:color w:val="auto"/>
          </w:rPr>
        </w:r>
        <w:r w:rsidR="003C1710" w:rsidRPr="00491ECF">
          <w:rPr>
            <w:color w:val="auto"/>
          </w:rPr>
          <w:fldChar w:fldCharType="separate"/>
        </w:r>
        <w:r w:rsidR="003858E5">
          <w:rPr>
            <w:color w:val="auto"/>
          </w:rPr>
          <w:t>59</w:t>
        </w:r>
        <w:r w:rsidR="003C1710" w:rsidRPr="00491ECF">
          <w:rPr>
            <w:color w:val="auto"/>
          </w:rPr>
          <w:fldChar w:fldCharType="end"/>
        </w:r>
      </w:hyperlink>
    </w:p>
    <w:p w14:paraId="2461DFD1" w14:textId="347B5F20" w:rsidR="003C1710" w:rsidRPr="00491ECF" w:rsidRDefault="00D544CE" w:rsidP="0024306B">
      <w:pPr>
        <w:pStyle w:val="TOC4"/>
        <w:rPr>
          <w:rFonts w:asciiTheme="minorHAnsi" w:eastAsiaTheme="minorEastAsia" w:hAnsiTheme="minorHAnsi" w:cstheme="minorBidi"/>
          <w:color w:val="auto"/>
          <w:sz w:val="22"/>
          <w:szCs w:val="22"/>
          <w:lang w:val="en-GB" w:eastAsia="en-GB"/>
        </w:rPr>
      </w:pPr>
      <w:hyperlink w:anchor="_Toc490559352" w:history="1">
        <w:r w:rsidR="003C1710" w:rsidRPr="00491ECF">
          <w:rPr>
            <w:rStyle w:val="Hyperlink"/>
            <w:color w:val="auto"/>
          </w:rPr>
          <w:t>SCHEDULE 2 – AWARD CRITERIA</w:t>
        </w:r>
        <w:r w:rsidR="003C1710" w:rsidRPr="00491ECF">
          <w:rPr>
            <w:color w:val="auto"/>
          </w:rPr>
          <w:tab/>
        </w:r>
        <w:r w:rsidR="003C1710" w:rsidRPr="00491ECF">
          <w:rPr>
            <w:color w:val="auto"/>
          </w:rPr>
          <w:fldChar w:fldCharType="begin"/>
        </w:r>
        <w:r w:rsidR="003C1710" w:rsidRPr="00491ECF">
          <w:rPr>
            <w:color w:val="auto"/>
          </w:rPr>
          <w:instrText xml:space="preserve"> PAGEREF _Toc490559352 \h </w:instrText>
        </w:r>
        <w:r w:rsidR="003C1710" w:rsidRPr="00491ECF">
          <w:rPr>
            <w:color w:val="auto"/>
          </w:rPr>
        </w:r>
        <w:r w:rsidR="003C1710" w:rsidRPr="00491ECF">
          <w:rPr>
            <w:color w:val="auto"/>
          </w:rPr>
          <w:fldChar w:fldCharType="separate"/>
        </w:r>
        <w:r w:rsidR="003858E5">
          <w:rPr>
            <w:color w:val="auto"/>
          </w:rPr>
          <w:t>60</w:t>
        </w:r>
        <w:r w:rsidR="003C1710" w:rsidRPr="00491ECF">
          <w:rPr>
            <w:color w:val="auto"/>
          </w:rPr>
          <w:fldChar w:fldCharType="end"/>
        </w:r>
      </w:hyperlink>
    </w:p>
    <w:p w14:paraId="59D40E18" w14:textId="383A4398" w:rsidR="003C1710" w:rsidRPr="00491ECF" w:rsidRDefault="00D544CE" w:rsidP="0024306B">
      <w:pPr>
        <w:pStyle w:val="TOC4"/>
        <w:rPr>
          <w:rFonts w:asciiTheme="minorHAnsi" w:eastAsiaTheme="minorEastAsia" w:hAnsiTheme="minorHAnsi" w:cstheme="minorBidi"/>
          <w:color w:val="auto"/>
          <w:sz w:val="22"/>
          <w:szCs w:val="22"/>
          <w:lang w:val="en-GB" w:eastAsia="en-GB"/>
        </w:rPr>
      </w:pPr>
      <w:hyperlink w:anchor="_Toc490559353" w:history="1">
        <w:r w:rsidR="003C1710" w:rsidRPr="00491ECF">
          <w:rPr>
            <w:rStyle w:val="Hyperlink"/>
            <w:color w:val="auto"/>
          </w:rPr>
          <w:t>SCHEDULE 3 – PRICING MATRICES</w:t>
        </w:r>
        <w:r w:rsidR="003C1710" w:rsidRPr="00491ECF">
          <w:rPr>
            <w:color w:val="auto"/>
          </w:rPr>
          <w:tab/>
        </w:r>
        <w:r w:rsidR="003C1710" w:rsidRPr="00491ECF">
          <w:rPr>
            <w:color w:val="auto"/>
          </w:rPr>
          <w:fldChar w:fldCharType="begin"/>
        </w:r>
        <w:r w:rsidR="003C1710" w:rsidRPr="00491ECF">
          <w:rPr>
            <w:color w:val="auto"/>
          </w:rPr>
          <w:instrText xml:space="preserve"> PAGEREF _Toc490559353 \h </w:instrText>
        </w:r>
        <w:r w:rsidR="003C1710" w:rsidRPr="00491ECF">
          <w:rPr>
            <w:color w:val="auto"/>
          </w:rPr>
        </w:r>
        <w:r w:rsidR="003C1710" w:rsidRPr="00491ECF">
          <w:rPr>
            <w:color w:val="auto"/>
          </w:rPr>
          <w:fldChar w:fldCharType="separate"/>
        </w:r>
        <w:r w:rsidR="003858E5">
          <w:rPr>
            <w:color w:val="auto"/>
          </w:rPr>
          <w:t>61</w:t>
        </w:r>
        <w:r w:rsidR="003C1710" w:rsidRPr="00491ECF">
          <w:rPr>
            <w:color w:val="auto"/>
          </w:rPr>
          <w:fldChar w:fldCharType="end"/>
        </w:r>
      </w:hyperlink>
    </w:p>
    <w:p w14:paraId="372D9F43" w14:textId="68249D39" w:rsidR="003C1710" w:rsidRPr="0024306B" w:rsidRDefault="00D544CE" w:rsidP="0024306B">
      <w:pPr>
        <w:pStyle w:val="TOC4"/>
        <w:rPr>
          <w:rFonts w:asciiTheme="minorHAnsi" w:eastAsiaTheme="minorEastAsia" w:hAnsiTheme="minorHAnsi" w:cstheme="minorBidi"/>
          <w:sz w:val="22"/>
          <w:szCs w:val="22"/>
          <w:lang w:val="en-GB" w:eastAsia="en-GB"/>
        </w:rPr>
      </w:pPr>
      <w:hyperlink w:anchor="_Toc490559354" w:history="1">
        <w:r w:rsidR="003C1710" w:rsidRPr="00491ECF">
          <w:rPr>
            <w:rStyle w:val="Hyperlink"/>
            <w:color w:val="auto"/>
          </w:rPr>
          <w:t>SCHEDULE 4 - ORDER FORM</w:t>
        </w:r>
        <w:r w:rsidR="003C1710" w:rsidRPr="00491ECF">
          <w:rPr>
            <w:color w:val="auto"/>
          </w:rPr>
          <w:tab/>
        </w:r>
        <w:r w:rsidR="003C1710" w:rsidRPr="00491ECF">
          <w:rPr>
            <w:color w:val="auto"/>
          </w:rPr>
          <w:fldChar w:fldCharType="begin"/>
        </w:r>
        <w:r w:rsidR="003C1710" w:rsidRPr="00491ECF">
          <w:rPr>
            <w:color w:val="auto"/>
          </w:rPr>
          <w:instrText xml:space="preserve"> PAGEREF _Toc490559354 \h </w:instrText>
        </w:r>
        <w:r w:rsidR="003C1710" w:rsidRPr="00491ECF">
          <w:rPr>
            <w:color w:val="auto"/>
          </w:rPr>
        </w:r>
        <w:r w:rsidR="003C1710" w:rsidRPr="00491ECF">
          <w:rPr>
            <w:color w:val="auto"/>
          </w:rPr>
          <w:fldChar w:fldCharType="separate"/>
        </w:r>
        <w:r w:rsidR="003858E5">
          <w:rPr>
            <w:color w:val="auto"/>
          </w:rPr>
          <w:t>61</w:t>
        </w:r>
        <w:r w:rsidR="003C1710" w:rsidRPr="00491ECF">
          <w:rPr>
            <w:color w:val="auto"/>
          </w:rPr>
          <w:fldChar w:fldCharType="end"/>
        </w:r>
      </w:hyperlink>
    </w:p>
    <w:p w14:paraId="6C43A06F" w14:textId="77777777" w:rsidR="003C1710" w:rsidRDefault="003038C6" w:rsidP="003C1710">
      <w:pPr>
        <w:widowControl w:val="0"/>
        <w:spacing w:line="360" w:lineRule="auto"/>
        <w:sectPr w:rsidR="003C1710" w:rsidSect="00E20349">
          <w:headerReference w:type="default" r:id="rId20"/>
          <w:footerReference w:type="even" r:id="rId21"/>
          <w:footerReference w:type="default" r:id="rId22"/>
          <w:pgSz w:w="11907" w:h="16840" w:code="9"/>
          <w:pgMar w:top="1418" w:right="1134" w:bottom="1418" w:left="1134" w:header="709" w:footer="709" w:gutter="0"/>
          <w:paperSrc w:first="257" w:other="257"/>
          <w:pgNumType w:start="47"/>
          <w:cols w:space="720"/>
          <w:docGrid w:linePitch="272"/>
        </w:sectPr>
      </w:pPr>
      <w:r>
        <w:rPr>
          <w:b/>
          <w:bCs/>
        </w:rPr>
        <w:fldChar w:fldCharType="end"/>
      </w:r>
    </w:p>
    <w:p w14:paraId="796EAD05" w14:textId="77777777" w:rsidR="003038C6" w:rsidRPr="00A7478D" w:rsidRDefault="003038C6" w:rsidP="003C1710">
      <w:pPr>
        <w:widowControl w:val="0"/>
        <w:spacing w:line="360" w:lineRule="auto"/>
        <w:rPr>
          <w:b/>
          <w:bCs/>
        </w:rPr>
        <w:sectPr w:rsidR="003038C6" w:rsidRPr="00A7478D" w:rsidSect="003C1710">
          <w:type w:val="continuous"/>
          <w:pgSz w:w="11907" w:h="16840" w:code="9"/>
          <w:pgMar w:top="1418" w:right="1134" w:bottom="1418" w:left="1134" w:header="709" w:footer="709" w:gutter="0"/>
          <w:paperSrc w:first="257" w:other="257"/>
          <w:pgNumType w:start="47"/>
          <w:cols w:space="720"/>
          <w:docGrid w:linePitch="272"/>
        </w:sectPr>
      </w:pPr>
    </w:p>
    <w:p w14:paraId="25F08BD5" w14:textId="77777777" w:rsidR="003038C6" w:rsidRDefault="003038C6" w:rsidP="003038C6">
      <w:pPr>
        <w:widowControl w:val="0"/>
        <w:tabs>
          <w:tab w:val="left" w:pos="900"/>
          <w:tab w:val="left" w:pos="7400"/>
        </w:tabs>
      </w:pPr>
      <w:r>
        <w:rPr>
          <w:b/>
          <w:bCs/>
        </w:rPr>
        <w:lastRenderedPageBreak/>
        <w:t xml:space="preserve">THIS </w:t>
      </w:r>
      <w:r>
        <w:rPr>
          <w:b/>
          <w:bCs/>
          <w:caps/>
        </w:rPr>
        <w:t>Agreement</w:t>
      </w:r>
      <w:r>
        <w:t xml:space="preserve"> is made on                                            </w:t>
      </w:r>
      <w:r>
        <w:tab/>
      </w:r>
      <w:r>
        <w:tab/>
      </w:r>
    </w:p>
    <w:p w14:paraId="18313D54" w14:textId="77777777" w:rsidR="003038C6" w:rsidRDefault="003038C6" w:rsidP="003038C6">
      <w:pPr>
        <w:pStyle w:val="CommentText"/>
        <w:widowControl w:val="0"/>
        <w:tabs>
          <w:tab w:val="left" w:pos="900"/>
          <w:tab w:val="left" w:pos="7400"/>
        </w:tabs>
      </w:pPr>
    </w:p>
    <w:p w14:paraId="340A75EA" w14:textId="77777777" w:rsidR="003038C6" w:rsidRDefault="003038C6" w:rsidP="003038C6">
      <w:pPr>
        <w:widowControl w:val="0"/>
        <w:spacing w:after="240"/>
      </w:pPr>
      <w:r>
        <w:rPr>
          <w:b/>
          <w:bCs/>
        </w:rPr>
        <w:t>BETWEEN</w:t>
      </w:r>
      <w:r>
        <w:t>:-</w:t>
      </w:r>
    </w:p>
    <w:p w14:paraId="105A66E8" w14:textId="2E0D3393" w:rsidR="003038C6" w:rsidRPr="00491ECF" w:rsidRDefault="003038C6" w:rsidP="003038C6">
      <w:pPr>
        <w:widowControl w:val="0"/>
        <w:spacing w:after="240"/>
        <w:ind w:left="800" w:hanging="800"/>
      </w:pPr>
      <w:r>
        <w:t xml:space="preserve">(1) </w:t>
      </w:r>
      <w:r>
        <w:tab/>
        <w:t xml:space="preserve">The </w:t>
      </w:r>
      <w:r w:rsidR="002F1CD5">
        <w:t>Ministry of Finance, Economic Planning and Development</w:t>
      </w:r>
      <w:r>
        <w:t xml:space="preserve">  whose principal place of business is at  </w:t>
      </w:r>
      <w:r w:rsidR="006F7D17">
        <w:t>Port Louis</w:t>
      </w:r>
      <w:r w:rsidRPr="00491ECF">
        <w:t xml:space="preserve"> (the "</w:t>
      </w:r>
      <w:r w:rsidR="00264DBC">
        <w:rPr>
          <w:b/>
          <w:bCs/>
        </w:rPr>
        <w:t>MINISTRY</w:t>
      </w:r>
      <w:r w:rsidRPr="00491ECF">
        <w:t>")</w:t>
      </w:r>
      <w:r w:rsidRPr="00491ECF">
        <w:rPr>
          <w:rStyle w:val="FootnoteReference"/>
        </w:rPr>
        <w:footnoteReference w:id="1"/>
      </w:r>
      <w:r w:rsidRPr="00491ECF">
        <w:t>;</w:t>
      </w:r>
      <w:r w:rsidRPr="00491ECF">
        <w:rPr>
          <w:b/>
          <w:bCs/>
        </w:rPr>
        <w:t xml:space="preserve"> </w:t>
      </w:r>
      <w:r w:rsidRPr="00491ECF">
        <w:t>and</w:t>
      </w:r>
    </w:p>
    <w:p w14:paraId="772A7E09" w14:textId="77777777" w:rsidR="003038C6" w:rsidRDefault="003038C6" w:rsidP="003038C6">
      <w:pPr>
        <w:widowControl w:val="0"/>
        <w:spacing w:after="240"/>
        <w:ind w:left="800" w:hanging="800"/>
        <w:outlineLvl w:val="0"/>
      </w:pPr>
      <w:r w:rsidRPr="00491ECF">
        <w:t>(2)</w:t>
      </w:r>
      <w:r w:rsidRPr="00491ECF">
        <w:tab/>
        <w:t xml:space="preserve">[                     [                    ]) whose registered address is at                                    [                    ] (the </w:t>
      </w:r>
      <w:r w:rsidRPr="00491ECF">
        <w:rPr>
          <w:b/>
          <w:bCs/>
        </w:rPr>
        <w:t>"Supplier"</w:t>
      </w:r>
      <w:r w:rsidRPr="00491ECF">
        <w:t>).</w:t>
      </w:r>
    </w:p>
    <w:p w14:paraId="34322278" w14:textId="77777777" w:rsidR="003038C6" w:rsidRDefault="003038C6" w:rsidP="003038C6">
      <w:pPr>
        <w:widowControl w:val="0"/>
        <w:spacing w:after="240"/>
        <w:rPr>
          <w:b/>
          <w:bCs/>
        </w:rPr>
      </w:pPr>
      <w:r>
        <w:rPr>
          <w:b/>
          <w:bCs/>
        </w:rPr>
        <w:t>BACKGROUND</w:t>
      </w:r>
    </w:p>
    <w:p w14:paraId="02613189" w14:textId="4DC1AB90" w:rsidR="003038C6" w:rsidRDefault="003038C6" w:rsidP="001F3F20">
      <w:pPr>
        <w:widowControl w:val="0"/>
        <w:spacing w:after="240"/>
        <w:ind w:left="850" w:hanging="850"/>
        <w:jc w:val="both"/>
        <w:outlineLvl w:val="1"/>
      </w:pPr>
      <w:r>
        <w:t xml:space="preserve">(A) </w:t>
      </w:r>
      <w:r>
        <w:tab/>
        <w:t xml:space="preserve">The </w:t>
      </w:r>
      <w:r w:rsidR="00832105">
        <w:t xml:space="preserve">Ministry of Finance, Economic Planning and Development  </w:t>
      </w:r>
      <w:r>
        <w:t xml:space="preserve"> invited bids through an Open Advertised Bidding method [</w:t>
      </w:r>
      <w:r w:rsidRPr="0015273A">
        <w:rPr>
          <w:b/>
          <w:bCs/>
        </w:rPr>
        <w:t xml:space="preserve">PROCUREMENT </w:t>
      </w:r>
      <w:r>
        <w:rPr>
          <w:b/>
          <w:bCs/>
        </w:rPr>
        <w:t>REFERENCE No</w:t>
      </w:r>
      <w:r w:rsidR="0024306B">
        <w:rPr>
          <w:b/>
          <w:bCs/>
        </w:rPr>
        <w:t xml:space="preserve"> </w:t>
      </w:r>
      <w:r w:rsidR="00D47303" w:rsidRPr="00D47303">
        <w:rPr>
          <w:bCs/>
          <w:color w:val="FFFFFF" w:themeColor="background1"/>
        </w:rPr>
        <w:t>2018/</w:t>
      </w:r>
      <w:r w:rsidR="0024306B" w:rsidRPr="00D47303">
        <w:rPr>
          <w:bCs/>
          <w:color w:val="FFFFFF" w:themeColor="background1"/>
        </w:rPr>
        <w:t>/</w:t>
      </w:r>
      <w:r w:rsidR="00D47303" w:rsidRPr="00D47303">
        <w:rPr>
          <w:bCs/>
          <w:color w:val="FFFFFF" w:themeColor="background1"/>
        </w:rPr>
        <w:t>201</w:t>
      </w:r>
      <w:r w:rsidR="00D47303" w:rsidRPr="00D47303">
        <w:rPr>
          <w:b/>
          <w:bCs/>
          <w:color w:val="FFFFFF" w:themeColor="background1"/>
        </w:rPr>
        <w:t>9</w:t>
      </w:r>
      <w:r w:rsidR="00D47303" w:rsidRPr="00D47303">
        <w:rPr>
          <w:color w:val="FFFFFF" w:themeColor="background1"/>
        </w:rPr>
        <w:t xml:space="preserve"> </w:t>
      </w:r>
      <w:r>
        <w:t>for participation of eligible suppliers in this Framework agreement on [</w:t>
      </w:r>
      <w:r>
        <w:rPr>
          <w:b/>
          <w:bCs/>
        </w:rPr>
        <w:t>DATE</w:t>
      </w:r>
      <w:r>
        <w:t>]</w:t>
      </w:r>
      <w:r>
        <w:rPr>
          <w:rStyle w:val="FootnoteReference"/>
        </w:rPr>
        <w:footnoteReference w:id="2"/>
      </w:r>
      <w:r>
        <w:t xml:space="preserve"> through newspapers and public procurement portal for the provision of </w:t>
      </w:r>
      <w:r w:rsidR="00C86319">
        <w:rPr>
          <w:rStyle w:val="StyleHeader2-SubClausesBoldChar"/>
          <w:b w:val="0"/>
          <w:lang w:val="en-US"/>
        </w:rPr>
        <w:t>T</w:t>
      </w:r>
      <w:r w:rsidR="00A84BFC">
        <w:rPr>
          <w:rStyle w:val="StyleHeader2-SubClausesBoldChar"/>
          <w:b w:val="0"/>
          <w:lang w:val="en-US"/>
        </w:rPr>
        <w:t>OILET</w:t>
      </w:r>
      <w:r w:rsidR="00DE5318">
        <w:t xml:space="preserve"> PAPER</w:t>
      </w:r>
      <w:r w:rsidR="00753855">
        <w:t xml:space="preserve"> </w:t>
      </w:r>
      <w:r>
        <w:t xml:space="preserve">for </w:t>
      </w:r>
      <w:r w:rsidR="000B59B2">
        <w:t xml:space="preserve">a period of one </w:t>
      </w:r>
      <w:r w:rsidR="009556CE">
        <w:t>year</w:t>
      </w:r>
      <w:r w:rsidR="00452F23">
        <w:t xml:space="preserve"> </w:t>
      </w:r>
      <w:r w:rsidR="000B59B2">
        <w:t>(</w:t>
      </w:r>
      <w:r w:rsidRPr="00744470">
        <w:t>20</w:t>
      </w:r>
      <w:r w:rsidR="00832105">
        <w:t>22</w:t>
      </w:r>
      <w:r w:rsidR="000B59B2">
        <w:t>-2023)</w:t>
      </w:r>
      <w:r w:rsidR="0013675A">
        <w:t xml:space="preserve"> on an as and when required basis </w:t>
      </w:r>
      <w:r w:rsidRPr="00744470">
        <w:t>.</w:t>
      </w:r>
    </w:p>
    <w:p w14:paraId="65B6035F" w14:textId="77777777" w:rsidR="003038C6" w:rsidRDefault="003038C6" w:rsidP="001F3F20">
      <w:pPr>
        <w:widowControl w:val="0"/>
        <w:spacing w:after="240"/>
        <w:ind w:left="850" w:hanging="850"/>
        <w:jc w:val="both"/>
        <w:outlineLvl w:val="1"/>
      </w:pPr>
      <w:r>
        <w:t>(B)</w:t>
      </w:r>
      <w:r>
        <w:tab/>
        <w:t>The Supplier submitted its bid on</w:t>
      </w:r>
      <w:r>
        <w:rPr>
          <w:caps/>
        </w:rPr>
        <w:t xml:space="preserve"> [</w:t>
      </w:r>
      <w:r>
        <w:rPr>
          <w:b/>
          <w:bCs/>
          <w:caps/>
        </w:rPr>
        <w:t>date</w:t>
      </w:r>
      <w:r>
        <w:rPr>
          <w:caps/>
        </w:rPr>
        <w:t>]</w:t>
      </w:r>
      <w:r>
        <w:rPr>
          <w:rStyle w:val="FootnoteReference"/>
          <w:caps/>
        </w:rPr>
        <w:footnoteReference w:id="3"/>
      </w:r>
      <w:r>
        <w:rPr>
          <w:caps/>
        </w:rPr>
        <w:t xml:space="preserve"> </w:t>
      </w:r>
      <w:r>
        <w:t>in response to the invitation for Framework agreement (IFA)</w:t>
      </w:r>
    </w:p>
    <w:p w14:paraId="12AC52F8" w14:textId="2E3CF99A" w:rsidR="003038C6" w:rsidRDefault="003038C6" w:rsidP="001F3F20">
      <w:pPr>
        <w:widowControl w:val="0"/>
        <w:spacing w:after="240"/>
        <w:ind w:left="850" w:hanging="850"/>
        <w:jc w:val="both"/>
        <w:outlineLvl w:val="1"/>
      </w:pPr>
      <w:r>
        <w:t xml:space="preserve"> (E)</w:t>
      </w:r>
      <w:r>
        <w:tab/>
        <w:t xml:space="preserve">On the basis of the Supplier’s bid, the </w:t>
      </w:r>
      <w:r w:rsidR="00264DBC">
        <w:t>MINISTRY</w:t>
      </w:r>
      <w:r>
        <w:t xml:space="preserve"> selected the Supplier to enter a framework agreement to provide</w:t>
      </w:r>
      <w:r w:rsidRPr="00491ECF">
        <w:t xml:space="preserve"> </w:t>
      </w:r>
      <w:r w:rsidR="00A84BFC">
        <w:rPr>
          <w:rStyle w:val="StyleHeader2-SubClausesBoldChar"/>
          <w:b w:val="0"/>
          <w:lang w:val="en-US"/>
        </w:rPr>
        <w:t>Toilet</w:t>
      </w:r>
      <w:r w:rsidR="00DE5318" w:rsidRPr="00452F23">
        <w:t xml:space="preserve"> Paper</w:t>
      </w:r>
      <w:r w:rsidR="00452F23">
        <w:rPr>
          <w:i/>
        </w:rPr>
        <w:t xml:space="preserve"> </w:t>
      </w:r>
      <w:r>
        <w:t xml:space="preserve">on a call-off basis to </w:t>
      </w:r>
      <w:r w:rsidR="00264DBC">
        <w:t>MINISTRY</w:t>
      </w:r>
      <w:r w:rsidR="00753855">
        <w:t xml:space="preserve"> and </w:t>
      </w:r>
      <w:r w:rsidR="00452F23" w:rsidRPr="00452F23">
        <w:t>other Ministries/Departments</w:t>
      </w:r>
      <w:r w:rsidR="00452F23">
        <w:t xml:space="preserve"> </w:t>
      </w:r>
      <w:r>
        <w:t>in accordance with this Framework Agreement.</w:t>
      </w:r>
    </w:p>
    <w:p w14:paraId="77F7BD72" w14:textId="2CCCA405" w:rsidR="003038C6" w:rsidRDefault="003038C6" w:rsidP="001F3F20">
      <w:pPr>
        <w:widowControl w:val="0"/>
        <w:spacing w:after="240"/>
        <w:ind w:left="850" w:hanging="850"/>
        <w:jc w:val="both"/>
        <w:outlineLvl w:val="1"/>
      </w:pPr>
      <w:r>
        <w:t>(F)</w:t>
      </w:r>
      <w:r>
        <w:tab/>
        <w:t xml:space="preserve">This Framework Agreement sets out the award and ordering procedure for </w:t>
      </w:r>
      <w:r w:rsidR="00034217">
        <w:t>TOILET</w:t>
      </w:r>
      <w:r w:rsidR="00DE5318">
        <w:t xml:space="preserve"> PAPER</w:t>
      </w:r>
      <w:r w:rsidR="00753855">
        <w:t xml:space="preserve"> </w:t>
      </w:r>
      <w:r>
        <w:t xml:space="preserve">which may be required by the Lead </w:t>
      </w:r>
      <w:proofErr w:type="spellStart"/>
      <w:r>
        <w:t>Organisation</w:t>
      </w:r>
      <w:proofErr w:type="spellEnd"/>
      <w:r>
        <w:t xml:space="preserve"> and </w:t>
      </w:r>
      <w:r w:rsidR="00264DBC">
        <w:t>MINISTRY</w:t>
      </w:r>
      <w:r w:rsidR="00753855">
        <w:t xml:space="preserve"> and </w:t>
      </w:r>
      <w:r w:rsidR="00452F23" w:rsidRPr="000B59B2">
        <w:t>other Ministries/Departments</w:t>
      </w:r>
      <w:r>
        <w:t xml:space="preserve">, the main terms and conditions for any Call-Off Contract which </w:t>
      </w:r>
      <w:r w:rsidR="00264DBC">
        <w:t>MINISTRY</w:t>
      </w:r>
      <w:r w:rsidR="00753855">
        <w:t xml:space="preserve"> and </w:t>
      </w:r>
      <w:r w:rsidR="00452F23" w:rsidRPr="000B59B2">
        <w:t>other Ministries/Departments</w:t>
      </w:r>
      <w:r w:rsidR="006F7D17">
        <w:t xml:space="preserve"> </w:t>
      </w:r>
      <w:r>
        <w:t>may conclude, and the obligations of the Supplier during and after the term of this Framework Agreement.</w:t>
      </w:r>
    </w:p>
    <w:p w14:paraId="762BB7F2" w14:textId="77777777" w:rsidR="003038C6" w:rsidRDefault="003038C6" w:rsidP="003038C6">
      <w:pPr>
        <w:widowControl w:val="0"/>
        <w:spacing w:after="240"/>
      </w:pPr>
      <w:r>
        <w:rPr>
          <w:b/>
          <w:bCs/>
        </w:rPr>
        <w:t>IT IS AGREED</w:t>
      </w:r>
      <w:r>
        <w:t xml:space="preserve"> as follows:-</w:t>
      </w:r>
    </w:p>
    <w:p w14:paraId="063CB0BC" w14:textId="4ACF0A66"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_Ref190505499 \r </w:instrText>
      </w:r>
      <w:r>
        <w:fldChar w:fldCharType="separate"/>
      </w:r>
      <w:bookmarkStart w:id="115" w:name="_Toc490559321"/>
      <w:r w:rsidR="007E219E">
        <w:rPr>
          <w:b/>
          <w:bCs/>
          <w:lang w:val="en-US"/>
        </w:rPr>
        <w:instrText>Error! Reference source not found.</w:instrText>
      </w:r>
      <w:r>
        <w:fldChar w:fldCharType="end"/>
      </w:r>
      <w:r>
        <w:tab/>
        <w:instrText>INTERPRETATION</w:instrText>
      </w:r>
      <w:bookmarkEnd w:id="115"/>
      <w:r>
        <w:instrText xml:space="preserve">" \l1 </w:instrText>
      </w:r>
      <w:r>
        <w:rPr>
          <w:rStyle w:val="Level1asHeadingtext"/>
        </w:rPr>
        <w:fldChar w:fldCharType="end"/>
      </w:r>
      <w:bookmarkStart w:id="116" w:name="_Toc95305264"/>
      <w:r>
        <w:rPr>
          <w:rStyle w:val="Level1asHeadingtext"/>
        </w:rPr>
        <w:t>INTERPRETATION</w:t>
      </w:r>
      <w:bookmarkEnd w:id="116"/>
    </w:p>
    <w:p w14:paraId="6154CC79" w14:textId="77777777" w:rsidR="003038C6" w:rsidRDefault="003038C6" w:rsidP="003038C6">
      <w:pPr>
        <w:pStyle w:val="Level2"/>
        <w:tabs>
          <w:tab w:val="clear" w:pos="7513"/>
          <w:tab w:val="num" w:pos="850"/>
        </w:tabs>
        <w:ind w:left="850"/>
      </w:pPr>
      <w:r>
        <w:t>Unless the context otherwise requires, the following words and expressions shall have the following meanings:-</w:t>
      </w:r>
    </w:p>
    <w:tbl>
      <w:tblPr>
        <w:tblW w:w="9063" w:type="dxa"/>
        <w:tblInd w:w="850" w:type="dxa"/>
        <w:tblLayout w:type="fixed"/>
        <w:tblCellMar>
          <w:left w:w="113" w:type="dxa"/>
          <w:right w:w="113" w:type="dxa"/>
        </w:tblCellMar>
        <w:tblLook w:val="0000" w:firstRow="0" w:lastRow="0" w:firstColumn="0" w:lastColumn="0" w:noHBand="0" w:noVBand="0"/>
      </w:tblPr>
      <w:tblGrid>
        <w:gridCol w:w="2835"/>
        <w:gridCol w:w="6228"/>
      </w:tblGrid>
      <w:tr w:rsidR="003038C6" w14:paraId="763C318B" w14:textId="77777777" w:rsidTr="001F3F20">
        <w:trPr>
          <w:cantSplit/>
        </w:trPr>
        <w:tc>
          <w:tcPr>
            <w:tcW w:w="2835" w:type="dxa"/>
          </w:tcPr>
          <w:p w14:paraId="0D35364C" w14:textId="77777777" w:rsidR="003038C6" w:rsidRDefault="003038C6" w:rsidP="001F3F20">
            <w:pPr>
              <w:pStyle w:val="Body"/>
              <w:widowControl w:val="0"/>
              <w:jc w:val="left"/>
              <w:rPr>
                <w:b/>
                <w:bCs/>
                <w:color w:val="000000"/>
              </w:rPr>
            </w:pPr>
            <w:r>
              <w:rPr>
                <w:bCs/>
                <w:color w:val="000000"/>
              </w:rPr>
              <w:t>“</w:t>
            </w:r>
            <w:r>
              <w:rPr>
                <w:b/>
                <w:bCs/>
                <w:color w:val="000000"/>
              </w:rPr>
              <w:t>Approval</w:t>
            </w:r>
            <w:r>
              <w:rPr>
                <w:bCs/>
                <w:color w:val="000000"/>
              </w:rPr>
              <w:t>”</w:t>
            </w:r>
          </w:p>
        </w:tc>
        <w:tc>
          <w:tcPr>
            <w:tcW w:w="6228" w:type="dxa"/>
          </w:tcPr>
          <w:p w14:paraId="4D70AA25" w14:textId="0A812F95" w:rsidR="003038C6" w:rsidRDefault="003038C6" w:rsidP="001F3F20">
            <w:pPr>
              <w:pStyle w:val="Body"/>
              <w:widowControl w:val="0"/>
            </w:pPr>
            <w:r>
              <w:t xml:space="preserve">means the prior written approval of the </w:t>
            </w:r>
            <w:r w:rsidR="00264DBC">
              <w:t>MINISTRY</w:t>
            </w:r>
            <w:r>
              <w:t xml:space="preserve"> </w:t>
            </w:r>
          </w:p>
        </w:tc>
      </w:tr>
      <w:tr w:rsidR="003038C6" w14:paraId="283C0BBC" w14:textId="77777777" w:rsidTr="001F3F20">
        <w:trPr>
          <w:cantSplit/>
        </w:trPr>
        <w:tc>
          <w:tcPr>
            <w:tcW w:w="2835" w:type="dxa"/>
          </w:tcPr>
          <w:p w14:paraId="7E45951B" w14:textId="77777777" w:rsidR="003038C6" w:rsidRDefault="003038C6" w:rsidP="001F3F20">
            <w:pPr>
              <w:pStyle w:val="Body"/>
              <w:widowControl w:val="0"/>
              <w:jc w:val="left"/>
              <w:rPr>
                <w:b/>
              </w:rPr>
            </w:pPr>
            <w:r>
              <w:rPr>
                <w:color w:val="000000"/>
              </w:rPr>
              <w:t>"</w:t>
            </w:r>
            <w:r>
              <w:rPr>
                <w:b/>
                <w:bCs/>
                <w:color w:val="000000"/>
              </w:rPr>
              <w:t>Award Criteria</w:t>
            </w:r>
            <w:r>
              <w:rPr>
                <w:color w:val="000000"/>
              </w:rPr>
              <w:t>"</w:t>
            </w:r>
          </w:p>
        </w:tc>
        <w:tc>
          <w:tcPr>
            <w:tcW w:w="6228" w:type="dxa"/>
          </w:tcPr>
          <w:p w14:paraId="4E763780" w14:textId="77777777" w:rsidR="003038C6" w:rsidRDefault="003038C6" w:rsidP="001F3F20">
            <w:pPr>
              <w:pStyle w:val="Body"/>
              <w:widowControl w:val="0"/>
            </w:pPr>
            <w:r>
              <w:t xml:space="preserve">means the Standard Goods Award Criteria </w:t>
            </w:r>
          </w:p>
        </w:tc>
      </w:tr>
      <w:tr w:rsidR="003038C6" w14:paraId="480D5B02" w14:textId="77777777" w:rsidTr="001F3F20">
        <w:trPr>
          <w:cantSplit/>
        </w:trPr>
        <w:tc>
          <w:tcPr>
            <w:tcW w:w="2835" w:type="dxa"/>
          </w:tcPr>
          <w:p w14:paraId="229AE3CC" w14:textId="77777777" w:rsidR="003038C6" w:rsidRDefault="003038C6" w:rsidP="001F3F20">
            <w:pPr>
              <w:pStyle w:val="Body"/>
              <w:widowControl w:val="0"/>
              <w:jc w:val="left"/>
              <w:rPr>
                <w:b/>
              </w:rPr>
            </w:pPr>
            <w:r>
              <w:rPr>
                <w:color w:val="000000"/>
              </w:rPr>
              <w:t>"</w:t>
            </w:r>
            <w:r>
              <w:rPr>
                <w:b/>
                <w:bCs/>
                <w:color w:val="000000"/>
              </w:rPr>
              <w:t>Call-Off Contract</w:t>
            </w:r>
            <w:r>
              <w:rPr>
                <w:color w:val="000000"/>
              </w:rPr>
              <w:t>"</w:t>
            </w:r>
          </w:p>
        </w:tc>
        <w:tc>
          <w:tcPr>
            <w:tcW w:w="6228" w:type="dxa"/>
          </w:tcPr>
          <w:p w14:paraId="2B21BAF0" w14:textId="77777777" w:rsidR="003038C6" w:rsidRDefault="003038C6" w:rsidP="001F32D6">
            <w:pPr>
              <w:pStyle w:val="Body"/>
              <w:widowControl w:val="0"/>
            </w:pPr>
            <w:r>
              <w:t xml:space="preserve">means the legally binding agreement (made pursuant to the provisions of this Framework Agreement) for the provision of Goods made between a Contracting Body and the Supplier comprising an Order Form and the Call-Off Terms and Conditions as may be amended </w:t>
            </w:r>
          </w:p>
        </w:tc>
      </w:tr>
      <w:tr w:rsidR="003038C6" w14:paraId="45AD1D0A" w14:textId="77777777" w:rsidTr="001F3F20">
        <w:trPr>
          <w:cantSplit/>
        </w:trPr>
        <w:tc>
          <w:tcPr>
            <w:tcW w:w="2835" w:type="dxa"/>
          </w:tcPr>
          <w:p w14:paraId="4369430E" w14:textId="77777777" w:rsidR="003038C6" w:rsidRDefault="003038C6" w:rsidP="001F3F20">
            <w:pPr>
              <w:pStyle w:val="Body"/>
              <w:widowControl w:val="0"/>
              <w:jc w:val="left"/>
              <w:rPr>
                <w:b/>
              </w:rPr>
            </w:pPr>
            <w:r>
              <w:rPr>
                <w:color w:val="000000"/>
              </w:rPr>
              <w:lastRenderedPageBreak/>
              <w:t>"</w:t>
            </w:r>
            <w:r>
              <w:rPr>
                <w:b/>
                <w:bCs/>
                <w:color w:val="000000"/>
              </w:rPr>
              <w:t>Call-Off Terms and Conditions</w:t>
            </w:r>
            <w:r>
              <w:rPr>
                <w:color w:val="000000"/>
              </w:rPr>
              <w:t>"</w:t>
            </w:r>
          </w:p>
        </w:tc>
        <w:tc>
          <w:tcPr>
            <w:tcW w:w="6228" w:type="dxa"/>
          </w:tcPr>
          <w:p w14:paraId="383E3612" w14:textId="77777777" w:rsidR="003038C6" w:rsidRDefault="003038C6" w:rsidP="001F3F20">
            <w:pPr>
              <w:pStyle w:val="Body"/>
              <w:widowControl w:val="0"/>
            </w:pPr>
            <w:r>
              <w:t>means the terms and conditions in Schedule 5</w:t>
            </w:r>
          </w:p>
        </w:tc>
      </w:tr>
      <w:tr w:rsidR="003038C6" w14:paraId="2A8E1367" w14:textId="77777777" w:rsidTr="001F3F20">
        <w:trPr>
          <w:cantSplit/>
        </w:trPr>
        <w:tc>
          <w:tcPr>
            <w:tcW w:w="2835" w:type="dxa"/>
          </w:tcPr>
          <w:p w14:paraId="1D3FF3EF" w14:textId="77777777" w:rsidR="003038C6" w:rsidRDefault="003038C6" w:rsidP="001F3F20">
            <w:pPr>
              <w:pStyle w:val="Body"/>
              <w:widowControl w:val="0"/>
              <w:jc w:val="left"/>
              <w:rPr>
                <w:b/>
              </w:rPr>
            </w:pPr>
            <w:r>
              <w:t>"</w:t>
            </w:r>
            <w:r>
              <w:rPr>
                <w:b/>
                <w:bCs/>
              </w:rPr>
              <w:t>Commencement Date</w:t>
            </w:r>
            <w:r>
              <w:t>"</w:t>
            </w:r>
          </w:p>
        </w:tc>
        <w:tc>
          <w:tcPr>
            <w:tcW w:w="6228" w:type="dxa"/>
          </w:tcPr>
          <w:p w14:paraId="397DCF7F" w14:textId="77777777" w:rsidR="003038C6" w:rsidRDefault="003038C6" w:rsidP="001F3F20">
            <w:pPr>
              <w:pStyle w:val="Body"/>
              <w:widowControl w:val="0"/>
            </w:pPr>
            <w:r>
              <w:t>means [insert date</w:t>
            </w:r>
            <w:r w:rsidR="001F32D6">
              <w:t xml:space="preserve"> of framework agreement</w:t>
            </w:r>
            <w:r>
              <w:t>]</w:t>
            </w:r>
            <w:r>
              <w:rPr>
                <w:rStyle w:val="FootnoteReference"/>
              </w:rPr>
              <w:footnoteReference w:id="4"/>
            </w:r>
          </w:p>
        </w:tc>
      </w:tr>
      <w:tr w:rsidR="003038C6" w14:paraId="68226039" w14:textId="77777777" w:rsidTr="001F3F20">
        <w:trPr>
          <w:cantSplit/>
        </w:trPr>
        <w:tc>
          <w:tcPr>
            <w:tcW w:w="2835" w:type="dxa"/>
          </w:tcPr>
          <w:p w14:paraId="278B2F36" w14:textId="77777777" w:rsidR="003038C6" w:rsidRDefault="003038C6" w:rsidP="001F3F20">
            <w:pPr>
              <w:pStyle w:val="Body"/>
              <w:widowControl w:val="0"/>
              <w:jc w:val="left"/>
              <w:rPr>
                <w:b/>
              </w:rPr>
            </w:pPr>
            <w:r>
              <w:rPr>
                <w:color w:val="000000"/>
              </w:rPr>
              <w:t>"</w:t>
            </w:r>
            <w:r>
              <w:rPr>
                <w:b/>
                <w:bCs/>
                <w:color w:val="000000"/>
              </w:rPr>
              <w:t>Complaint</w:t>
            </w:r>
            <w:r>
              <w:rPr>
                <w:color w:val="000000"/>
              </w:rPr>
              <w:t>"</w:t>
            </w:r>
          </w:p>
        </w:tc>
        <w:tc>
          <w:tcPr>
            <w:tcW w:w="6228" w:type="dxa"/>
          </w:tcPr>
          <w:p w14:paraId="219EE776" w14:textId="598A03AB" w:rsidR="003038C6" w:rsidRDefault="003038C6" w:rsidP="001F32D6">
            <w:pPr>
              <w:pStyle w:val="Body"/>
              <w:widowControl w:val="0"/>
            </w:pPr>
            <w:r>
              <w:t xml:space="preserve">means any formal complaint raised by the </w:t>
            </w:r>
            <w:r w:rsidR="00264DBC">
              <w:t>MINISTRY</w:t>
            </w:r>
            <w:r>
              <w:t xml:space="preserve"> in relation to the performance of the Framework Agreement or any Call-Off Contract </w:t>
            </w:r>
          </w:p>
        </w:tc>
      </w:tr>
      <w:tr w:rsidR="003038C6" w14:paraId="0EC7DC88" w14:textId="77777777" w:rsidTr="001F3F20">
        <w:trPr>
          <w:cantSplit/>
        </w:trPr>
        <w:tc>
          <w:tcPr>
            <w:tcW w:w="2835" w:type="dxa"/>
          </w:tcPr>
          <w:p w14:paraId="09D25A0E" w14:textId="77777777" w:rsidR="003038C6" w:rsidRDefault="003038C6" w:rsidP="001F3F20">
            <w:pPr>
              <w:pStyle w:val="Body"/>
              <w:jc w:val="left"/>
              <w:rPr>
                <w:b/>
                <w:bCs/>
                <w:color w:val="000000"/>
              </w:rPr>
            </w:pPr>
            <w:r>
              <w:rPr>
                <w:b/>
                <w:bCs/>
                <w:color w:val="000000"/>
              </w:rPr>
              <w:t>“Contracting body”</w:t>
            </w:r>
          </w:p>
        </w:tc>
        <w:tc>
          <w:tcPr>
            <w:tcW w:w="6228" w:type="dxa"/>
          </w:tcPr>
          <w:p w14:paraId="65D57B6A" w14:textId="30FCB544" w:rsidR="003038C6" w:rsidRPr="00372116" w:rsidRDefault="003038C6" w:rsidP="001F3F20">
            <w:pPr>
              <w:autoSpaceDE w:val="0"/>
              <w:autoSpaceDN w:val="0"/>
              <w:adjustRightInd w:val="0"/>
              <w:rPr>
                <w:rFonts w:ascii="Arial" w:hAnsi="Arial" w:cs="Arial"/>
                <w:sz w:val="20"/>
                <w:lang w:val="en-GB" w:eastAsia="en-GB"/>
              </w:rPr>
            </w:pPr>
            <w:r w:rsidRPr="00372116">
              <w:rPr>
                <w:rFonts w:ascii="Arial" w:hAnsi="Arial" w:cs="Arial"/>
                <w:sz w:val="20"/>
                <w:lang w:val="en-GB" w:eastAsia="en-GB"/>
              </w:rPr>
              <w:t xml:space="preserve">means </w:t>
            </w:r>
            <w:r w:rsidR="001F32D6">
              <w:rPr>
                <w:rFonts w:ascii="Arial" w:hAnsi="Arial" w:cs="Arial"/>
                <w:sz w:val="20"/>
                <w:lang w:val="en-GB" w:eastAsia="en-GB"/>
              </w:rPr>
              <w:t xml:space="preserve">the </w:t>
            </w:r>
            <w:r w:rsidR="00264DBC">
              <w:rPr>
                <w:rFonts w:ascii="Arial" w:hAnsi="Arial" w:cs="Arial"/>
                <w:sz w:val="20"/>
                <w:lang w:val="en-GB" w:eastAsia="en-GB"/>
              </w:rPr>
              <w:t>MINISTRY</w:t>
            </w:r>
            <w:r w:rsidR="001F32D6">
              <w:rPr>
                <w:rFonts w:ascii="Arial" w:hAnsi="Arial" w:cs="Arial"/>
                <w:sz w:val="20"/>
                <w:lang w:val="en-GB" w:eastAsia="en-GB"/>
              </w:rPr>
              <w:t xml:space="preserve"> </w:t>
            </w:r>
            <w:r w:rsidR="00452F23" w:rsidRPr="00452F23">
              <w:rPr>
                <w:rFonts w:ascii="Arial" w:hAnsi="Arial" w:cs="Arial"/>
                <w:sz w:val="20"/>
                <w:lang w:val="en-GB" w:eastAsia="en-GB"/>
              </w:rPr>
              <w:t>and other Ministries/Departments</w:t>
            </w:r>
            <w:r w:rsidR="002D37CC">
              <w:rPr>
                <w:rFonts w:ascii="Arial" w:hAnsi="Arial" w:cs="Arial"/>
                <w:sz w:val="20"/>
                <w:lang w:val="en-GB" w:eastAsia="en-GB"/>
              </w:rPr>
              <w:t xml:space="preserve"> listed at annex A</w:t>
            </w:r>
          </w:p>
          <w:p w14:paraId="49EC716A" w14:textId="77777777" w:rsidR="003038C6" w:rsidRDefault="003038C6" w:rsidP="001F3F20">
            <w:pPr>
              <w:autoSpaceDE w:val="0"/>
              <w:autoSpaceDN w:val="0"/>
              <w:adjustRightInd w:val="0"/>
            </w:pPr>
          </w:p>
        </w:tc>
      </w:tr>
      <w:tr w:rsidR="003038C6" w14:paraId="220CE640" w14:textId="77777777" w:rsidTr="001F3F20">
        <w:trPr>
          <w:cantSplit/>
        </w:trPr>
        <w:tc>
          <w:tcPr>
            <w:tcW w:w="2835" w:type="dxa"/>
          </w:tcPr>
          <w:p w14:paraId="24640BE6" w14:textId="77777777" w:rsidR="003038C6" w:rsidRDefault="003038C6" w:rsidP="001F3F20">
            <w:pPr>
              <w:pStyle w:val="Body"/>
              <w:widowControl w:val="0"/>
              <w:jc w:val="left"/>
              <w:rPr>
                <w:b/>
              </w:rPr>
            </w:pPr>
            <w:r>
              <w:t>"</w:t>
            </w:r>
            <w:r>
              <w:rPr>
                <w:b/>
                <w:bCs/>
              </w:rPr>
              <w:t>Framework</w:t>
            </w:r>
            <w:r>
              <w:rPr>
                <w:b/>
              </w:rPr>
              <w:t xml:space="preserve"> </w:t>
            </w:r>
            <w:r>
              <w:rPr>
                <w:b/>
                <w:bCs/>
              </w:rPr>
              <w:t>Agreement</w:t>
            </w:r>
            <w:r>
              <w:t>"</w:t>
            </w:r>
          </w:p>
        </w:tc>
        <w:tc>
          <w:tcPr>
            <w:tcW w:w="6228" w:type="dxa"/>
          </w:tcPr>
          <w:p w14:paraId="2D293CC4" w14:textId="77777777" w:rsidR="003038C6" w:rsidRDefault="003038C6" w:rsidP="001F3F20">
            <w:pPr>
              <w:pStyle w:val="Body"/>
              <w:widowControl w:val="0"/>
            </w:pPr>
            <w:r>
              <w:t>means this agreement and all Schedules to this agreement</w:t>
            </w:r>
          </w:p>
        </w:tc>
      </w:tr>
      <w:tr w:rsidR="003038C6" w14:paraId="0CEB297B" w14:textId="77777777" w:rsidTr="001F3F20">
        <w:trPr>
          <w:cantSplit/>
        </w:trPr>
        <w:tc>
          <w:tcPr>
            <w:tcW w:w="2835" w:type="dxa"/>
          </w:tcPr>
          <w:p w14:paraId="63E9DDD2" w14:textId="77777777" w:rsidR="003038C6" w:rsidRDefault="003038C6" w:rsidP="001F3F20">
            <w:pPr>
              <w:pStyle w:val="Body"/>
              <w:widowControl w:val="0"/>
              <w:jc w:val="left"/>
              <w:rPr>
                <w:b/>
                <w:color w:val="000000"/>
              </w:rPr>
            </w:pPr>
            <w:r>
              <w:rPr>
                <w:color w:val="000000"/>
              </w:rPr>
              <w:t>“</w:t>
            </w:r>
            <w:r>
              <w:rPr>
                <w:b/>
                <w:color w:val="000000"/>
              </w:rPr>
              <w:t>Goods</w:t>
            </w:r>
            <w:r>
              <w:rPr>
                <w:color w:val="000000"/>
              </w:rPr>
              <w:t>”</w:t>
            </w:r>
          </w:p>
        </w:tc>
        <w:tc>
          <w:tcPr>
            <w:tcW w:w="6228" w:type="dxa"/>
          </w:tcPr>
          <w:p w14:paraId="1DEFA073" w14:textId="77777777" w:rsidR="003038C6" w:rsidRDefault="003038C6" w:rsidP="001F3F20">
            <w:pPr>
              <w:pStyle w:val="Body"/>
              <w:widowControl w:val="0"/>
            </w:pPr>
            <w:r>
              <w:t>means goods referred to in Schedule 1</w:t>
            </w:r>
          </w:p>
        </w:tc>
      </w:tr>
      <w:tr w:rsidR="003038C6" w14:paraId="5B97F6D6" w14:textId="77777777" w:rsidTr="001F3F20">
        <w:trPr>
          <w:cantSplit/>
        </w:trPr>
        <w:tc>
          <w:tcPr>
            <w:tcW w:w="2835" w:type="dxa"/>
          </w:tcPr>
          <w:p w14:paraId="34A31506" w14:textId="77777777" w:rsidR="003038C6" w:rsidRDefault="003038C6" w:rsidP="001F3F20">
            <w:pPr>
              <w:pStyle w:val="Body"/>
              <w:widowControl w:val="0"/>
              <w:jc w:val="left"/>
              <w:rPr>
                <w:b/>
                <w:color w:val="000000"/>
              </w:rPr>
            </w:pPr>
            <w:r>
              <w:rPr>
                <w:bCs/>
                <w:color w:val="000000"/>
              </w:rPr>
              <w:t>“</w:t>
            </w:r>
            <w:r>
              <w:rPr>
                <w:b/>
                <w:bCs/>
                <w:color w:val="000000"/>
              </w:rPr>
              <w:t>Goods Framework Lots</w:t>
            </w:r>
            <w:r>
              <w:rPr>
                <w:bCs/>
                <w:color w:val="000000"/>
              </w:rPr>
              <w:t>”</w:t>
            </w:r>
          </w:p>
        </w:tc>
        <w:tc>
          <w:tcPr>
            <w:tcW w:w="6228" w:type="dxa"/>
          </w:tcPr>
          <w:p w14:paraId="6F6A49A3" w14:textId="77777777" w:rsidR="003038C6" w:rsidRDefault="003038C6" w:rsidP="001F3F20">
            <w:pPr>
              <w:pStyle w:val="Body"/>
              <w:widowControl w:val="0"/>
            </w:pPr>
            <w:r>
              <w:t>means the lots described in the Schedule of Requirements and referred to in Schedule 1</w:t>
            </w:r>
          </w:p>
        </w:tc>
      </w:tr>
      <w:tr w:rsidR="003038C6" w14:paraId="46DCDF96" w14:textId="77777777" w:rsidTr="001F3F20">
        <w:trPr>
          <w:cantSplit/>
        </w:trPr>
        <w:tc>
          <w:tcPr>
            <w:tcW w:w="2835" w:type="dxa"/>
          </w:tcPr>
          <w:p w14:paraId="6FE55D0F" w14:textId="77777777" w:rsidR="003038C6" w:rsidRDefault="003038C6" w:rsidP="001F3F20">
            <w:pPr>
              <w:pStyle w:val="Body"/>
              <w:widowControl w:val="0"/>
              <w:jc w:val="left"/>
              <w:rPr>
                <w:b/>
                <w:bCs/>
                <w:color w:val="000000"/>
              </w:rPr>
            </w:pPr>
            <w:r>
              <w:rPr>
                <w:bCs/>
                <w:color w:val="000000"/>
              </w:rPr>
              <w:t>“</w:t>
            </w:r>
            <w:r>
              <w:rPr>
                <w:b/>
                <w:bCs/>
                <w:color w:val="000000"/>
              </w:rPr>
              <w:t>Goods Framework Suppliers</w:t>
            </w:r>
            <w:r>
              <w:rPr>
                <w:bCs/>
                <w:color w:val="000000"/>
              </w:rPr>
              <w:t>”</w:t>
            </w:r>
          </w:p>
        </w:tc>
        <w:tc>
          <w:tcPr>
            <w:tcW w:w="6228" w:type="dxa"/>
          </w:tcPr>
          <w:p w14:paraId="4D30092D" w14:textId="77777777" w:rsidR="003038C6" w:rsidRDefault="003038C6" w:rsidP="001F3F20">
            <w:pPr>
              <w:pStyle w:val="Body"/>
              <w:widowControl w:val="0"/>
            </w:pPr>
            <w:r>
              <w:t>means the suppliers appointed as Framework Agreement suppliers under the Framework Agreement</w:t>
            </w:r>
          </w:p>
        </w:tc>
      </w:tr>
      <w:tr w:rsidR="003038C6" w14:paraId="3D651407" w14:textId="77777777" w:rsidTr="001F3F20">
        <w:trPr>
          <w:cantSplit/>
        </w:trPr>
        <w:tc>
          <w:tcPr>
            <w:tcW w:w="2835" w:type="dxa"/>
          </w:tcPr>
          <w:p w14:paraId="227A47F9" w14:textId="77777777" w:rsidR="003038C6" w:rsidRDefault="003038C6" w:rsidP="001F3F20">
            <w:pPr>
              <w:pStyle w:val="Body"/>
              <w:widowControl w:val="0"/>
              <w:jc w:val="left"/>
            </w:pPr>
            <w:r>
              <w:t>"</w:t>
            </w:r>
            <w:r>
              <w:rPr>
                <w:b/>
              </w:rPr>
              <w:t>IFA</w:t>
            </w:r>
            <w:r>
              <w:t>"</w:t>
            </w:r>
          </w:p>
        </w:tc>
        <w:tc>
          <w:tcPr>
            <w:tcW w:w="6228" w:type="dxa"/>
          </w:tcPr>
          <w:p w14:paraId="4827E410" w14:textId="32F3EA9E" w:rsidR="003038C6" w:rsidRDefault="003038C6" w:rsidP="009556CE">
            <w:pPr>
              <w:pStyle w:val="Body"/>
              <w:widowControl w:val="0"/>
            </w:pPr>
            <w:r w:rsidRPr="00491ECF">
              <w:t xml:space="preserve">means the invitation for framework agreement issued by the </w:t>
            </w:r>
            <w:r w:rsidR="00264DBC">
              <w:t>MINISTRY</w:t>
            </w:r>
            <w:r w:rsidRPr="00491ECF">
              <w:t xml:space="preserve"> on [                    ]</w:t>
            </w:r>
            <w:r>
              <w:t xml:space="preserve"> </w:t>
            </w:r>
          </w:p>
        </w:tc>
      </w:tr>
      <w:tr w:rsidR="003038C6" w14:paraId="1ADF1925" w14:textId="77777777" w:rsidTr="001F3F20">
        <w:trPr>
          <w:cantSplit/>
        </w:trPr>
        <w:tc>
          <w:tcPr>
            <w:tcW w:w="2835" w:type="dxa"/>
          </w:tcPr>
          <w:p w14:paraId="69BE1EB1" w14:textId="77777777" w:rsidR="003038C6" w:rsidRDefault="003038C6" w:rsidP="001F3F20">
            <w:pPr>
              <w:pStyle w:val="Body"/>
              <w:widowControl w:val="0"/>
              <w:jc w:val="left"/>
            </w:pPr>
            <w:r>
              <w:t>"</w:t>
            </w:r>
            <w:r>
              <w:rPr>
                <w:b/>
              </w:rPr>
              <w:t>Law</w:t>
            </w:r>
            <w:r>
              <w:t>"</w:t>
            </w:r>
          </w:p>
          <w:p w14:paraId="3DAC5773" w14:textId="77777777" w:rsidR="00F1063C" w:rsidRPr="00F1063C" w:rsidRDefault="00F1063C" w:rsidP="001F3F20">
            <w:pPr>
              <w:pStyle w:val="Body"/>
              <w:widowControl w:val="0"/>
              <w:jc w:val="left"/>
              <w:rPr>
                <w:b/>
              </w:rPr>
            </w:pPr>
            <w:r w:rsidRPr="00F1063C">
              <w:rPr>
                <w:b/>
              </w:rPr>
              <w:t>‘’Lead Organisation’’</w:t>
            </w:r>
          </w:p>
        </w:tc>
        <w:tc>
          <w:tcPr>
            <w:tcW w:w="6228" w:type="dxa"/>
          </w:tcPr>
          <w:p w14:paraId="17A3A6E1" w14:textId="77777777" w:rsidR="003038C6" w:rsidRDefault="003038C6" w:rsidP="001F3F20">
            <w:pPr>
              <w:pStyle w:val="Body"/>
              <w:widowControl w:val="0"/>
            </w:pPr>
            <w:r>
              <w:t xml:space="preserve">means any applicable Acts in Mauritius </w:t>
            </w:r>
          </w:p>
          <w:p w14:paraId="7C45BFE1" w14:textId="0EDD7882" w:rsidR="00F1063C" w:rsidRDefault="00F1063C" w:rsidP="001F3F20">
            <w:pPr>
              <w:pStyle w:val="Body"/>
              <w:widowControl w:val="0"/>
              <w:rPr>
                <w:color w:val="000000"/>
              </w:rPr>
            </w:pPr>
            <w:r>
              <w:rPr>
                <w:color w:val="000000"/>
              </w:rPr>
              <w:t xml:space="preserve">means the </w:t>
            </w:r>
            <w:r w:rsidR="00264DBC">
              <w:rPr>
                <w:color w:val="000000"/>
              </w:rPr>
              <w:t>MINISTRY</w:t>
            </w:r>
            <w:r>
              <w:rPr>
                <w:color w:val="000000"/>
              </w:rPr>
              <w:t xml:space="preserve"> which is responsible for managing the framework agreement</w:t>
            </w:r>
          </w:p>
        </w:tc>
      </w:tr>
      <w:tr w:rsidR="003038C6" w14:paraId="4956EF7B" w14:textId="77777777" w:rsidTr="001F3F20">
        <w:trPr>
          <w:cantSplit/>
        </w:trPr>
        <w:tc>
          <w:tcPr>
            <w:tcW w:w="2835" w:type="dxa"/>
          </w:tcPr>
          <w:p w14:paraId="7BD46466" w14:textId="77777777" w:rsidR="003038C6" w:rsidRDefault="003038C6" w:rsidP="001F3F20">
            <w:pPr>
              <w:pStyle w:val="Body"/>
              <w:widowControl w:val="0"/>
              <w:jc w:val="left"/>
              <w:rPr>
                <w:b/>
              </w:rPr>
            </w:pPr>
            <w:r>
              <w:rPr>
                <w:color w:val="000000"/>
              </w:rPr>
              <w:t>"</w:t>
            </w:r>
            <w:r>
              <w:rPr>
                <w:b/>
                <w:bCs/>
                <w:color w:val="000000"/>
              </w:rPr>
              <w:t>Material Default</w:t>
            </w:r>
            <w:r>
              <w:rPr>
                <w:color w:val="000000"/>
              </w:rPr>
              <w:t>"</w:t>
            </w:r>
          </w:p>
        </w:tc>
        <w:tc>
          <w:tcPr>
            <w:tcW w:w="6228" w:type="dxa"/>
          </w:tcPr>
          <w:p w14:paraId="1E1C9398" w14:textId="77777777" w:rsidR="003038C6" w:rsidRDefault="001F3F20" w:rsidP="006D2A4E">
            <w:pPr>
              <w:pStyle w:val="Body"/>
              <w:widowControl w:val="0"/>
            </w:pPr>
            <w:r w:rsidRPr="00D47303">
              <w:t xml:space="preserve">means any breach of [Clause 6 (Award Procedures), </w:t>
            </w:r>
            <w:r w:rsidR="006E62E1" w:rsidRPr="00D47303">
              <w:t xml:space="preserve"> Clause 8 (Corrupt Gifts and Payments of Commission), </w:t>
            </w:r>
            <w:r w:rsidR="006D2A4E" w:rsidRPr="00D47303">
              <w:t>Clause 10</w:t>
            </w:r>
            <w:r w:rsidR="003038C6" w:rsidRPr="00D47303">
              <w:t xml:space="preserve"> (Statutory Requirements), </w:t>
            </w:r>
            <w:r w:rsidR="006D2A4E" w:rsidRPr="00D47303">
              <w:t>Clause 11</w:t>
            </w:r>
            <w:r w:rsidR="003038C6" w:rsidRPr="00D47303">
              <w:t xml:space="preserve"> (Provision of Management Information), </w:t>
            </w:r>
            <w:r w:rsidR="006D2A4E" w:rsidRPr="00D47303">
              <w:t xml:space="preserve">and Clause 15 </w:t>
            </w:r>
            <w:r w:rsidR="003038C6" w:rsidRPr="00D47303">
              <w:t>(Transfer and Sub-contracting)]</w:t>
            </w:r>
            <w:r w:rsidR="003038C6" w:rsidRPr="00D47303">
              <w:rPr>
                <w:rStyle w:val="FootnoteReference"/>
              </w:rPr>
              <w:footnoteReference w:id="5"/>
            </w:r>
          </w:p>
        </w:tc>
      </w:tr>
      <w:tr w:rsidR="003038C6" w14:paraId="77EBFAE9" w14:textId="77777777" w:rsidTr="001F3F20">
        <w:trPr>
          <w:cantSplit/>
        </w:trPr>
        <w:tc>
          <w:tcPr>
            <w:tcW w:w="2835" w:type="dxa"/>
          </w:tcPr>
          <w:p w14:paraId="272E238B" w14:textId="77777777" w:rsidR="003038C6" w:rsidRDefault="003038C6" w:rsidP="001F3F20">
            <w:pPr>
              <w:pStyle w:val="Body"/>
              <w:widowControl w:val="0"/>
              <w:jc w:val="left"/>
              <w:rPr>
                <w:b/>
              </w:rPr>
            </w:pPr>
            <w:r>
              <w:rPr>
                <w:color w:val="000000"/>
              </w:rPr>
              <w:t>"</w:t>
            </w:r>
            <w:r>
              <w:rPr>
                <w:b/>
                <w:bCs/>
                <w:color w:val="000000"/>
              </w:rPr>
              <w:t>Month</w:t>
            </w:r>
            <w:r>
              <w:rPr>
                <w:color w:val="000000"/>
              </w:rPr>
              <w:t>"</w:t>
            </w:r>
          </w:p>
        </w:tc>
        <w:tc>
          <w:tcPr>
            <w:tcW w:w="6228" w:type="dxa"/>
          </w:tcPr>
          <w:p w14:paraId="30164784" w14:textId="77777777" w:rsidR="003038C6" w:rsidRDefault="003038C6" w:rsidP="001F3F20">
            <w:pPr>
              <w:pStyle w:val="Body"/>
              <w:widowControl w:val="0"/>
            </w:pPr>
            <w:r>
              <w:t xml:space="preserve">means a calendar month </w:t>
            </w:r>
          </w:p>
          <w:p w14:paraId="61C25962" w14:textId="77777777" w:rsidR="00C61CCA" w:rsidRDefault="00C61CCA" w:rsidP="001F3F20">
            <w:pPr>
              <w:pStyle w:val="Body"/>
              <w:widowControl w:val="0"/>
            </w:pPr>
          </w:p>
        </w:tc>
      </w:tr>
      <w:tr w:rsidR="003038C6" w14:paraId="7C00A899" w14:textId="77777777" w:rsidTr="001F3F20">
        <w:trPr>
          <w:cantSplit/>
        </w:trPr>
        <w:tc>
          <w:tcPr>
            <w:tcW w:w="2835" w:type="dxa"/>
          </w:tcPr>
          <w:p w14:paraId="3305B594" w14:textId="77777777" w:rsidR="003038C6" w:rsidRDefault="003038C6" w:rsidP="001F3F20">
            <w:pPr>
              <w:pStyle w:val="Body"/>
              <w:widowControl w:val="0"/>
              <w:jc w:val="left"/>
              <w:rPr>
                <w:b/>
              </w:rPr>
            </w:pPr>
          </w:p>
        </w:tc>
        <w:tc>
          <w:tcPr>
            <w:tcW w:w="6228" w:type="dxa"/>
          </w:tcPr>
          <w:p w14:paraId="7D13CF32" w14:textId="77777777" w:rsidR="003038C6" w:rsidRDefault="003038C6" w:rsidP="001F3F20">
            <w:pPr>
              <w:pStyle w:val="Body"/>
              <w:widowControl w:val="0"/>
            </w:pPr>
          </w:p>
        </w:tc>
      </w:tr>
      <w:tr w:rsidR="003038C6" w14:paraId="3FEB2E5D" w14:textId="77777777" w:rsidTr="001F3F20">
        <w:trPr>
          <w:cantSplit/>
        </w:trPr>
        <w:tc>
          <w:tcPr>
            <w:tcW w:w="2835" w:type="dxa"/>
          </w:tcPr>
          <w:p w14:paraId="4050E41A" w14:textId="77777777" w:rsidR="003038C6" w:rsidRDefault="003038C6" w:rsidP="001F3F20">
            <w:pPr>
              <w:pStyle w:val="Body"/>
              <w:widowControl w:val="0"/>
              <w:jc w:val="left"/>
              <w:rPr>
                <w:b/>
              </w:rPr>
            </w:pPr>
            <w:r>
              <w:rPr>
                <w:color w:val="000000"/>
              </w:rPr>
              <w:t>"</w:t>
            </w:r>
            <w:r>
              <w:rPr>
                <w:b/>
                <w:bCs/>
                <w:color w:val="000000"/>
              </w:rPr>
              <w:t>Order</w:t>
            </w:r>
            <w:r>
              <w:rPr>
                <w:color w:val="000000"/>
              </w:rPr>
              <w:t>"</w:t>
            </w:r>
          </w:p>
        </w:tc>
        <w:tc>
          <w:tcPr>
            <w:tcW w:w="6228" w:type="dxa"/>
          </w:tcPr>
          <w:p w14:paraId="7A4B9049" w14:textId="77777777" w:rsidR="003038C6" w:rsidRDefault="001F32D6" w:rsidP="001F3F20">
            <w:pPr>
              <w:pStyle w:val="Body"/>
              <w:widowControl w:val="0"/>
            </w:pPr>
            <w:r>
              <w:t>means a purchase</w:t>
            </w:r>
            <w:r w:rsidR="003038C6">
              <w:t xml:space="preserve"> order for Goods served by the Contracting Body on the Supplier in accorda</w:t>
            </w:r>
            <w:r w:rsidR="00762BAC">
              <w:t xml:space="preserve">nce with Clause  6 </w:t>
            </w:r>
            <w:r w:rsidR="003038C6">
              <w:t xml:space="preserve">Ordering </w:t>
            </w:r>
            <w:r w:rsidR="00762BAC">
              <w:t xml:space="preserve">and Award </w:t>
            </w:r>
            <w:r w:rsidR="003038C6">
              <w:t>Procedures</w:t>
            </w:r>
          </w:p>
        </w:tc>
      </w:tr>
      <w:tr w:rsidR="003038C6" w14:paraId="19551952" w14:textId="77777777" w:rsidTr="001F3F20">
        <w:trPr>
          <w:cantSplit/>
        </w:trPr>
        <w:tc>
          <w:tcPr>
            <w:tcW w:w="2835" w:type="dxa"/>
          </w:tcPr>
          <w:p w14:paraId="3C5E8AB7" w14:textId="77777777" w:rsidR="003038C6" w:rsidRDefault="003038C6" w:rsidP="001F3F20">
            <w:pPr>
              <w:pStyle w:val="Body"/>
              <w:widowControl w:val="0"/>
              <w:jc w:val="left"/>
              <w:rPr>
                <w:b/>
                <w:color w:val="000000"/>
              </w:rPr>
            </w:pPr>
            <w:r>
              <w:rPr>
                <w:b/>
                <w:color w:val="000000"/>
              </w:rPr>
              <w:t>"Order Form"</w:t>
            </w:r>
          </w:p>
        </w:tc>
        <w:tc>
          <w:tcPr>
            <w:tcW w:w="6228" w:type="dxa"/>
          </w:tcPr>
          <w:p w14:paraId="11FC5BA9" w14:textId="77777777" w:rsidR="003038C6" w:rsidRDefault="003038C6" w:rsidP="001F3F20">
            <w:pPr>
              <w:pStyle w:val="Body"/>
              <w:widowControl w:val="0"/>
            </w:pPr>
            <w:r>
              <w:t>means a do</w:t>
            </w:r>
            <w:r w:rsidR="001F32D6">
              <w:t>cument setting out details of a purchase</w:t>
            </w:r>
            <w:r>
              <w:t xml:space="preserve"> Order in the form set out in Schedule 4</w:t>
            </w:r>
          </w:p>
        </w:tc>
      </w:tr>
      <w:tr w:rsidR="003038C6" w14:paraId="60704A5B" w14:textId="77777777" w:rsidTr="001F3F20">
        <w:trPr>
          <w:cantSplit/>
        </w:trPr>
        <w:tc>
          <w:tcPr>
            <w:tcW w:w="2835" w:type="dxa"/>
          </w:tcPr>
          <w:p w14:paraId="70B917BB" w14:textId="77777777" w:rsidR="003038C6" w:rsidRDefault="003038C6" w:rsidP="001F3F20">
            <w:pPr>
              <w:pStyle w:val="Body"/>
              <w:widowControl w:val="0"/>
              <w:jc w:val="left"/>
              <w:rPr>
                <w:b/>
              </w:rPr>
            </w:pPr>
            <w:r>
              <w:rPr>
                <w:color w:val="000000"/>
              </w:rPr>
              <w:t>"</w:t>
            </w:r>
            <w:r>
              <w:rPr>
                <w:b/>
                <w:bCs/>
                <w:color w:val="000000"/>
              </w:rPr>
              <w:t>Ordering Procedures</w:t>
            </w:r>
            <w:r>
              <w:rPr>
                <w:color w:val="000000"/>
              </w:rPr>
              <w:t>"</w:t>
            </w:r>
          </w:p>
        </w:tc>
        <w:tc>
          <w:tcPr>
            <w:tcW w:w="6228" w:type="dxa"/>
          </w:tcPr>
          <w:p w14:paraId="07D062F0" w14:textId="77777777" w:rsidR="003038C6" w:rsidRDefault="003038C6" w:rsidP="001F3F20">
            <w:pPr>
              <w:pStyle w:val="Body"/>
              <w:widowControl w:val="0"/>
            </w:pPr>
            <w:r>
              <w:t xml:space="preserve">means the ordering and award procedures specified in Clause </w:t>
            </w:r>
            <w:r w:rsidR="00762BAC">
              <w:t>6</w:t>
            </w:r>
          </w:p>
        </w:tc>
      </w:tr>
      <w:tr w:rsidR="003038C6" w14:paraId="78C93254" w14:textId="77777777" w:rsidTr="001F3F20">
        <w:trPr>
          <w:cantSplit/>
        </w:trPr>
        <w:tc>
          <w:tcPr>
            <w:tcW w:w="2835" w:type="dxa"/>
          </w:tcPr>
          <w:p w14:paraId="4EE1759A" w14:textId="77777777" w:rsidR="003038C6" w:rsidRDefault="003038C6" w:rsidP="001F3F20">
            <w:pPr>
              <w:pStyle w:val="Body"/>
              <w:widowControl w:val="0"/>
              <w:jc w:val="left"/>
              <w:rPr>
                <w:b/>
              </w:rPr>
            </w:pPr>
            <w:r>
              <w:rPr>
                <w:color w:val="000000"/>
              </w:rPr>
              <w:t>"</w:t>
            </w:r>
            <w:r>
              <w:rPr>
                <w:b/>
                <w:bCs/>
                <w:color w:val="000000"/>
              </w:rPr>
              <w:t>Other Contracting Bodies</w:t>
            </w:r>
            <w:r>
              <w:rPr>
                <w:color w:val="000000"/>
              </w:rPr>
              <w:t>"</w:t>
            </w:r>
          </w:p>
        </w:tc>
        <w:tc>
          <w:tcPr>
            <w:tcW w:w="6228" w:type="dxa"/>
          </w:tcPr>
          <w:p w14:paraId="3A69680B" w14:textId="6E31D002" w:rsidR="003038C6" w:rsidRDefault="001F32D6" w:rsidP="00452F23">
            <w:pPr>
              <w:pStyle w:val="Body"/>
              <w:widowControl w:val="0"/>
            </w:pPr>
            <w:r>
              <w:t xml:space="preserve">means all </w:t>
            </w:r>
            <w:r w:rsidR="00452F23" w:rsidRPr="00452F23">
              <w:t>other Ministries/Departments</w:t>
            </w:r>
            <w:r w:rsidR="00452F23">
              <w:t xml:space="preserve"> </w:t>
            </w:r>
            <w:r w:rsidR="003038C6">
              <w:t xml:space="preserve">except the </w:t>
            </w:r>
            <w:r w:rsidR="00264DBC">
              <w:t>MINISTRY</w:t>
            </w:r>
          </w:p>
        </w:tc>
      </w:tr>
      <w:tr w:rsidR="003038C6" w14:paraId="7D11C874" w14:textId="77777777" w:rsidTr="001F3F20">
        <w:trPr>
          <w:cantSplit/>
        </w:trPr>
        <w:tc>
          <w:tcPr>
            <w:tcW w:w="2835" w:type="dxa"/>
          </w:tcPr>
          <w:p w14:paraId="599CB388" w14:textId="77777777" w:rsidR="003038C6" w:rsidRDefault="003038C6" w:rsidP="001F3F20">
            <w:pPr>
              <w:pStyle w:val="Body"/>
              <w:widowControl w:val="0"/>
              <w:jc w:val="left"/>
              <w:rPr>
                <w:b/>
              </w:rPr>
            </w:pPr>
            <w:r>
              <w:rPr>
                <w:color w:val="000000"/>
              </w:rPr>
              <w:t>"</w:t>
            </w:r>
            <w:r>
              <w:rPr>
                <w:b/>
                <w:bCs/>
                <w:color w:val="000000"/>
              </w:rPr>
              <w:t>Party</w:t>
            </w:r>
            <w:r>
              <w:rPr>
                <w:color w:val="000000"/>
              </w:rPr>
              <w:t>"</w:t>
            </w:r>
          </w:p>
        </w:tc>
        <w:tc>
          <w:tcPr>
            <w:tcW w:w="6228" w:type="dxa"/>
          </w:tcPr>
          <w:p w14:paraId="6BA03B59" w14:textId="1F65C3C3" w:rsidR="003038C6" w:rsidRDefault="003038C6" w:rsidP="00452F23">
            <w:pPr>
              <w:pStyle w:val="Body"/>
              <w:widowControl w:val="0"/>
            </w:pPr>
            <w:r>
              <w:t xml:space="preserve">means the </w:t>
            </w:r>
            <w:r w:rsidR="00264DBC">
              <w:t>MINISTRY</w:t>
            </w:r>
            <w:r w:rsidR="001F32D6">
              <w:t xml:space="preserve">, </w:t>
            </w:r>
            <w:r w:rsidR="00452F23" w:rsidRPr="00452F23">
              <w:t>other Ministries/Departments</w:t>
            </w:r>
            <w:r w:rsidR="00452F23">
              <w:t xml:space="preserve"> </w:t>
            </w:r>
            <w:r>
              <w:t>and/or the Supplier</w:t>
            </w:r>
          </w:p>
        </w:tc>
      </w:tr>
      <w:tr w:rsidR="003038C6" w14:paraId="42F40AD6" w14:textId="77777777" w:rsidTr="001F3F20">
        <w:trPr>
          <w:cantSplit/>
        </w:trPr>
        <w:tc>
          <w:tcPr>
            <w:tcW w:w="2835" w:type="dxa"/>
          </w:tcPr>
          <w:p w14:paraId="2E44058D" w14:textId="77777777" w:rsidR="003038C6" w:rsidRDefault="003038C6" w:rsidP="001F3F20">
            <w:pPr>
              <w:pStyle w:val="Body"/>
              <w:widowControl w:val="0"/>
              <w:jc w:val="left"/>
              <w:rPr>
                <w:b/>
              </w:rPr>
            </w:pPr>
            <w:r>
              <w:rPr>
                <w:color w:val="000000"/>
              </w:rPr>
              <w:lastRenderedPageBreak/>
              <w:t>"</w:t>
            </w:r>
            <w:r>
              <w:rPr>
                <w:b/>
                <w:bCs/>
                <w:color w:val="000000"/>
              </w:rPr>
              <w:t>Bid</w:t>
            </w:r>
            <w:r>
              <w:rPr>
                <w:color w:val="000000"/>
              </w:rPr>
              <w:t>"</w:t>
            </w:r>
          </w:p>
        </w:tc>
        <w:tc>
          <w:tcPr>
            <w:tcW w:w="6228" w:type="dxa"/>
          </w:tcPr>
          <w:p w14:paraId="0295ABFF" w14:textId="2561D4EB" w:rsidR="003038C6" w:rsidRPr="00491ECF" w:rsidRDefault="003038C6" w:rsidP="001F3F20">
            <w:pPr>
              <w:pStyle w:val="Body"/>
              <w:widowControl w:val="0"/>
            </w:pPr>
            <w:r w:rsidRPr="00491ECF">
              <w:t xml:space="preserve">means the bid submitted by the Supplier to the </w:t>
            </w:r>
            <w:r w:rsidR="00264DBC">
              <w:t>MINISTRY</w:t>
            </w:r>
            <w:r w:rsidRPr="00491ECF">
              <w:t xml:space="preserve"> on  [                    ]</w:t>
            </w:r>
            <w:r w:rsidRPr="00491ECF">
              <w:rPr>
                <w:rStyle w:val="FootnoteReference"/>
              </w:rPr>
              <w:footnoteReference w:id="6"/>
            </w:r>
          </w:p>
        </w:tc>
      </w:tr>
      <w:tr w:rsidR="003038C6" w14:paraId="7A44BE20" w14:textId="77777777" w:rsidTr="001F3F20">
        <w:trPr>
          <w:cantSplit/>
        </w:trPr>
        <w:tc>
          <w:tcPr>
            <w:tcW w:w="2835" w:type="dxa"/>
          </w:tcPr>
          <w:p w14:paraId="27508C3D" w14:textId="525451D3" w:rsidR="003038C6" w:rsidRDefault="003038C6" w:rsidP="000516C5">
            <w:pPr>
              <w:pStyle w:val="Body"/>
              <w:widowControl w:val="0"/>
              <w:jc w:val="left"/>
              <w:rPr>
                <w:b/>
                <w:bCs/>
                <w:color w:val="000000"/>
              </w:rPr>
            </w:pPr>
            <w:r>
              <w:rPr>
                <w:b/>
                <w:bCs/>
                <w:color w:val="000000"/>
              </w:rPr>
              <w:t xml:space="preserve">“Supplier’s </w:t>
            </w:r>
            <w:r w:rsidR="000516C5">
              <w:rPr>
                <w:b/>
                <w:bCs/>
                <w:color w:val="000000"/>
              </w:rPr>
              <w:t>Good</w:t>
            </w:r>
            <w:r w:rsidR="00491ECF">
              <w:rPr>
                <w:b/>
                <w:bCs/>
                <w:color w:val="000000"/>
              </w:rPr>
              <w:t>s</w:t>
            </w:r>
            <w:r>
              <w:rPr>
                <w:b/>
                <w:bCs/>
                <w:color w:val="000000"/>
              </w:rPr>
              <w:t>”</w:t>
            </w:r>
          </w:p>
        </w:tc>
        <w:tc>
          <w:tcPr>
            <w:tcW w:w="6228" w:type="dxa"/>
          </w:tcPr>
          <w:p w14:paraId="5820B821" w14:textId="0146F339" w:rsidR="003038C6" w:rsidRDefault="003038C6" w:rsidP="000516C5">
            <w:pPr>
              <w:pStyle w:val="Body"/>
              <w:widowControl w:val="0"/>
            </w:pPr>
            <w:r>
              <w:t xml:space="preserve">means the </w:t>
            </w:r>
            <w:r w:rsidR="000516C5">
              <w:t>good</w:t>
            </w:r>
            <w:r w:rsidR="00491ECF">
              <w:t>s</w:t>
            </w:r>
            <w:r>
              <w:t xml:space="preserve"> which the Supplier has been appointed to under this Framework Agreement as set out in Schedule 1</w:t>
            </w:r>
          </w:p>
        </w:tc>
      </w:tr>
      <w:tr w:rsidR="003038C6" w14:paraId="56E2E5C8" w14:textId="77777777" w:rsidTr="001F3F20">
        <w:trPr>
          <w:cantSplit/>
        </w:trPr>
        <w:tc>
          <w:tcPr>
            <w:tcW w:w="2835" w:type="dxa"/>
          </w:tcPr>
          <w:p w14:paraId="3A3EC04B" w14:textId="77777777" w:rsidR="003038C6" w:rsidRDefault="003038C6" w:rsidP="001F3F20">
            <w:pPr>
              <w:pStyle w:val="Body"/>
              <w:widowControl w:val="0"/>
              <w:jc w:val="left"/>
              <w:rPr>
                <w:b/>
              </w:rPr>
            </w:pPr>
            <w:r>
              <w:rPr>
                <w:color w:val="000000"/>
              </w:rPr>
              <w:t>"</w:t>
            </w:r>
            <w:r>
              <w:rPr>
                <w:b/>
                <w:bCs/>
                <w:color w:val="000000"/>
              </w:rPr>
              <w:t>Staff</w:t>
            </w:r>
            <w:r>
              <w:rPr>
                <w:color w:val="000000"/>
              </w:rPr>
              <w:t>"</w:t>
            </w:r>
          </w:p>
        </w:tc>
        <w:tc>
          <w:tcPr>
            <w:tcW w:w="6228" w:type="dxa"/>
          </w:tcPr>
          <w:p w14:paraId="1463E207" w14:textId="77777777" w:rsidR="003038C6" w:rsidRDefault="003038C6" w:rsidP="00A7478D">
            <w:pPr>
              <w:pStyle w:val="Body"/>
              <w:widowControl w:val="0"/>
            </w:pPr>
            <w:r>
              <w:t>means all persons employed by the Supplier together with the Supplier's servants, agents, suppliers and sub-suppliers used in the performance of its obligations under this Framework Agreement or Call-Off Contracts</w:t>
            </w:r>
          </w:p>
        </w:tc>
      </w:tr>
      <w:tr w:rsidR="003038C6" w14:paraId="36DB9588" w14:textId="77777777" w:rsidTr="001F3F20">
        <w:trPr>
          <w:cantSplit/>
        </w:trPr>
        <w:tc>
          <w:tcPr>
            <w:tcW w:w="2835" w:type="dxa"/>
          </w:tcPr>
          <w:p w14:paraId="59960F2F" w14:textId="77777777" w:rsidR="003038C6" w:rsidRDefault="003038C6" w:rsidP="001F3F20">
            <w:pPr>
              <w:pStyle w:val="Body"/>
              <w:widowControl w:val="0"/>
              <w:jc w:val="left"/>
              <w:rPr>
                <w:b/>
                <w:bCs/>
                <w:color w:val="000000"/>
              </w:rPr>
            </w:pPr>
            <w:r>
              <w:rPr>
                <w:bCs/>
                <w:color w:val="000000"/>
              </w:rPr>
              <w:t>“</w:t>
            </w:r>
            <w:r>
              <w:rPr>
                <w:b/>
                <w:bCs/>
                <w:color w:val="000000"/>
              </w:rPr>
              <w:t>Award Criteria</w:t>
            </w:r>
            <w:r>
              <w:rPr>
                <w:bCs/>
                <w:color w:val="000000"/>
              </w:rPr>
              <w:t>”</w:t>
            </w:r>
          </w:p>
        </w:tc>
        <w:tc>
          <w:tcPr>
            <w:tcW w:w="6228" w:type="dxa"/>
          </w:tcPr>
          <w:p w14:paraId="6CD15CA2" w14:textId="77777777" w:rsidR="003038C6" w:rsidRDefault="003038C6" w:rsidP="001F3F20">
            <w:pPr>
              <w:pStyle w:val="Body"/>
              <w:widowControl w:val="0"/>
            </w:pPr>
            <w:r>
              <w:t>means the award criteria to be applied for the award of Call-Off Contracts as set out in Schedule 2</w:t>
            </w:r>
          </w:p>
        </w:tc>
      </w:tr>
      <w:tr w:rsidR="003038C6" w14:paraId="23B7A4E0" w14:textId="77777777" w:rsidTr="001F3F20">
        <w:trPr>
          <w:cantSplit/>
        </w:trPr>
        <w:tc>
          <w:tcPr>
            <w:tcW w:w="2835" w:type="dxa"/>
          </w:tcPr>
          <w:p w14:paraId="210464CA" w14:textId="77777777" w:rsidR="003038C6" w:rsidRDefault="003038C6" w:rsidP="001F3F20">
            <w:pPr>
              <w:pStyle w:val="Body"/>
              <w:widowControl w:val="0"/>
              <w:jc w:val="left"/>
              <w:rPr>
                <w:b/>
              </w:rPr>
            </w:pPr>
            <w:r>
              <w:rPr>
                <w:color w:val="000000"/>
              </w:rPr>
              <w:t>"</w:t>
            </w:r>
            <w:r>
              <w:rPr>
                <w:b/>
                <w:bCs/>
                <w:color w:val="000000"/>
              </w:rPr>
              <w:t>Term</w:t>
            </w:r>
            <w:r>
              <w:rPr>
                <w:color w:val="000000"/>
              </w:rPr>
              <w:t>"</w:t>
            </w:r>
          </w:p>
        </w:tc>
        <w:tc>
          <w:tcPr>
            <w:tcW w:w="6228" w:type="dxa"/>
          </w:tcPr>
          <w:p w14:paraId="409B5FD1" w14:textId="77777777" w:rsidR="003038C6" w:rsidRDefault="003038C6" w:rsidP="001F3F20">
            <w:pPr>
              <w:pStyle w:val="Body"/>
              <w:widowControl w:val="0"/>
            </w:pPr>
            <w:r>
              <w:t>means the period commencing on the Commencement Date and ending on [</w:t>
            </w:r>
            <w:r w:rsidRPr="00491ECF">
              <w:rPr>
                <w:i/>
                <w:iCs/>
              </w:rPr>
              <w:t>insert</w:t>
            </w:r>
            <w:r w:rsidR="00DF2DE8" w:rsidRPr="00491ECF">
              <w:rPr>
                <w:i/>
                <w:iCs/>
              </w:rPr>
              <w:t xml:space="preserve"> end</w:t>
            </w:r>
            <w:r w:rsidRPr="00491ECF">
              <w:rPr>
                <w:i/>
                <w:iCs/>
              </w:rPr>
              <w:t xml:space="preserve"> date</w:t>
            </w:r>
            <w:r w:rsidR="00DF2DE8" w:rsidRPr="00491ECF">
              <w:rPr>
                <w:i/>
                <w:iCs/>
              </w:rPr>
              <w:t xml:space="preserve"> of framework agreement </w:t>
            </w:r>
            <w:r w:rsidRPr="00491ECF">
              <w:t>] or on earlier termination of this Framework Agreement</w:t>
            </w:r>
          </w:p>
        </w:tc>
      </w:tr>
      <w:tr w:rsidR="003038C6" w14:paraId="117F6AAB" w14:textId="77777777" w:rsidTr="001F3F20">
        <w:trPr>
          <w:cantSplit/>
        </w:trPr>
        <w:tc>
          <w:tcPr>
            <w:tcW w:w="2835" w:type="dxa"/>
          </w:tcPr>
          <w:p w14:paraId="573CF7F2" w14:textId="77777777" w:rsidR="003038C6" w:rsidRDefault="003038C6" w:rsidP="001F3F20">
            <w:pPr>
              <w:pStyle w:val="Body"/>
              <w:widowControl w:val="0"/>
              <w:jc w:val="left"/>
              <w:rPr>
                <w:b/>
              </w:rPr>
            </w:pPr>
            <w:r>
              <w:rPr>
                <w:color w:val="000000"/>
              </w:rPr>
              <w:t>"</w:t>
            </w:r>
            <w:r>
              <w:rPr>
                <w:b/>
                <w:bCs/>
                <w:color w:val="000000"/>
              </w:rPr>
              <w:t>Working Days</w:t>
            </w:r>
            <w:r>
              <w:rPr>
                <w:color w:val="000000"/>
              </w:rPr>
              <w:t>"</w:t>
            </w:r>
          </w:p>
        </w:tc>
        <w:tc>
          <w:tcPr>
            <w:tcW w:w="6228" w:type="dxa"/>
          </w:tcPr>
          <w:p w14:paraId="5900DF32" w14:textId="77777777" w:rsidR="003038C6" w:rsidRDefault="003038C6" w:rsidP="001F3F20">
            <w:pPr>
              <w:pStyle w:val="Body"/>
              <w:widowControl w:val="0"/>
              <w:rPr>
                <w:color w:val="000000"/>
              </w:rPr>
            </w:pPr>
            <w:r>
              <w:rPr>
                <w:color w:val="000000"/>
              </w:rPr>
              <w:t>means</w:t>
            </w:r>
            <w:r>
              <w:t xml:space="preserve"> any day other than a Saturday, Sunday or public holiday in Mauritius</w:t>
            </w:r>
          </w:p>
        </w:tc>
      </w:tr>
      <w:tr w:rsidR="003038C6" w14:paraId="6BE344FF" w14:textId="77777777" w:rsidTr="001F3F20">
        <w:trPr>
          <w:cantSplit/>
        </w:trPr>
        <w:tc>
          <w:tcPr>
            <w:tcW w:w="2835" w:type="dxa"/>
          </w:tcPr>
          <w:p w14:paraId="602BCC01" w14:textId="77777777" w:rsidR="003038C6" w:rsidRDefault="003038C6" w:rsidP="001F3F20">
            <w:pPr>
              <w:pStyle w:val="Body"/>
              <w:widowControl w:val="0"/>
              <w:jc w:val="left"/>
              <w:rPr>
                <w:b/>
              </w:rPr>
            </w:pPr>
            <w:r>
              <w:rPr>
                <w:color w:val="000000"/>
              </w:rPr>
              <w:t>"</w:t>
            </w:r>
            <w:r>
              <w:rPr>
                <w:b/>
                <w:bCs/>
                <w:color w:val="000000"/>
              </w:rPr>
              <w:t>Year</w:t>
            </w:r>
            <w:r>
              <w:rPr>
                <w:color w:val="000000"/>
              </w:rPr>
              <w:t>"</w:t>
            </w:r>
          </w:p>
        </w:tc>
        <w:tc>
          <w:tcPr>
            <w:tcW w:w="6228" w:type="dxa"/>
          </w:tcPr>
          <w:p w14:paraId="0B3E30D0" w14:textId="77777777" w:rsidR="003038C6" w:rsidRDefault="003038C6" w:rsidP="001F3F20">
            <w:pPr>
              <w:pStyle w:val="Body"/>
              <w:widowControl w:val="0"/>
            </w:pPr>
            <w:r>
              <w:t>means a calendar year</w:t>
            </w:r>
          </w:p>
        </w:tc>
      </w:tr>
    </w:tbl>
    <w:p w14:paraId="08DAD5A3" w14:textId="77777777" w:rsidR="003038C6" w:rsidRDefault="003038C6" w:rsidP="003038C6">
      <w:pPr>
        <w:pStyle w:val="Level2"/>
        <w:tabs>
          <w:tab w:val="clear" w:pos="7513"/>
          <w:tab w:val="num" w:pos="850"/>
        </w:tabs>
        <w:ind w:left="850"/>
      </w:pPr>
      <w:r>
        <w:t>The interpretation and construction of this Framework Agreement shall all be subject to the following provisions:-</w:t>
      </w:r>
    </w:p>
    <w:p w14:paraId="4E429060" w14:textId="77777777" w:rsidR="003038C6" w:rsidRDefault="003038C6" w:rsidP="003038C6">
      <w:pPr>
        <w:pStyle w:val="Level3"/>
        <w:tabs>
          <w:tab w:val="clear" w:pos="1661"/>
          <w:tab w:val="num" w:pos="1701"/>
        </w:tabs>
        <w:ind w:left="1701"/>
      </w:pPr>
      <w:r>
        <w:t>words importing the singular meaning include where the context so admits the plural meaning and vice versa;</w:t>
      </w:r>
    </w:p>
    <w:p w14:paraId="6AA99B9F" w14:textId="77777777" w:rsidR="003038C6" w:rsidRDefault="003038C6" w:rsidP="003038C6">
      <w:pPr>
        <w:pStyle w:val="Level3"/>
        <w:tabs>
          <w:tab w:val="clear" w:pos="1661"/>
          <w:tab w:val="num" w:pos="1701"/>
        </w:tabs>
        <w:ind w:left="1701"/>
      </w:pPr>
      <w:r>
        <w:t xml:space="preserve">words importing the masculine include the feminine and the neuter; </w:t>
      </w:r>
    </w:p>
    <w:p w14:paraId="07C4206C" w14:textId="77777777" w:rsidR="003038C6" w:rsidRDefault="003038C6" w:rsidP="003038C6">
      <w:pPr>
        <w:pStyle w:val="Level3"/>
        <w:tabs>
          <w:tab w:val="clear" w:pos="1661"/>
          <w:tab w:val="num" w:pos="1701"/>
        </w:tabs>
        <w:ind w:left="1701"/>
      </w:pPr>
      <w:r>
        <w:t>the words “include”, “includes” and “including” are to be construed as if they were immediately followed by the words “without limitation”;</w:t>
      </w:r>
    </w:p>
    <w:p w14:paraId="0A1C73CE" w14:textId="77777777" w:rsidR="003038C6" w:rsidRDefault="003038C6" w:rsidP="003038C6">
      <w:pPr>
        <w:pStyle w:val="Level3"/>
        <w:tabs>
          <w:tab w:val="clear" w:pos="1661"/>
          <w:tab w:val="num" w:pos="1701"/>
        </w:tabs>
        <w:ind w:left="1701"/>
      </w:pPr>
      <w:r>
        <w:t>references to any person shall include natural persons and partnerships, firms and other incorporated bodies and all other legal persons of whatever kind and however constituted and their successors and permitted assigns or transferees;</w:t>
      </w:r>
    </w:p>
    <w:p w14:paraId="00934B87" w14:textId="77777777" w:rsidR="003038C6" w:rsidRDefault="003038C6" w:rsidP="003038C6">
      <w:pPr>
        <w:pStyle w:val="Level3"/>
        <w:tabs>
          <w:tab w:val="clear" w:pos="1661"/>
          <w:tab w:val="num" w:pos="1701"/>
        </w:tabs>
        <w:ind w:left="1701"/>
      </w:pPr>
      <w: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DC53B88" w14:textId="77777777" w:rsidR="003038C6" w:rsidRDefault="003038C6" w:rsidP="003038C6">
      <w:pPr>
        <w:pStyle w:val="Level3"/>
        <w:tabs>
          <w:tab w:val="clear" w:pos="1661"/>
          <w:tab w:val="num" w:pos="1701"/>
        </w:tabs>
        <w:ind w:left="1701"/>
      </w:pPr>
      <w:r>
        <w:t>headings are included in this Framework Agreement for ease of reference only and shall not affect the interpretation or construction of this Framework Agreement;</w:t>
      </w:r>
    </w:p>
    <w:p w14:paraId="0289A0CF" w14:textId="77777777" w:rsidR="003038C6" w:rsidRDefault="003038C6" w:rsidP="003038C6">
      <w:pPr>
        <w:pStyle w:val="Level3"/>
        <w:tabs>
          <w:tab w:val="clear" w:pos="1661"/>
          <w:tab w:val="num" w:pos="1701"/>
        </w:tabs>
        <w:ind w:left="1701"/>
      </w:pPr>
      <w:r>
        <w:t>references in this Framework Agreement to any Clause or sub-clause or Schedule without further designation shall be construed as a reference to the clause or sub-clause or schedule to this Framework Agreement so numbered;</w:t>
      </w:r>
    </w:p>
    <w:p w14:paraId="74EAE05A" w14:textId="77777777" w:rsidR="003038C6" w:rsidRDefault="003038C6" w:rsidP="003038C6">
      <w:pPr>
        <w:pStyle w:val="Level3"/>
        <w:tabs>
          <w:tab w:val="clear" w:pos="1661"/>
          <w:tab w:val="num" w:pos="1701"/>
        </w:tabs>
        <w:ind w:left="1701"/>
      </w:pPr>
      <w:r>
        <w:t xml:space="preserve">references in this Framework Agreement to any paragraph or sub-paragraph without further designation shall be construed as a reference to the paragraph or sub-paragraph of the relevant Schedule to this Framework Agreement so numbered; </w:t>
      </w:r>
    </w:p>
    <w:p w14:paraId="71ADD943" w14:textId="77777777" w:rsidR="003038C6" w:rsidRDefault="003038C6" w:rsidP="003038C6">
      <w:pPr>
        <w:pStyle w:val="Level3"/>
        <w:tabs>
          <w:tab w:val="clear" w:pos="1661"/>
          <w:tab w:val="num" w:pos="1701"/>
        </w:tabs>
        <w:ind w:left="1701"/>
      </w:pPr>
      <w:r>
        <w:lastRenderedPageBreak/>
        <w:t>reference to a Clause is a reference to the whole of that clause unless stated otherwise; and</w:t>
      </w:r>
    </w:p>
    <w:p w14:paraId="3574E28A" w14:textId="77777777" w:rsidR="003038C6" w:rsidRDefault="003038C6" w:rsidP="003038C6">
      <w:pPr>
        <w:pStyle w:val="Level3"/>
        <w:tabs>
          <w:tab w:val="clear" w:pos="1661"/>
          <w:tab w:val="num" w:pos="1701"/>
        </w:tabs>
        <w:ind w:left="1701"/>
      </w:pPr>
      <w:r>
        <w:t>in the event and to the extent only of any conflict between the Clauses and the remainder of the Schedules, the Clauses shall prevail over the remainder of the Schedules.</w:t>
      </w:r>
    </w:p>
    <w:p w14:paraId="6023A411" w14:textId="77777777" w:rsidR="003038C6" w:rsidRPr="00627A88" w:rsidRDefault="003038C6" w:rsidP="00B178A0">
      <w:pPr>
        <w:pStyle w:val="Level2"/>
        <w:numPr>
          <w:ilvl w:val="0"/>
          <w:numId w:val="0"/>
        </w:numPr>
        <w:ind w:left="7513" w:hanging="850"/>
        <w:rPr>
          <w:strike/>
          <w:highlight w:val="yellow"/>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9"/>
      </w:tblGrid>
      <w:tr w:rsidR="003038C6" w14:paraId="65DE2350" w14:textId="77777777" w:rsidTr="001F3F20">
        <w:tc>
          <w:tcPr>
            <w:tcW w:w="9708" w:type="dxa"/>
            <w:tcBorders>
              <w:top w:val="single" w:sz="4" w:space="0" w:color="auto"/>
              <w:left w:val="single" w:sz="4" w:space="0" w:color="auto"/>
              <w:bottom w:val="single" w:sz="4" w:space="0" w:color="auto"/>
              <w:right w:val="single" w:sz="4" w:space="0" w:color="auto"/>
            </w:tcBorders>
            <w:shd w:val="clear" w:color="auto" w:fill="E6E6E6"/>
            <w:vAlign w:val="center"/>
          </w:tcPr>
          <w:p w14:paraId="525A1B82" w14:textId="77777777" w:rsidR="003038C6" w:rsidRDefault="003038C6" w:rsidP="001F3F20">
            <w:pPr>
              <w:widowControl w:val="0"/>
              <w:tabs>
                <w:tab w:val="left" w:pos="340"/>
                <w:tab w:val="center" w:pos="4252"/>
              </w:tabs>
              <w:spacing w:after="240"/>
              <w:jc w:val="center"/>
              <w:outlineLvl w:val="1"/>
              <w:rPr>
                <w:b/>
                <w:bCs/>
              </w:rPr>
            </w:pPr>
            <w:r>
              <w:br w:type="page"/>
            </w:r>
            <w:r>
              <w:rPr>
                <w:b/>
                <w:bCs/>
              </w:rPr>
              <w:t>PART ONE: FRAMEWORK AGREEMENT AND AWARD PROCEDURE</w:t>
            </w:r>
          </w:p>
        </w:tc>
      </w:tr>
    </w:tbl>
    <w:p w14:paraId="15FDB325" w14:textId="77777777" w:rsidR="003038C6" w:rsidRDefault="003038C6" w:rsidP="003038C6">
      <w:pPr>
        <w:pStyle w:val="Level2"/>
        <w:widowControl w:val="0"/>
        <w:numPr>
          <w:ilvl w:val="0"/>
          <w:numId w:val="0"/>
        </w:numPr>
      </w:pPr>
    </w:p>
    <w:p w14:paraId="40CE4851" w14:textId="451C11A7"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_Ref190505501 \r </w:instrText>
      </w:r>
      <w:r>
        <w:fldChar w:fldCharType="separate"/>
      </w:r>
      <w:bookmarkStart w:id="117" w:name="_Toc490559322"/>
      <w:r w:rsidR="007E219E">
        <w:rPr>
          <w:b/>
          <w:bCs/>
          <w:lang w:val="en-US"/>
        </w:rPr>
        <w:instrText>Error! Reference source not found.</w:instrText>
      </w:r>
      <w:r>
        <w:fldChar w:fldCharType="end"/>
      </w:r>
      <w:r>
        <w:tab/>
        <w:instrText>TERM OF FRAMEWORK AGREEMENT</w:instrText>
      </w:r>
      <w:bookmarkEnd w:id="117"/>
      <w:r>
        <w:instrText xml:space="preserve">" \l1 </w:instrText>
      </w:r>
      <w:r>
        <w:rPr>
          <w:rStyle w:val="Level1asHeadingtext"/>
        </w:rPr>
        <w:fldChar w:fldCharType="end"/>
      </w:r>
      <w:bookmarkStart w:id="118" w:name="_Toc95305265"/>
      <w:r>
        <w:rPr>
          <w:rStyle w:val="Level1asHeadingtext"/>
        </w:rPr>
        <w:t>Term of Framework Agreement</w:t>
      </w:r>
      <w:bookmarkEnd w:id="118"/>
    </w:p>
    <w:p w14:paraId="44B915E8" w14:textId="77777777" w:rsidR="003038C6" w:rsidRDefault="003038C6" w:rsidP="003038C6">
      <w:pPr>
        <w:pStyle w:val="Body2"/>
      </w:pPr>
      <w:r>
        <w:t xml:space="preserve">The Framework Agreement shall take effect on the Commencement Date and (unless it is otherwise terminated in accordance with the terms of this Framework Agreement or it is otherwise lawfully terminated) shall terminate at the end of the Term. </w:t>
      </w:r>
    </w:p>
    <w:p w14:paraId="0B8A2DE4" w14:textId="5CBBE0D0"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_Ref190505502 \r </w:instrText>
      </w:r>
      <w:r>
        <w:fldChar w:fldCharType="separate"/>
      </w:r>
      <w:bookmarkStart w:id="119" w:name="_Toc490559323"/>
      <w:r w:rsidR="007E219E">
        <w:rPr>
          <w:b/>
          <w:bCs/>
          <w:lang w:val="en-US"/>
        </w:rPr>
        <w:instrText>Error! Reference source not found.</w:instrText>
      </w:r>
      <w:r>
        <w:fldChar w:fldCharType="end"/>
      </w:r>
      <w:r>
        <w:tab/>
        <w:instrText>SCOPE OF FRAMEWORK AGREEMENT</w:instrText>
      </w:r>
      <w:bookmarkEnd w:id="119"/>
      <w:r>
        <w:instrText xml:space="preserve">" \l1 </w:instrText>
      </w:r>
      <w:r>
        <w:rPr>
          <w:rStyle w:val="Level1asHeadingtext"/>
        </w:rPr>
        <w:fldChar w:fldCharType="end"/>
      </w:r>
      <w:bookmarkStart w:id="120" w:name="_Toc95305266"/>
      <w:r>
        <w:rPr>
          <w:rStyle w:val="Level1asHeadingtext"/>
        </w:rPr>
        <w:t>SCOPE OF FRAMEWORK AGREEMENT</w:t>
      </w:r>
      <w:bookmarkEnd w:id="120"/>
    </w:p>
    <w:p w14:paraId="4F0F37AE" w14:textId="66FF7A70" w:rsidR="003038C6" w:rsidRDefault="003038C6" w:rsidP="003038C6">
      <w:pPr>
        <w:pStyle w:val="Level2"/>
        <w:tabs>
          <w:tab w:val="clear" w:pos="7513"/>
          <w:tab w:val="num" w:pos="850"/>
        </w:tabs>
        <w:ind w:left="850"/>
      </w:pPr>
      <w:r>
        <w:t xml:space="preserve">This Framework Agreement governs the relationship between the </w:t>
      </w:r>
      <w:r w:rsidR="00264DBC">
        <w:t>MINISTRY</w:t>
      </w:r>
      <w:r>
        <w:t xml:space="preserve"> and the Supplier in respect of the provision of </w:t>
      </w:r>
      <w:r w:rsidR="00034217" w:rsidRPr="00034217">
        <w:rPr>
          <w:bCs/>
        </w:rPr>
        <w:t>TOILET</w:t>
      </w:r>
      <w:r w:rsidR="00DE5318">
        <w:t xml:space="preserve"> PAPER</w:t>
      </w:r>
      <w:r w:rsidR="00753855">
        <w:t xml:space="preserve"> </w:t>
      </w:r>
      <w:r>
        <w:t xml:space="preserve">for the year </w:t>
      </w:r>
      <w:r w:rsidR="009556CE" w:rsidRPr="008B24E0">
        <w:t>20</w:t>
      </w:r>
      <w:r w:rsidR="006F7D17">
        <w:t>21</w:t>
      </w:r>
      <w:r w:rsidRPr="008B24E0">
        <w:t>-20</w:t>
      </w:r>
      <w:r w:rsidR="006F7D17">
        <w:t>22</w:t>
      </w:r>
      <w:r w:rsidR="00F47F6A">
        <w:t xml:space="preserve"> </w:t>
      </w:r>
      <w:r>
        <w:t xml:space="preserve">to the </w:t>
      </w:r>
      <w:r w:rsidR="00264DBC">
        <w:t>MINISTRY</w:t>
      </w:r>
      <w:r>
        <w:t xml:space="preserve"> </w:t>
      </w:r>
      <w:r w:rsidR="00753855">
        <w:t xml:space="preserve">and </w:t>
      </w:r>
      <w:r w:rsidR="002D37CC" w:rsidRPr="002D37CC">
        <w:t xml:space="preserve"> other Ministries/Department</w:t>
      </w:r>
      <w:r w:rsidR="002D37CC">
        <w:t>s</w:t>
      </w:r>
      <w:r w:rsidRPr="002D37CC">
        <w:t>.</w:t>
      </w:r>
    </w:p>
    <w:p w14:paraId="15D7DC5D" w14:textId="66217A9B" w:rsidR="003038C6" w:rsidRDefault="003038C6" w:rsidP="003038C6">
      <w:pPr>
        <w:pStyle w:val="Level2"/>
        <w:tabs>
          <w:tab w:val="clear" w:pos="7513"/>
          <w:tab w:val="num" w:pos="850"/>
        </w:tabs>
        <w:ind w:left="850"/>
      </w:pPr>
      <w:r>
        <w:t xml:space="preserve">The </w:t>
      </w:r>
      <w:r w:rsidR="00264DBC">
        <w:t>MINISTRY</w:t>
      </w:r>
      <w:r>
        <w:t xml:space="preserve"> </w:t>
      </w:r>
      <w:r w:rsidR="002D37CC" w:rsidRPr="002D37CC">
        <w:t>and other Ministries/Department</w:t>
      </w:r>
      <w:r w:rsidR="002D37CC">
        <w:t xml:space="preserve">s </w:t>
      </w:r>
      <w:r>
        <w:t xml:space="preserve">may from time to time order Goods from the Supplier in accordance with the Ordering Procedure during the Term. </w:t>
      </w:r>
    </w:p>
    <w:p w14:paraId="152DA093" w14:textId="3FC326D9" w:rsidR="003038C6" w:rsidRDefault="003038C6" w:rsidP="003038C6">
      <w:pPr>
        <w:pStyle w:val="Level2"/>
        <w:tabs>
          <w:tab w:val="clear" w:pos="7513"/>
          <w:tab w:val="num" w:pos="850"/>
        </w:tabs>
        <w:ind w:left="850"/>
      </w:pPr>
      <w:r>
        <w:t xml:space="preserve">The Supplier acknowledges that there is no obligation for the </w:t>
      </w:r>
      <w:r w:rsidR="00264DBC">
        <w:t>MINISTRY</w:t>
      </w:r>
      <w:r>
        <w:t xml:space="preserve"> and for any Other Contracting Body to purchase any Goods from the Supplier during the Term.</w:t>
      </w:r>
      <w:r w:rsidR="009556CE">
        <w:t xml:space="preserve"> However, the </w:t>
      </w:r>
      <w:r w:rsidR="00264DBC">
        <w:t>MINISTRY</w:t>
      </w:r>
      <w:r w:rsidR="009556CE">
        <w:t xml:space="preserve"> </w:t>
      </w:r>
      <w:r w:rsidR="00F1063C">
        <w:t xml:space="preserve">and </w:t>
      </w:r>
      <w:r w:rsidR="002D37CC" w:rsidRPr="002D37CC">
        <w:t>other Ministries/Departments</w:t>
      </w:r>
      <w:r w:rsidR="002D37CC">
        <w:t xml:space="preserve"> </w:t>
      </w:r>
      <w:r w:rsidR="009556CE">
        <w:t>will endeavour to purchase at least 75 % of the quantity specified in the bidding document.</w:t>
      </w:r>
    </w:p>
    <w:p w14:paraId="1275D124" w14:textId="47A45F16" w:rsidR="003038C6" w:rsidRDefault="003038C6" w:rsidP="003038C6">
      <w:pPr>
        <w:pStyle w:val="Level2"/>
        <w:tabs>
          <w:tab w:val="clear" w:pos="7513"/>
          <w:tab w:val="num" w:pos="850"/>
        </w:tabs>
        <w:ind w:left="850"/>
      </w:pPr>
      <w:r>
        <w:t xml:space="preserve">No undertaking or any form of statement, promise, representation or obligation shall be deemed to have been made by the </w:t>
      </w:r>
      <w:r w:rsidR="00264DBC">
        <w:t>MINISTRY</w:t>
      </w:r>
      <w:r>
        <w:t xml:space="preserve"> and any Contracting body in respect of the total quantities or values of the Goods to be ordered by pursuant to this Framework Agreement and the Supplier acknowledges and agrees that it has not entered into this Framework Agreement on the basis of any such undertaking, statement, promise or representation.</w:t>
      </w:r>
    </w:p>
    <w:p w14:paraId="4CE50C39" w14:textId="56E26314"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_Ref190505503 \r </w:instrText>
      </w:r>
      <w:r>
        <w:fldChar w:fldCharType="separate"/>
      </w:r>
      <w:bookmarkStart w:id="121" w:name="_Toc490559324"/>
      <w:r w:rsidR="007E219E">
        <w:rPr>
          <w:b/>
          <w:bCs/>
          <w:lang w:val="en-US"/>
        </w:rPr>
        <w:instrText>Error! Reference source not found.</w:instrText>
      </w:r>
      <w:r>
        <w:fldChar w:fldCharType="end"/>
      </w:r>
      <w:r>
        <w:tab/>
        <w:instrText>PROVIDER’S APPOINTMENT</w:instrText>
      </w:r>
      <w:bookmarkEnd w:id="121"/>
      <w:r>
        <w:instrText xml:space="preserve">" \l1 </w:instrText>
      </w:r>
      <w:r>
        <w:rPr>
          <w:rStyle w:val="Level1asHeadingtext"/>
        </w:rPr>
        <w:fldChar w:fldCharType="end"/>
      </w:r>
      <w:bookmarkStart w:id="122" w:name="_Toc95305267"/>
      <w:r>
        <w:rPr>
          <w:rStyle w:val="Level1asHeadingtext"/>
        </w:rPr>
        <w:t>SUPPLIER’S APPOINTMENT</w:t>
      </w:r>
      <w:bookmarkEnd w:id="122"/>
      <w:r>
        <w:rPr>
          <w:rStyle w:val="Level1asHeadingtext"/>
        </w:rPr>
        <w:t xml:space="preserve"> </w:t>
      </w:r>
    </w:p>
    <w:p w14:paraId="0A12BEC0" w14:textId="5C4BD2A2" w:rsidR="003038C6" w:rsidRDefault="003038C6" w:rsidP="003038C6">
      <w:pPr>
        <w:pStyle w:val="Body2"/>
      </w:pPr>
      <w:r>
        <w:rPr>
          <w:caps/>
        </w:rPr>
        <w:t>T</w:t>
      </w:r>
      <w:r>
        <w:t xml:space="preserve">he </w:t>
      </w:r>
      <w:r w:rsidR="00264DBC">
        <w:t>MINISTRY</w:t>
      </w:r>
      <w:r>
        <w:t xml:space="preserve"> appoints the framework Supplier as a potential supplier of the Goods referred to in the Supplier’s Lots and the Supplier shall be eligible to be considered for the award of Orders for such Goods by the </w:t>
      </w:r>
      <w:r w:rsidR="00264DBC">
        <w:t>MINISTRY</w:t>
      </w:r>
      <w:r>
        <w:t xml:space="preserve"> and any Contracting body during the Term.</w:t>
      </w:r>
    </w:p>
    <w:p w14:paraId="0C2C8FA3" w14:textId="33EEDEAE"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_Ref190505504 \r </w:instrText>
      </w:r>
      <w:r>
        <w:fldChar w:fldCharType="separate"/>
      </w:r>
      <w:bookmarkStart w:id="123" w:name="_Toc490559325"/>
      <w:r w:rsidR="007E219E">
        <w:rPr>
          <w:b/>
          <w:bCs/>
          <w:lang w:val="en-US"/>
        </w:rPr>
        <w:instrText>Error! Reference source not found.</w:instrText>
      </w:r>
      <w:r>
        <w:fldChar w:fldCharType="end"/>
      </w:r>
      <w:r>
        <w:tab/>
        <w:instrText>NON-EXCLUSIVITY</w:instrText>
      </w:r>
      <w:bookmarkEnd w:id="123"/>
      <w:r>
        <w:instrText xml:space="preserve">" \l1 </w:instrText>
      </w:r>
      <w:r>
        <w:rPr>
          <w:rStyle w:val="Level1asHeadingtext"/>
        </w:rPr>
        <w:fldChar w:fldCharType="end"/>
      </w:r>
      <w:bookmarkStart w:id="124" w:name="_Toc95305268"/>
      <w:r>
        <w:rPr>
          <w:rStyle w:val="Level1asHeadingtext"/>
        </w:rPr>
        <w:t>NON-EXCLUSIVITY</w:t>
      </w:r>
      <w:bookmarkEnd w:id="124"/>
    </w:p>
    <w:p w14:paraId="248F296C" w14:textId="497FF0A7" w:rsidR="003038C6" w:rsidRDefault="003038C6" w:rsidP="003038C6">
      <w:pPr>
        <w:pStyle w:val="Body2"/>
      </w:pPr>
      <w:r>
        <w:t xml:space="preserve">The Supplier acknowledges that, in entering this Framework Agreement, no form of exclusivity or volume guarantee has been granted by the </w:t>
      </w:r>
      <w:r w:rsidR="00264DBC">
        <w:t>MINISTRY</w:t>
      </w:r>
      <w:r>
        <w:t xml:space="preserve"> and any Contracting body for Goods from the Supplier and that the </w:t>
      </w:r>
      <w:r w:rsidR="00264DBC">
        <w:t>MINISTRY</w:t>
      </w:r>
      <w:r>
        <w:t xml:space="preserve"> and any Contracting body are at all times entitled to enter into other contracts and agreements with other suppliers within or outside this framework agreement for the provision of any Goods.</w:t>
      </w:r>
    </w:p>
    <w:p w14:paraId="2334D978" w14:textId="746A1A10" w:rsidR="003038C6" w:rsidRDefault="00376FD7" w:rsidP="003038C6">
      <w:pPr>
        <w:pStyle w:val="Level1"/>
        <w:keepNext/>
      </w:pPr>
      <w:bookmarkStart w:id="125" w:name="_Toc95305269"/>
      <w:r>
        <w:rPr>
          <w:rStyle w:val="Level1asHeadingtext"/>
        </w:rPr>
        <w:t xml:space="preserve">ORDERING AND </w:t>
      </w:r>
      <w:r w:rsidR="003038C6">
        <w:rPr>
          <w:rStyle w:val="Level1asHeadingtext"/>
        </w:rPr>
        <w:fldChar w:fldCharType="begin"/>
      </w:r>
      <w:r w:rsidR="003038C6">
        <w:instrText xml:space="preserve">  TC "</w:instrText>
      </w:r>
      <w:r w:rsidR="003038C6">
        <w:fldChar w:fldCharType="begin"/>
      </w:r>
      <w:r w:rsidR="003038C6">
        <w:instrText xml:space="preserve"> REF _Ref190505505 \r </w:instrText>
      </w:r>
      <w:r w:rsidR="003038C6">
        <w:fldChar w:fldCharType="separate"/>
      </w:r>
      <w:bookmarkStart w:id="126" w:name="_Toc490559326"/>
      <w:r w:rsidR="007E219E">
        <w:rPr>
          <w:b/>
          <w:bCs/>
          <w:lang w:val="en-US"/>
        </w:rPr>
        <w:instrText>Error! Reference source not found.</w:instrText>
      </w:r>
      <w:r w:rsidR="003038C6">
        <w:fldChar w:fldCharType="end"/>
      </w:r>
      <w:r w:rsidR="003038C6">
        <w:tab/>
        <w:instrText>AWARD PROCEDURES</w:instrText>
      </w:r>
      <w:bookmarkEnd w:id="126"/>
      <w:r w:rsidR="003038C6">
        <w:instrText xml:space="preserve">" \l1 </w:instrText>
      </w:r>
      <w:r w:rsidR="003038C6">
        <w:rPr>
          <w:rStyle w:val="Level1asHeadingtext"/>
        </w:rPr>
        <w:fldChar w:fldCharType="end"/>
      </w:r>
      <w:r w:rsidR="003038C6">
        <w:rPr>
          <w:rStyle w:val="Level1asHeadingtext"/>
        </w:rPr>
        <w:t>AwarD PROCEDURES</w:t>
      </w:r>
      <w:bookmarkEnd w:id="125"/>
    </w:p>
    <w:p w14:paraId="3D87A424" w14:textId="77777777" w:rsidR="003038C6" w:rsidRDefault="003038C6" w:rsidP="003038C6">
      <w:pPr>
        <w:pStyle w:val="Body2"/>
      </w:pPr>
      <w:r>
        <w:rPr>
          <w:b/>
        </w:rPr>
        <w:t xml:space="preserve">Awards under the Framework Agreement </w:t>
      </w:r>
    </w:p>
    <w:p w14:paraId="17B0C0DD" w14:textId="77777777" w:rsidR="003038C6" w:rsidRDefault="003038C6" w:rsidP="003038C6">
      <w:pPr>
        <w:pStyle w:val="Level2"/>
        <w:tabs>
          <w:tab w:val="clear" w:pos="7513"/>
          <w:tab w:val="num" w:pos="850"/>
        </w:tabs>
        <w:ind w:left="850"/>
      </w:pPr>
      <w:r>
        <w:lastRenderedPageBreak/>
        <w:t xml:space="preserve">If any Contracting body decides to source </w:t>
      </w:r>
      <w:r w:rsidR="00F1063C">
        <w:t>Goods</w:t>
      </w:r>
      <w:r>
        <w:t xml:space="preserve"> during the period of the Framework Agreement then it may:-</w:t>
      </w:r>
    </w:p>
    <w:p w14:paraId="72E39235" w14:textId="365523B9" w:rsidR="003038C6" w:rsidRDefault="003038C6" w:rsidP="003038C6">
      <w:pPr>
        <w:pStyle w:val="Level3"/>
        <w:tabs>
          <w:tab w:val="clear" w:pos="1661"/>
          <w:tab w:val="num" w:pos="1701"/>
        </w:tabs>
        <w:ind w:left="1701"/>
      </w:pPr>
      <w:r>
        <w:t xml:space="preserve">award directly to the successful Framework supplier, who has been selected to provide </w:t>
      </w:r>
      <w:r w:rsidR="00034217" w:rsidRPr="00034217">
        <w:rPr>
          <w:bCs/>
        </w:rPr>
        <w:t>TOILET</w:t>
      </w:r>
      <w:r w:rsidR="00DE5318">
        <w:t xml:space="preserve"> PAPER</w:t>
      </w:r>
      <w:r w:rsidR="00753855">
        <w:t xml:space="preserve"> </w:t>
      </w:r>
      <w:r w:rsidR="00293BA3">
        <w:t>during the period of the</w:t>
      </w:r>
      <w:r>
        <w:t xml:space="preserve"> Framework Agreement </w:t>
      </w:r>
      <w:r w:rsidR="00293BA3">
        <w:t>.</w:t>
      </w:r>
    </w:p>
    <w:p w14:paraId="1F6CF6BD" w14:textId="77777777" w:rsidR="003038C6" w:rsidRDefault="003038C6" w:rsidP="003038C6">
      <w:pPr>
        <w:pStyle w:val="Body2"/>
      </w:pPr>
      <w:r>
        <w:rPr>
          <w:b/>
        </w:rPr>
        <w:t>Procedure for award</w:t>
      </w:r>
    </w:p>
    <w:p w14:paraId="32427153" w14:textId="610E93D8" w:rsidR="003038C6" w:rsidRDefault="003038C6" w:rsidP="003038C6">
      <w:pPr>
        <w:pStyle w:val="Level2"/>
        <w:tabs>
          <w:tab w:val="clear" w:pos="7513"/>
          <w:tab w:val="num" w:pos="850"/>
        </w:tabs>
        <w:ind w:left="850"/>
      </w:pPr>
      <w:r>
        <w:t>The Contracting body ordering Goods under the Framework Agreement during period of the framework agreement shall:-</w:t>
      </w:r>
    </w:p>
    <w:p w14:paraId="3A024DA0" w14:textId="71C6F4F8" w:rsidR="003038C6" w:rsidRDefault="003038C6" w:rsidP="003038C6">
      <w:pPr>
        <w:pStyle w:val="Level3"/>
        <w:tabs>
          <w:tab w:val="clear" w:pos="1661"/>
          <w:tab w:val="num" w:pos="1701"/>
        </w:tabs>
        <w:ind w:left="1701"/>
      </w:pPr>
      <w:r>
        <w:t xml:space="preserve">identify the relevant Goods Framework </w:t>
      </w:r>
      <w:r w:rsidR="000516C5">
        <w:t>Lot</w:t>
      </w:r>
      <w:r>
        <w:t xml:space="preserve"> which its Goods requirements fall into; </w:t>
      </w:r>
    </w:p>
    <w:p w14:paraId="0568D01D" w14:textId="77777777" w:rsidR="003038C6" w:rsidRDefault="003038C6" w:rsidP="003038C6">
      <w:pPr>
        <w:pStyle w:val="Level3"/>
        <w:tabs>
          <w:tab w:val="clear" w:pos="1661"/>
          <w:tab w:val="num" w:pos="1701"/>
        </w:tabs>
        <w:ind w:left="1701"/>
      </w:pPr>
      <w:r>
        <w:t>identify the successful  Supplier selected to provide the Goods;</w:t>
      </w:r>
    </w:p>
    <w:p w14:paraId="2104ABF9" w14:textId="77777777" w:rsidR="003038C6" w:rsidRDefault="003038C6" w:rsidP="003038C6">
      <w:pPr>
        <w:pStyle w:val="Level3"/>
        <w:tabs>
          <w:tab w:val="clear" w:pos="1661"/>
          <w:tab w:val="num" w:pos="1701"/>
        </w:tabs>
        <w:ind w:left="1701"/>
      </w:pPr>
      <w:r>
        <w:t xml:space="preserve">award its Goods requirement to the selected Goods Framework Supplier; </w:t>
      </w:r>
    </w:p>
    <w:p w14:paraId="4B463537" w14:textId="77777777" w:rsidR="003038C6" w:rsidRDefault="003038C6" w:rsidP="003038C6">
      <w:pPr>
        <w:pStyle w:val="Level3"/>
        <w:tabs>
          <w:tab w:val="clear" w:pos="1661"/>
          <w:tab w:val="num" w:pos="1701"/>
        </w:tabs>
        <w:ind w:left="1701"/>
      </w:pPr>
      <w:r>
        <w:t>place an Order with the successful Goods Framework Supplier which:-</w:t>
      </w:r>
    </w:p>
    <w:p w14:paraId="5F745CF0" w14:textId="77777777" w:rsidR="003038C6" w:rsidRDefault="003038C6" w:rsidP="003038C6">
      <w:pPr>
        <w:pStyle w:val="Level4"/>
      </w:pPr>
      <w:r>
        <w:t>states the Goods requirements;</w:t>
      </w:r>
    </w:p>
    <w:p w14:paraId="0E1E5ADA" w14:textId="77777777" w:rsidR="003038C6" w:rsidRDefault="003038C6" w:rsidP="003038C6">
      <w:pPr>
        <w:pStyle w:val="Level4"/>
      </w:pPr>
      <w:r>
        <w:t>states the price payable for the Goods requirements in accordance with the Schedule of Prices; and</w:t>
      </w:r>
    </w:p>
    <w:p w14:paraId="3D9013BE" w14:textId="77777777" w:rsidR="003038C6" w:rsidRDefault="003038C6" w:rsidP="003038C6">
      <w:pPr>
        <w:pStyle w:val="Level4"/>
      </w:pPr>
      <w:r>
        <w:t>incorporates th</w:t>
      </w:r>
      <w:r w:rsidR="00293BA3">
        <w:t>e Call-Off Terms and Conditions</w:t>
      </w:r>
      <w:r>
        <w:t xml:space="preserve"> </w:t>
      </w:r>
    </w:p>
    <w:p w14:paraId="5B5242DA" w14:textId="50A39E73" w:rsidR="003038C6" w:rsidRDefault="003038C6" w:rsidP="003038C6">
      <w:pPr>
        <w:pStyle w:val="Level4"/>
      </w:pPr>
      <w:r>
        <w:t xml:space="preserve">Copy the order form to the </w:t>
      </w:r>
      <w:r w:rsidR="00264DBC">
        <w:t>MINISTRY</w:t>
      </w:r>
    </w:p>
    <w:p w14:paraId="7DDB956F" w14:textId="77777777" w:rsidR="003038C6" w:rsidRDefault="003038C6" w:rsidP="003038C6">
      <w:pPr>
        <w:pStyle w:val="Level2"/>
        <w:tabs>
          <w:tab w:val="clear" w:pos="7513"/>
          <w:tab w:val="num" w:pos="850"/>
        </w:tabs>
        <w:ind w:left="850"/>
      </w:pPr>
      <w:r>
        <w:t>Notwithstanding the fact that the Contracting Body has followed the procedur</w:t>
      </w:r>
      <w:r w:rsidR="005F171A">
        <w:t>e set out above in this Clause 6</w:t>
      </w:r>
      <w:r>
        <w:t>, the Contracting Body shall be entitled at all times to decline to make an award. Nothing in this Framework Agreement shall oblige any Contracting Body to place any Order.</w:t>
      </w:r>
    </w:p>
    <w:p w14:paraId="6C00C745" w14:textId="77777777" w:rsidR="003038C6" w:rsidRDefault="003038C6" w:rsidP="003038C6">
      <w:pPr>
        <w:pStyle w:val="Body2"/>
      </w:pPr>
      <w:r>
        <w:rPr>
          <w:b/>
        </w:rPr>
        <w:t>Responsibility for Awards</w:t>
      </w:r>
    </w:p>
    <w:p w14:paraId="74E99D52" w14:textId="6BE55BB4" w:rsidR="003038C6" w:rsidRDefault="003038C6" w:rsidP="003038C6">
      <w:pPr>
        <w:pStyle w:val="Level2"/>
        <w:tabs>
          <w:tab w:val="clear" w:pos="7513"/>
          <w:tab w:val="num" w:pos="850"/>
        </w:tabs>
        <w:ind w:left="850"/>
      </w:pPr>
      <w:r>
        <w:t xml:space="preserve">The Supplier acknowledges that each Contracting Body is independently responsible for the conduct of its award of Call-Off Contracts under the Framework Agreement and that the </w:t>
      </w:r>
      <w:r w:rsidR="00264DBC">
        <w:t>MINISTRY</w:t>
      </w:r>
      <w:r>
        <w:t xml:space="preserve"> is not responsible or accountable for and shall have no liability whatsoever in relation to:-</w:t>
      </w:r>
    </w:p>
    <w:p w14:paraId="41454B59" w14:textId="77777777" w:rsidR="003038C6" w:rsidRDefault="003038C6" w:rsidP="003038C6">
      <w:pPr>
        <w:pStyle w:val="Level3"/>
        <w:tabs>
          <w:tab w:val="clear" w:pos="1661"/>
          <w:tab w:val="num" w:pos="1701"/>
        </w:tabs>
        <w:ind w:left="1701"/>
      </w:pPr>
      <w:r>
        <w:t xml:space="preserve">the conduct of Other Contracting Bodies in relation to the Framework Agreement; or </w:t>
      </w:r>
    </w:p>
    <w:p w14:paraId="1A687937" w14:textId="77777777" w:rsidR="003038C6" w:rsidRDefault="003038C6" w:rsidP="003038C6">
      <w:pPr>
        <w:pStyle w:val="Level3"/>
        <w:tabs>
          <w:tab w:val="clear" w:pos="1661"/>
          <w:tab w:val="num" w:pos="1701"/>
        </w:tabs>
        <w:ind w:left="1701"/>
      </w:pPr>
      <w:r>
        <w:t xml:space="preserve">the performance or non-performance of any Call-Off Contract between the Supplier and Other Contracting Bodies entered into pursuant to the Framework Agreement.  </w:t>
      </w:r>
    </w:p>
    <w:p w14:paraId="34FEEB54" w14:textId="77777777" w:rsidR="003038C6" w:rsidRDefault="003038C6" w:rsidP="003038C6">
      <w:pPr>
        <w:pStyle w:val="Body2"/>
      </w:pPr>
      <w:r>
        <w:rPr>
          <w:b/>
        </w:rPr>
        <w:t>Form of Order</w:t>
      </w:r>
    </w:p>
    <w:p w14:paraId="3296BFC5" w14:textId="565B928E" w:rsidR="003038C6" w:rsidRDefault="005F171A" w:rsidP="003038C6">
      <w:pPr>
        <w:pStyle w:val="Level2"/>
        <w:tabs>
          <w:tab w:val="clear" w:pos="7513"/>
          <w:tab w:val="num" w:pos="850"/>
        </w:tabs>
        <w:ind w:left="850"/>
      </w:pPr>
      <w:r>
        <w:t>Subject to Clauses 6.1 to 6</w:t>
      </w:r>
      <w:r w:rsidR="003038C6">
        <w:t xml:space="preserve">.6 above, the </w:t>
      </w:r>
      <w:r w:rsidR="00264DBC">
        <w:t>MINISTRY</w:t>
      </w:r>
      <w:r w:rsidR="003038C6">
        <w:t xml:space="preserve"> or any Contracting body may place an Order with the Supplier by serving an order in writing in substantially the form set out in Schedule 4. </w:t>
      </w:r>
    </w:p>
    <w:p w14:paraId="5C47C2A1" w14:textId="77777777" w:rsidR="003038C6" w:rsidRDefault="003038C6" w:rsidP="003038C6">
      <w:pPr>
        <w:pStyle w:val="Level2"/>
        <w:tabs>
          <w:tab w:val="clear" w:pos="7513"/>
          <w:tab w:val="num" w:pos="850"/>
        </w:tabs>
        <w:ind w:left="850"/>
      </w:pPr>
      <w:r>
        <w:t>The Order constitutes an offer by the Contracting Body to purchase the Goods subject to the terms and conditions of the Call Off Contract.</w:t>
      </w:r>
    </w:p>
    <w:p w14:paraId="48028111" w14:textId="77777777" w:rsidR="003038C6" w:rsidRDefault="003038C6" w:rsidP="003038C6">
      <w:pPr>
        <w:pStyle w:val="Body2"/>
      </w:pPr>
      <w:r>
        <w:rPr>
          <w:b/>
        </w:rPr>
        <w:t>Accepting and Declining Orders and to participate in mini-competition</w:t>
      </w:r>
    </w:p>
    <w:p w14:paraId="231E3634" w14:textId="77777777" w:rsidR="003038C6" w:rsidRPr="008B24E0" w:rsidRDefault="003038C6" w:rsidP="003038C6">
      <w:pPr>
        <w:pStyle w:val="Level2"/>
        <w:tabs>
          <w:tab w:val="clear" w:pos="7513"/>
          <w:tab w:val="num" w:pos="850"/>
        </w:tabs>
        <w:ind w:left="850"/>
      </w:pPr>
      <w:r w:rsidRPr="008B24E0">
        <w:lastRenderedPageBreak/>
        <w:t xml:space="preserve">If the Supplier fails to accept an award, then this Supplier may be subject to disqualification by the Procurement Policy Office and the offer from the Contracting Body to the Supplier shall lapse. </w:t>
      </w:r>
    </w:p>
    <w:p w14:paraId="5912383D" w14:textId="77777777" w:rsidR="003038C6" w:rsidRPr="008B24E0" w:rsidRDefault="003038C6" w:rsidP="003038C6">
      <w:pPr>
        <w:pStyle w:val="Level2"/>
        <w:tabs>
          <w:tab w:val="clear" w:pos="7513"/>
          <w:tab w:val="num" w:pos="850"/>
        </w:tabs>
        <w:ind w:left="850"/>
      </w:pPr>
      <w:r w:rsidRPr="008B24E0">
        <w:t>The Supplier shall enter a Call-Off Contract with the Contracting Body for the provision of Goods referred to in Order. A Call-Off Contract shall be formed on the Contracting Body's receipt of the signed Orde</w:t>
      </w:r>
      <w:r w:rsidR="003C48A9">
        <w:t>r Form provided by the Supplier.</w:t>
      </w:r>
    </w:p>
    <w:p w14:paraId="2B0463B6" w14:textId="77777777" w:rsidR="003038C6" w:rsidRDefault="003038C6" w:rsidP="003038C6">
      <w:pPr>
        <w:pStyle w:val="Level2"/>
        <w:numPr>
          <w:ilvl w:val="0"/>
          <w:numId w:val="0"/>
        </w:num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9"/>
      </w:tblGrid>
      <w:tr w:rsidR="003038C6" w14:paraId="4E0FC4DD" w14:textId="77777777" w:rsidTr="001F3F20">
        <w:tc>
          <w:tcPr>
            <w:tcW w:w="9708" w:type="dxa"/>
            <w:tcBorders>
              <w:top w:val="single" w:sz="4" w:space="0" w:color="auto"/>
              <w:left w:val="single" w:sz="4" w:space="0" w:color="auto"/>
              <w:bottom w:val="single" w:sz="4" w:space="0" w:color="auto"/>
              <w:right w:val="single" w:sz="4" w:space="0" w:color="auto"/>
            </w:tcBorders>
            <w:shd w:val="clear" w:color="auto" w:fill="E6E6E6"/>
            <w:vAlign w:val="center"/>
          </w:tcPr>
          <w:p w14:paraId="62721801" w14:textId="77777777" w:rsidR="003038C6" w:rsidRDefault="003038C6" w:rsidP="001F3F20">
            <w:pPr>
              <w:widowControl w:val="0"/>
              <w:tabs>
                <w:tab w:val="left" w:pos="340"/>
                <w:tab w:val="center" w:pos="4252"/>
              </w:tabs>
              <w:spacing w:after="240"/>
              <w:jc w:val="center"/>
              <w:outlineLvl w:val="1"/>
              <w:rPr>
                <w:b/>
                <w:bCs/>
              </w:rPr>
            </w:pPr>
            <w:r>
              <w:rPr>
                <w:b/>
                <w:bCs/>
              </w:rPr>
              <w:t>PART TWO: SUPPLIER’S GENERAL FRAMEWORK OBLIGATIONS</w:t>
            </w:r>
          </w:p>
        </w:tc>
      </w:tr>
    </w:tbl>
    <w:p w14:paraId="4E003EB5" w14:textId="77777777" w:rsidR="003038C6" w:rsidRDefault="003038C6" w:rsidP="003038C6">
      <w:pPr>
        <w:pStyle w:val="Body2"/>
        <w:widowControl w:val="0"/>
        <w:ind w:left="851"/>
      </w:pPr>
    </w:p>
    <w:p w14:paraId="7A727939" w14:textId="505D932A"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_Ref190505506 \r </w:instrText>
      </w:r>
      <w:r>
        <w:fldChar w:fldCharType="separate"/>
      </w:r>
      <w:bookmarkStart w:id="127" w:name="_Toc490559327"/>
      <w:r w:rsidR="007E219E">
        <w:rPr>
          <w:b/>
          <w:bCs/>
          <w:lang w:val="en-US"/>
        </w:rPr>
        <w:instrText>Error! Reference source not found.</w:instrText>
      </w:r>
      <w:r>
        <w:fldChar w:fldCharType="end"/>
      </w:r>
      <w:r>
        <w:tab/>
        <w:instrText>WARRANTIES AND REPRESENTATIONS</w:instrText>
      </w:r>
      <w:bookmarkEnd w:id="127"/>
      <w:r>
        <w:instrText xml:space="preserve">" \l1 </w:instrText>
      </w:r>
      <w:r>
        <w:rPr>
          <w:rStyle w:val="Level1asHeadingtext"/>
        </w:rPr>
        <w:fldChar w:fldCharType="end"/>
      </w:r>
      <w:bookmarkStart w:id="128" w:name="_Toc95305270"/>
      <w:r>
        <w:rPr>
          <w:rStyle w:val="Level1asHeadingtext"/>
        </w:rPr>
        <w:t>WA</w:t>
      </w:r>
      <w:r w:rsidR="00C16D09">
        <w:rPr>
          <w:rStyle w:val="Level1asHeadingtext"/>
        </w:rPr>
        <w:t>rran</w:t>
      </w:r>
      <w:r>
        <w:rPr>
          <w:rStyle w:val="Level1asHeadingtext"/>
        </w:rPr>
        <w:t>TIES AND REPRESENTATIONS</w:t>
      </w:r>
      <w:bookmarkEnd w:id="128"/>
    </w:p>
    <w:p w14:paraId="14A166E3" w14:textId="4A489CBC" w:rsidR="003038C6" w:rsidRDefault="003038C6" w:rsidP="003038C6">
      <w:pPr>
        <w:pStyle w:val="Level2"/>
        <w:tabs>
          <w:tab w:val="clear" w:pos="7513"/>
          <w:tab w:val="num" w:pos="850"/>
        </w:tabs>
        <w:ind w:left="850"/>
      </w:pPr>
      <w:r>
        <w:t>The Supplier wa</w:t>
      </w:r>
      <w:r w:rsidR="005B75E2">
        <w:t>rra</w:t>
      </w:r>
      <w:r>
        <w:t xml:space="preserve">nts and represents to the </w:t>
      </w:r>
      <w:r w:rsidR="00264DBC">
        <w:t>MINISTRY</w:t>
      </w:r>
      <w:r>
        <w:t xml:space="preserve"> that:-</w:t>
      </w:r>
    </w:p>
    <w:p w14:paraId="0EF4CA97" w14:textId="77777777" w:rsidR="003038C6" w:rsidRDefault="003038C6" w:rsidP="003038C6">
      <w:pPr>
        <w:pStyle w:val="Level3"/>
        <w:tabs>
          <w:tab w:val="clear" w:pos="1661"/>
          <w:tab w:val="num" w:pos="1701"/>
        </w:tabs>
        <w:ind w:left="1701"/>
      </w:pPr>
      <w:r>
        <w:t xml:space="preserve">it has full capacity and all necessary consents to enter into and to perform its obligations under this Framework Agreement; </w:t>
      </w:r>
    </w:p>
    <w:p w14:paraId="600CB834" w14:textId="77777777" w:rsidR="003038C6" w:rsidRDefault="003038C6" w:rsidP="003038C6">
      <w:pPr>
        <w:pStyle w:val="Level3"/>
        <w:tabs>
          <w:tab w:val="clear" w:pos="1661"/>
          <w:tab w:val="num" w:pos="1701"/>
        </w:tabs>
        <w:ind w:left="1701"/>
      </w:pPr>
      <w:r>
        <w:t>this Framework Agreement is executed by a duly authorised representative of the Supplier;</w:t>
      </w:r>
    </w:p>
    <w:p w14:paraId="63038951" w14:textId="77777777" w:rsidR="003038C6" w:rsidRDefault="003038C6" w:rsidP="003038C6">
      <w:pPr>
        <w:pStyle w:val="Level3"/>
        <w:tabs>
          <w:tab w:val="clear" w:pos="1661"/>
          <w:tab w:val="num" w:pos="1701"/>
        </w:tabs>
        <w:ind w:left="1701"/>
      </w:pPr>
      <w:r>
        <w:t>in entering into this Framework Agreement or any Call-Off Contract it has not committed any Fraud;</w:t>
      </w:r>
    </w:p>
    <w:p w14:paraId="19B7CDE2" w14:textId="2B2FFF54" w:rsidR="003038C6" w:rsidRDefault="003038C6" w:rsidP="003038C6">
      <w:pPr>
        <w:pStyle w:val="Level3"/>
        <w:tabs>
          <w:tab w:val="clear" w:pos="1661"/>
          <w:tab w:val="num" w:pos="1701"/>
        </w:tabs>
        <w:ind w:left="1701"/>
      </w:pPr>
      <w:r>
        <w:t xml:space="preserve">as at the Commencement Date, all information, statements and representations contained in the bid are true, accurate and not misleading save as may have been specifically disclosed in writing to the </w:t>
      </w:r>
      <w:r w:rsidR="00264DBC">
        <w:t>MINISTRY</w:t>
      </w:r>
      <w:r>
        <w:t xml:space="preserve"> prior to the execution of this Framework Agreement and it will promptly advise the </w:t>
      </w:r>
      <w:r w:rsidR="00264DBC">
        <w:t>MINISTRY</w:t>
      </w:r>
      <w:r>
        <w:t xml:space="preserve"> of any fact, matter or circumstance of which it may become aware which would render any such information, statement or representation to be false or misleading; </w:t>
      </w:r>
    </w:p>
    <w:p w14:paraId="3B620854" w14:textId="77777777" w:rsidR="003038C6" w:rsidRDefault="003038C6" w:rsidP="003038C6">
      <w:pPr>
        <w:pStyle w:val="Level3"/>
        <w:tabs>
          <w:tab w:val="clear" w:pos="1661"/>
          <w:tab w:val="num" w:pos="1701"/>
        </w:tabs>
        <w:ind w:left="1701"/>
      </w:pPr>
      <w:r>
        <w:t>it has not entered into any agreement with any other person with the aim of preventing bids or proposals being made or as to the fixing or adjusting of the amount of any bid or proposal or the conditions on which any bid or proposal is made in respect of the Framework Agreement;</w:t>
      </w:r>
    </w:p>
    <w:p w14:paraId="3AE66551" w14:textId="77777777" w:rsidR="003038C6" w:rsidRDefault="003038C6" w:rsidP="003038C6">
      <w:pPr>
        <w:pStyle w:val="Level3"/>
        <w:tabs>
          <w:tab w:val="clear" w:pos="1661"/>
          <w:tab w:val="num" w:pos="1701"/>
        </w:tabs>
        <w:ind w:left="1701"/>
      </w:pPr>
      <w:r>
        <w:t>it has not caused or induced any person to enter such agreement referred to in Clause 8.1.5 above;</w:t>
      </w:r>
    </w:p>
    <w:p w14:paraId="33C9B65C" w14:textId="77777777" w:rsidR="003038C6" w:rsidRDefault="003038C6" w:rsidP="003038C6">
      <w:pPr>
        <w:pStyle w:val="Level3"/>
        <w:tabs>
          <w:tab w:val="clear" w:pos="1661"/>
          <w:tab w:val="num" w:pos="1701"/>
        </w:tabs>
        <w:ind w:left="1701"/>
      </w:pPr>
      <w:r>
        <w:t>it has not offered or agreed to pay or give any sum of money, inducement or valuable consideration directly or indirectly to any person for doing or having done or causing or having caused to be done any act or omission in relation to any other bid or under the Framework;</w:t>
      </w:r>
    </w:p>
    <w:p w14:paraId="5C65AA68" w14:textId="77777777" w:rsidR="003038C6" w:rsidRDefault="003038C6" w:rsidP="003038C6">
      <w:pPr>
        <w:pStyle w:val="Level3"/>
        <w:tabs>
          <w:tab w:val="clear" w:pos="1661"/>
          <w:tab w:val="num" w:pos="1701"/>
        </w:tabs>
        <w:ind w:left="1701"/>
      </w:pPr>
      <w:r>
        <w:t>it has not committed any offence under the Prevention of Corruption Act 2002;</w:t>
      </w:r>
    </w:p>
    <w:p w14:paraId="43474075" w14:textId="51271009" w:rsidR="003038C6" w:rsidRDefault="003038C6" w:rsidP="003038C6">
      <w:pPr>
        <w:pStyle w:val="Level3"/>
        <w:tabs>
          <w:tab w:val="clear" w:pos="1661"/>
          <w:tab w:val="num" w:pos="1701"/>
        </w:tabs>
        <w:ind w:left="1701"/>
      </w:pPr>
      <w:r>
        <w:t xml:space="preserve">no claim is being asserted and no litigation, arbitration or administrative proceeding is presently in progress or, to the best of its knowledge and belief, pending or threatened against it or any of its assets which will or might affect its ability to perform its obligations under this Framework Agreement and any Call-Off Contract which may be entered into with the </w:t>
      </w:r>
      <w:r w:rsidR="00264DBC">
        <w:t>MINISTRY</w:t>
      </w:r>
      <w:r>
        <w:t>;</w:t>
      </w:r>
    </w:p>
    <w:p w14:paraId="1F8098D4" w14:textId="0872646B" w:rsidR="003038C6" w:rsidRDefault="003038C6" w:rsidP="003038C6">
      <w:pPr>
        <w:pStyle w:val="Level3"/>
        <w:tabs>
          <w:tab w:val="clear" w:pos="1661"/>
          <w:tab w:val="num" w:pos="1701"/>
        </w:tabs>
        <w:ind w:left="1701"/>
      </w:pPr>
      <w:r>
        <w:t xml:space="preserve">it is not subject to any contractual obligation, compliance with which is likely to have an effect on its ability to perform its obligations under this Framework Agreement and any Call-Off Contract which may be entered into with the </w:t>
      </w:r>
      <w:r w:rsidR="00264DBC">
        <w:t>MINISTRY</w:t>
      </w:r>
      <w:r>
        <w:t>;</w:t>
      </w:r>
    </w:p>
    <w:p w14:paraId="2373CC11" w14:textId="77777777" w:rsidR="003038C6" w:rsidRDefault="003038C6" w:rsidP="003038C6">
      <w:pPr>
        <w:pStyle w:val="Level3"/>
        <w:tabs>
          <w:tab w:val="clear" w:pos="1661"/>
          <w:tab w:val="num" w:pos="1701"/>
        </w:tabs>
        <w:ind w:left="1701"/>
      </w:pPr>
      <w:r>
        <w:lastRenderedPageBreak/>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527541">
        <w:t>.</w:t>
      </w:r>
    </w:p>
    <w:p w14:paraId="2C6873DB" w14:textId="77777777" w:rsidR="00527541" w:rsidRDefault="00527541" w:rsidP="00527541">
      <w:pPr>
        <w:pStyle w:val="Level3"/>
        <w:numPr>
          <w:ilvl w:val="0"/>
          <w:numId w:val="0"/>
        </w:numPr>
        <w:ind w:left="1701"/>
      </w:pPr>
    </w:p>
    <w:p w14:paraId="3E315D91" w14:textId="3461E0E2"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_Ref190505507 \r </w:instrText>
      </w:r>
      <w:r>
        <w:fldChar w:fldCharType="separate"/>
      </w:r>
      <w:bookmarkStart w:id="129" w:name="_Toc490559328"/>
      <w:r w:rsidR="007E219E">
        <w:rPr>
          <w:b/>
          <w:bCs/>
          <w:lang w:val="en-US"/>
        </w:rPr>
        <w:instrText>Error! Reference source not found.</w:instrText>
      </w:r>
      <w:r>
        <w:fldChar w:fldCharType="end"/>
      </w:r>
      <w:r>
        <w:tab/>
        <w:instrText>CORRUPT GIFTS AND PAYMENTS OF COMMISSION</w:instrText>
      </w:r>
      <w:bookmarkEnd w:id="129"/>
      <w:r>
        <w:instrText xml:space="preserve">" \l1 </w:instrText>
      </w:r>
      <w:r>
        <w:rPr>
          <w:rStyle w:val="Level1asHeadingtext"/>
        </w:rPr>
        <w:fldChar w:fldCharType="end"/>
      </w:r>
      <w:bookmarkStart w:id="130" w:name="_Toc95305271"/>
      <w:r>
        <w:rPr>
          <w:rStyle w:val="Level1asHeadingtext"/>
        </w:rPr>
        <w:t>CORRUPT GIFTS AND PAYMENTS OF COMMISSIOn</w:t>
      </w:r>
      <w:bookmarkEnd w:id="130"/>
    </w:p>
    <w:p w14:paraId="06DF68AF" w14:textId="69BAFC24" w:rsidR="003038C6" w:rsidRDefault="003038C6" w:rsidP="003038C6">
      <w:pPr>
        <w:pStyle w:val="Level2"/>
        <w:tabs>
          <w:tab w:val="clear" w:pos="7513"/>
          <w:tab w:val="num" w:pos="850"/>
        </w:tabs>
        <w:ind w:left="850"/>
      </w:pPr>
      <w:r>
        <w:t>If the Supplier, its Staff or any person a</w:t>
      </w:r>
      <w:r w:rsidR="003F05C7">
        <w:t xml:space="preserve">cting on the Supplier’s behalf commits </w:t>
      </w:r>
      <w:r>
        <w:t xml:space="preserve">any offence under the Prevention of Corruption Acts 2002, the </w:t>
      </w:r>
      <w:r w:rsidR="00264DBC">
        <w:t>MINISTRY</w:t>
      </w:r>
      <w:r>
        <w:t xml:space="preserve"> may:-</w:t>
      </w:r>
    </w:p>
    <w:p w14:paraId="43BFAF5B" w14:textId="3C530EDA" w:rsidR="003038C6" w:rsidRDefault="003038C6" w:rsidP="003038C6">
      <w:pPr>
        <w:pStyle w:val="Level3"/>
        <w:tabs>
          <w:tab w:val="clear" w:pos="1661"/>
          <w:tab w:val="num" w:pos="1701"/>
        </w:tabs>
        <w:ind w:left="1701"/>
      </w:pPr>
      <w:r>
        <w:t xml:space="preserve">terminate the Framework Agreement with immediate effect by giving notice in writing to the Supplier and recover from the Supplier the amount of any loss suffered by the </w:t>
      </w:r>
      <w:r w:rsidR="00264DBC">
        <w:t>MINISTRY</w:t>
      </w:r>
      <w:r>
        <w:t xml:space="preserve"> resulting from the termination; or</w:t>
      </w:r>
    </w:p>
    <w:p w14:paraId="2BB70F3A" w14:textId="15465E2C" w:rsidR="003038C6" w:rsidRDefault="003038C6" w:rsidP="003038C6">
      <w:pPr>
        <w:pStyle w:val="Level3"/>
        <w:tabs>
          <w:tab w:val="clear" w:pos="1661"/>
          <w:tab w:val="num" w:pos="1701"/>
        </w:tabs>
        <w:ind w:left="1701"/>
      </w:pPr>
      <w:r>
        <w:t xml:space="preserve">recover in full from the Supplier and the Supplier shall indemnify the </w:t>
      </w:r>
      <w:r w:rsidR="00264DBC">
        <w:t>MINISTRY</w:t>
      </w:r>
      <w:r>
        <w:t xml:space="preserve"> in full from and against any other loss sustained by the </w:t>
      </w:r>
      <w:r w:rsidR="00264DBC">
        <w:t>MINISTRY</w:t>
      </w:r>
      <w:r>
        <w:t xml:space="preserve"> in consequence of any breach of this clause, whether or not the Framework Agreement has been terminated.</w:t>
      </w:r>
    </w:p>
    <w:p w14:paraId="28CFDD64" w14:textId="499CBDEE"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_Ref190505511 \r </w:instrText>
      </w:r>
      <w:r>
        <w:fldChar w:fldCharType="separate"/>
      </w:r>
      <w:bookmarkStart w:id="131" w:name="_Toc490559332"/>
      <w:r w:rsidR="007E219E">
        <w:rPr>
          <w:b/>
          <w:bCs/>
          <w:lang w:val="en-US"/>
        </w:rPr>
        <w:instrText>Error! Reference source not found.</w:instrText>
      </w:r>
      <w:r>
        <w:fldChar w:fldCharType="end"/>
      </w:r>
      <w:r>
        <w:tab/>
        <w:instrText>PRICES FOR GOODS</w:instrText>
      </w:r>
      <w:bookmarkEnd w:id="131"/>
      <w:r>
        <w:instrText xml:space="preserve">" \l1 </w:instrText>
      </w:r>
      <w:r>
        <w:rPr>
          <w:rStyle w:val="Level1asHeadingtext"/>
        </w:rPr>
        <w:fldChar w:fldCharType="end"/>
      </w:r>
      <w:bookmarkStart w:id="132" w:name="_Toc95305272"/>
      <w:r>
        <w:rPr>
          <w:rStyle w:val="Level1asHeadingtext"/>
        </w:rPr>
        <w:t>PRICES for goods</w:t>
      </w:r>
      <w:bookmarkEnd w:id="132"/>
      <w:r>
        <w:rPr>
          <w:rStyle w:val="Level1asHeadingtext"/>
        </w:rPr>
        <w:t xml:space="preserve"> </w:t>
      </w:r>
    </w:p>
    <w:p w14:paraId="496D1D72" w14:textId="59CFA841" w:rsidR="003038C6" w:rsidRDefault="003038C6" w:rsidP="003038C6">
      <w:pPr>
        <w:pStyle w:val="Level2"/>
        <w:tabs>
          <w:tab w:val="clear" w:pos="7513"/>
          <w:tab w:val="num" w:pos="850"/>
        </w:tabs>
        <w:ind w:left="850"/>
      </w:pPr>
      <w:r>
        <w:t xml:space="preserve">The prices offered by the Supplier for Call Off Contracts to the </w:t>
      </w:r>
      <w:r w:rsidR="00264DBC">
        <w:t>MINISTRY</w:t>
      </w:r>
      <w:r>
        <w:t xml:space="preserve"> and any Contracting Body for the Goods shall be the prices listed in Schedule </w:t>
      </w:r>
      <w:r w:rsidR="00F47F6A">
        <w:t>3</w:t>
      </w:r>
      <w:r>
        <w:t xml:space="preserve"> for the relevant Supplier’s Lot for </w:t>
      </w:r>
      <w:r w:rsidR="00915811">
        <w:t xml:space="preserve">the </w:t>
      </w:r>
      <w:r>
        <w:t>pe</w:t>
      </w:r>
      <w:r w:rsidR="00915811">
        <w:t>riod of the framework agreement.</w:t>
      </w:r>
    </w:p>
    <w:p w14:paraId="7A0F6944" w14:textId="3AC13D33"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_Ref190505512 \r </w:instrText>
      </w:r>
      <w:r>
        <w:fldChar w:fldCharType="separate"/>
      </w:r>
      <w:bookmarkStart w:id="133" w:name="_Toc490559333"/>
      <w:r w:rsidR="007E219E">
        <w:rPr>
          <w:b/>
          <w:bCs/>
          <w:lang w:val="en-US"/>
        </w:rPr>
        <w:instrText>Error! Reference source not found.</w:instrText>
      </w:r>
      <w:r>
        <w:fldChar w:fldCharType="end"/>
      </w:r>
      <w:r>
        <w:tab/>
        <w:instrText>STATUTORY REQUIREMENTS</w:instrText>
      </w:r>
      <w:bookmarkEnd w:id="133"/>
      <w:r>
        <w:instrText xml:space="preserve">" \l1 </w:instrText>
      </w:r>
      <w:r>
        <w:rPr>
          <w:rStyle w:val="Level1asHeadingtext"/>
        </w:rPr>
        <w:fldChar w:fldCharType="end"/>
      </w:r>
      <w:bookmarkStart w:id="134" w:name="_Toc95305273"/>
      <w:r>
        <w:rPr>
          <w:rStyle w:val="Level1asHeadingtext"/>
        </w:rPr>
        <w:t>STATUTORY REQUIREMENTS</w:t>
      </w:r>
      <w:bookmarkEnd w:id="134"/>
    </w:p>
    <w:p w14:paraId="3C464127" w14:textId="77777777" w:rsidR="003038C6" w:rsidRDefault="003038C6" w:rsidP="003038C6">
      <w:pPr>
        <w:pStyle w:val="Body2"/>
      </w:pPr>
      <w:r>
        <w:t>The Supplier shall be responsible for obtaining all licences, authorisations, consents or permits required in relation to the performance of this Framework Agreement and any Call-Off Contract.</w:t>
      </w:r>
    </w:p>
    <w:p w14:paraId="6E3E3AEC" w14:textId="77777777" w:rsidR="003038C6" w:rsidRDefault="003038C6" w:rsidP="003038C6">
      <w:pPr>
        <w:pStyle w:val="Level2"/>
        <w:numPr>
          <w:ilvl w:val="0"/>
          <w:numId w:val="0"/>
        </w:numPr>
        <w:ind w:left="850"/>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9"/>
      </w:tblGrid>
      <w:tr w:rsidR="003038C6" w14:paraId="6FDC34E5" w14:textId="77777777" w:rsidTr="001F3F20">
        <w:tc>
          <w:tcPr>
            <w:tcW w:w="9708" w:type="dxa"/>
            <w:tcBorders>
              <w:top w:val="single" w:sz="4" w:space="0" w:color="auto"/>
              <w:left w:val="single" w:sz="4" w:space="0" w:color="auto"/>
              <w:bottom w:val="single" w:sz="4" w:space="0" w:color="auto"/>
              <w:right w:val="single" w:sz="4" w:space="0" w:color="auto"/>
            </w:tcBorders>
            <w:shd w:val="clear" w:color="auto" w:fill="E6E6E6"/>
            <w:vAlign w:val="center"/>
          </w:tcPr>
          <w:p w14:paraId="6467740E" w14:textId="77777777" w:rsidR="003038C6" w:rsidRDefault="003038C6" w:rsidP="001F3F20">
            <w:pPr>
              <w:widowControl w:val="0"/>
              <w:tabs>
                <w:tab w:val="left" w:pos="340"/>
                <w:tab w:val="center" w:pos="4252"/>
              </w:tabs>
              <w:spacing w:after="240"/>
              <w:jc w:val="center"/>
              <w:outlineLvl w:val="1"/>
              <w:rPr>
                <w:b/>
                <w:bCs/>
              </w:rPr>
            </w:pPr>
            <w:r>
              <w:rPr>
                <w:b/>
                <w:bCs/>
              </w:rPr>
              <w:t>PART THREE: SUPPLIER’S INFORMATION OBLIGATIONS</w:t>
            </w:r>
          </w:p>
        </w:tc>
      </w:tr>
    </w:tbl>
    <w:p w14:paraId="6DE62009" w14:textId="77777777" w:rsidR="003038C6" w:rsidRDefault="003038C6" w:rsidP="003038C6">
      <w:pPr>
        <w:pStyle w:val="Body2"/>
        <w:widowControl w:val="0"/>
        <w:ind w:left="851"/>
      </w:pPr>
    </w:p>
    <w:p w14:paraId="3067FA5F" w14:textId="4EBF2C00"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_Ref190505514 \r </w:instrText>
      </w:r>
      <w:r>
        <w:fldChar w:fldCharType="separate"/>
      </w:r>
      <w:bookmarkStart w:id="135" w:name="_Toc490559334"/>
      <w:r w:rsidR="007E219E">
        <w:rPr>
          <w:b/>
          <w:bCs/>
          <w:lang w:val="en-US"/>
        </w:rPr>
        <w:instrText>Error! Reference source not found.</w:instrText>
      </w:r>
      <w:r>
        <w:fldChar w:fldCharType="end"/>
      </w:r>
      <w:r>
        <w:tab/>
        <w:instrText>PROVISION OF MANAGEMENT INFORMATION</w:instrText>
      </w:r>
      <w:bookmarkEnd w:id="135"/>
      <w:r>
        <w:instrText xml:space="preserve">" \l1 </w:instrText>
      </w:r>
      <w:r>
        <w:rPr>
          <w:rStyle w:val="Level1asHeadingtext"/>
        </w:rPr>
        <w:fldChar w:fldCharType="end"/>
      </w:r>
      <w:bookmarkStart w:id="136" w:name="_Toc95305274"/>
      <w:r>
        <w:rPr>
          <w:rStyle w:val="Level1asHeadingtext"/>
        </w:rPr>
        <w:t>PROVISION OF MANAGEMENT INFORMATION</w:t>
      </w:r>
      <w:bookmarkEnd w:id="136"/>
    </w:p>
    <w:p w14:paraId="1FFCE727" w14:textId="0CEFA78F" w:rsidR="003038C6" w:rsidRDefault="003038C6" w:rsidP="003038C6">
      <w:pPr>
        <w:pStyle w:val="Level2"/>
        <w:tabs>
          <w:tab w:val="clear" w:pos="7513"/>
          <w:tab w:val="num" w:pos="850"/>
        </w:tabs>
        <w:ind w:left="850"/>
      </w:pPr>
      <w:r>
        <w:t xml:space="preserve">The Supplier shall submit Management Information to the </w:t>
      </w:r>
      <w:r w:rsidR="00264DBC">
        <w:t>MINISTRY</w:t>
      </w:r>
      <w:r>
        <w:t xml:space="preserve"> in the form to be decided by the </w:t>
      </w:r>
      <w:r w:rsidR="00264DBC">
        <w:t>MINISTRY</w:t>
      </w:r>
      <w:r>
        <w:t xml:space="preserve"> throughout the Term in respect of any Call-Off Contract entered into with any Contracting Body.</w:t>
      </w:r>
    </w:p>
    <w:p w14:paraId="443C9870" w14:textId="5A23F248" w:rsidR="003038C6" w:rsidRDefault="003038C6" w:rsidP="003038C6">
      <w:pPr>
        <w:pStyle w:val="Level2"/>
        <w:tabs>
          <w:tab w:val="clear" w:pos="7513"/>
          <w:tab w:val="num" w:pos="850"/>
        </w:tabs>
        <w:ind w:left="850"/>
      </w:pPr>
      <w:r>
        <w:t xml:space="preserve">The </w:t>
      </w:r>
      <w:r w:rsidR="00264DBC">
        <w:t>MINISTRY</w:t>
      </w:r>
      <w:r>
        <w:t xml:space="preserve"> may share the Management Information supplied by the Supplier with any Contracting Body.</w:t>
      </w:r>
    </w:p>
    <w:p w14:paraId="30129F9B" w14:textId="54CFE456" w:rsidR="00382EC5" w:rsidRDefault="00382EC5" w:rsidP="00382EC5">
      <w:pPr>
        <w:pStyle w:val="Level1"/>
        <w:numPr>
          <w:ilvl w:val="0"/>
          <w:numId w:val="0"/>
        </w:numPr>
        <w:ind w:left="850" w:hanging="850"/>
      </w:pPr>
    </w:p>
    <w:p w14:paraId="46779175" w14:textId="741403A7" w:rsidR="00382EC5" w:rsidRDefault="00382EC5" w:rsidP="00382EC5">
      <w:pPr>
        <w:pStyle w:val="Level1"/>
        <w:numPr>
          <w:ilvl w:val="0"/>
          <w:numId w:val="0"/>
        </w:numPr>
        <w:ind w:left="850" w:hanging="850"/>
      </w:pPr>
    </w:p>
    <w:p w14:paraId="3EDD08D1" w14:textId="40A80A2D" w:rsidR="00382EC5" w:rsidRDefault="00382EC5" w:rsidP="00382EC5">
      <w:pPr>
        <w:pStyle w:val="Level1"/>
        <w:numPr>
          <w:ilvl w:val="0"/>
          <w:numId w:val="0"/>
        </w:numPr>
        <w:ind w:left="850" w:hanging="850"/>
      </w:pPr>
    </w:p>
    <w:p w14:paraId="099B286F" w14:textId="206AD3C3" w:rsidR="00382EC5" w:rsidRDefault="00382EC5" w:rsidP="00382EC5">
      <w:pPr>
        <w:pStyle w:val="Level1"/>
        <w:numPr>
          <w:ilvl w:val="0"/>
          <w:numId w:val="0"/>
        </w:numPr>
        <w:ind w:left="850" w:hanging="850"/>
      </w:pPr>
    </w:p>
    <w:p w14:paraId="3D4AA47A" w14:textId="77777777" w:rsidR="00382EC5" w:rsidRDefault="00382EC5" w:rsidP="00382EC5">
      <w:pPr>
        <w:pStyle w:val="Level1"/>
        <w:numPr>
          <w:ilvl w:val="0"/>
          <w:numId w:val="0"/>
        </w:numPr>
        <w:ind w:left="850" w:hanging="850"/>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9"/>
      </w:tblGrid>
      <w:tr w:rsidR="003038C6" w14:paraId="110D121E" w14:textId="77777777" w:rsidTr="00915811">
        <w:tc>
          <w:tcPr>
            <w:tcW w:w="9015" w:type="dxa"/>
            <w:tcBorders>
              <w:top w:val="single" w:sz="4" w:space="0" w:color="auto"/>
              <w:left w:val="single" w:sz="4" w:space="0" w:color="auto"/>
              <w:bottom w:val="single" w:sz="4" w:space="0" w:color="auto"/>
              <w:right w:val="single" w:sz="4" w:space="0" w:color="auto"/>
            </w:tcBorders>
            <w:shd w:val="clear" w:color="auto" w:fill="E6E6E6"/>
            <w:vAlign w:val="center"/>
          </w:tcPr>
          <w:p w14:paraId="63B0CF49" w14:textId="77777777" w:rsidR="003038C6" w:rsidRDefault="003038C6" w:rsidP="001F3F20">
            <w:pPr>
              <w:widowControl w:val="0"/>
              <w:tabs>
                <w:tab w:val="left" w:pos="340"/>
                <w:tab w:val="center" w:pos="4252"/>
              </w:tabs>
              <w:spacing w:after="240"/>
              <w:jc w:val="center"/>
              <w:outlineLvl w:val="1"/>
              <w:rPr>
                <w:b/>
                <w:bCs/>
              </w:rPr>
            </w:pPr>
            <w:r>
              <w:rPr>
                <w:b/>
                <w:bCs/>
              </w:rPr>
              <w:lastRenderedPageBreak/>
              <w:t>PART FOUR: FRAMEWORK AGREEMENT TERMINATION AND SUSPENSION</w:t>
            </w:r>
          </w:p>
        </w:tc>
      </w:tr>
    </w:tbl>
    <w:p w14:paraId="3D7CC045" w14:textId="77777777" w:rsidR="003038C6" w:rsidRDefault="003038C6" w:rsidP="003038C6">
      <w:pPr>
        <w:pStyle w:val="Body2"/>
        <w:widowControl w:val="0"/>
        <w:ind w:left="0"/>
      </w:pPr>
    </w:p>
    <w:p w14:paraId="75E8F9D2" w14:textId="2120B249"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_Ref190505521 \r </w:instrText>
      </w:r>
      <w:r>
        <w:fldChar w:fldCharType="separate"/>
      </w:r>
      <w:bookmarkStart w:id="137" w:name="_Toc490559337"/>
      <w:r w:rsidR="007E219E">
        <w:rPr>
          <w:b/>
          <w:bCs/>
          <w:lang w:val="en-US"/>
        </w:rPr>
        <w:instrText>Error! Reference source not found.</w:instrText>
      </w:r>
      <w:r>
        <w:fldChar w:fldCharType="end"/>
      </w:r>
      <w:r>
        <w:tab/>
        <w:instrText>TERMINATION</w:instrText>
      </w:r>
      <w:bookmarkEnd w:id="137"/>
      <w:r>
        <w:instrText xml:space="preserve">" \l1 </w:instrText>
      </w:r>
      <w:r>
        <w:rPr>
          <w:rStyle w:val="Level1asHeadingtext"/>
        </w:rPr>
        <w:fldChar w:fldCharType="end"/>
      </w:r>
      <w:bookmarkStart w:id="138" w:name="_Toc95305275"/>
      <w:r>
        <w:rPr>
          <w:rStyle w:val="Level1asHeadingtext"/>
        </w:rPr>
        <w:t>Termination</w:t>
      </w:r>
      <w:bookmarkEnd w:id="138"/>
    </w:p>
    <w:p w14:paraId="05C4D691" w14:textId="77777777" w:rsidR="003038C6" w:rsidRDefault="003038C6" w:rsidP="003038C6">
      <w:pPr>
        <w:pStyle w:val="Body2"/>
      </w:pPr>
      <w:r>
        <w:rPr>
          <w:b/>
        </w:rPr>
        <w:t>Termination on Default</w:t>
      </w:r>
    </w:p>
    <w:p w14:paraId="6B683417" w14:textId="001358D5" w:rsidR="003038C6" w:rsidRDefault="003038C6" w:rsidP="003038C6">
      <w:pPr>
        <w:pStyle w:val="Level2"/>
        <w:tabs>
          <w:tab w:val="clear" w:pos="7513"/>
          <w:tab w:val="num" w:pos="850"/>
        </w:tabs>
        <w:ind w:left="850"/>
      </w:pPr>
      <w:r>
        <w:t xml:space="preserve">The </w:t>
      </w:r>
      <w:r w:rsidR="00264DBC">
        <w:t>MINISTRY</w:t>
      </w:r>
      <w:r>
        <w:t xml:space="preserve"> may terminate the Framework Agreement by serving written notice on the Supplier with effect from the date specified in such notice:- </w:t>
      </w:r>
    </w:p>
    <w:p w14:paraId="17A35822" w14:textId="77777777" w:rsidR="003038C6" w:rsidRDefault="003038C6" w:rsidP="003038C6">
      <w:pPr>
        <w:pStyle w:val="Level3"/>
        <w:tabs>
          <w:tab w:val="clear" w:pos="1661"/>
          <w:tab w:val="num" w:pos="1701"/>
        </w:tabs>
        <w:ind w:left="1701"/>
      </w:pPr>
      <w:r>
        <w:t>where the Supplier commits a Material Default and:-</w:t>
      </w:r>
    </w:p>
    <w:p w14:paraId="7078DAE7" w14:textId="15A967A5" w:rsidR="003038C6" w:rsidRDefault="003038C6" w:rsidP="003038C6">
      <w:pPr>
        <w:pStyle w:val="Level4"/>
      </w:pPr>
      <w:r>
        <w:t xml:space="preserve">the Supplier has not remedied the Material Default to the satisfaction of the </w:t>
      </w:r>
      <w:r w:rsidR="00264DBC">
        <w:t>MINISTRY</w:t>
      </w:r>
      <w:r>
        <w:t xml:space="preserve"> within thirty (30) Days; or</w:t>
      </w:r>
    </w:p>
    <w:p w14:paraId="6772C5DA" w14:textId="735E0E95" w:rsidR="003038C6" w:rsidRDefault="003038C6" w:rsidP="003038C6">
      <w:pPr>
        <w:pStyle w:val="Level4"/>
      </w:pPr>
      <w:r>
        <w:t xml:space="preserve">the Material Default is not, in the reasonable opinion of the </w:t>
      </w:r>
      <w:r w:rsidR="00264DBC">
        <w:t>MINISTRY</w:t>
      </w:r>
      <w:r>
        <w:t>, capable of remedy.</w:t>
      </w:r>
    </w:p>
    <w:p w14:paraId="391D38CD" w14:textId="77777777" w:rsidR="003038C6" w:rsidRDefault="003038C6" w:rsidP="003038C6">
      <w:pPr>
        <w:pStyle w:val="Level3"/>
      </w:pPr>
      <w:r>
        <w:t>where the Supplier has failed to accept an award made to him from any Contracting Body, including the Lead Organisation for unjustifiable reasons.</w:t>
      </w:r>
    </w:p>
    <w:p w14:paraId="3118ECEF" w14:textId="77777777" w:rsidR="003038C6" w:rsidRDefault="003038C6" w:rsidP="003038C6">
      <w:pPr>
        <w:pStyle w:val="Level3"/>
      </w:pPr>
      <w:r>
        <w:t>Where the Supplier has supplied goods under the framework agreement, which repeatedly r</w:t>
      </w:r>
      <w:r w:rsidR="00F54B02">
        <w:t>equires supplier interventions.</w:t>
      </w:r>
    </w:p>
    <w:p w14:paraId="24466C36" w14:textId="77777777" w:rsidR="003038C6" w:rsidRDefault="003038C6" w:rsidP="003038C6">
      <w:pPr>
        <w:pStyle w:val="Body2"/>
      </w:pPr>
      <w:r>
        <w:rPr>
          <w:b/>
        </w:rPr>
        <w:t xml:space="preserve">Termination on Financial Standing </w:t>
      </w:r>
    </w:p>
    <w:p w14:paraId="3CB20FDC" w14:textId="1BD1E095" w:rsidR="003038C6" w:rsidRDefault="003038C6" w:rsidP="003038C6">
      <w:pPr>
        <w:pStyle w:val="Level2"/>
        <w:tabs>
          <w:tab w:val="clear" w:pos="7513"/>
          <w:tab w:val="num" w:pos="850"/>
        </w:tabs>
        <w:ind w:left="850"/>
      </w:pPr>
      <w:r>
        <w:t xml:space="preserve">The </w:t>
      </w:r>
      <w:r w:rsidR="00264DBC">
        <w:t>MINISTRY</w:t>
      </w:r>
      <w:r>
        <w:t xml:space="preserve"> may terminate the Framework Agreement by serving notice on the Supplier in writing with effect from the date specified in such notice where (in the reasonable opinion of the </w:t>
      </w:r>
      <w:r w:rsidR="00264DBC">
        <w:t>MINISTRY</w:t>
      </w:r>
      <w:r>
        <w:t>), there is a material detrimental change in the financial standing and/or the credit rating of the Supplier which adversely impacts on the Supplier's ability to supply Goods under this Framework Agreement.</w:t>
      </w:r>
    </w:p>
    <w:p w14:paraId="16174643" w14:textId="77777777" w:rsidR="003038C6" w:rsidRDefault="003038C6" w:rsidP="003038C6">
      <w:pPr>
        <w:pStyle w:val="Body2"/>
      </w:pPr>
      <w:r>
        <w:rPr>
          <w:b/>
        </w:rPr>
        <w:t xml:space="preserve">Termination on Insolvency and Change of Control </w:t>
      </w:r>
    </w:p>
    <w:p w14:paraId="15EF3BEE" w14:textId="640210BE" w:rsidR="003038C6" w:rsidRPr="007636CD" w:rsidRDefault="003038C6" w:rsidP="003038C6">
      <w:pPr>
        <w:pStyle w:val="Level2"/>
        <w:tabs>
          <w:tab w:val="clear" w:pos="7513"/>
          <w:tab w:val="num" w:pos="850"/>
        </w:tabs>
        <w:ind w:left="900" w:hanging="630"/>
      </w:pPr>
      <w:r>
        <w:t xml:space="preserve">The </w:t>
      </w:r>
      <w:r w:rsidR="00264DBC">
        <w:t>MINISTRY</w:t>
      </w:r>
      <w:r>
        <w:t xml:space="preserve"> may terminate this Framework Agreement with immediate effect by notice in writing where the Supplier becomes insolvent. </w:t>
      </w:r>
      <w:r w:rsidRPr="007636CD">
        <w:t>In such event, termination will be withou</w:t>
      </w:r>
      <w:r>
        <w:t>t compensation to the Supplier</w:t>
      </w:r>
      <w:r w:rsidRPr="007636CD">
        <w:t xml:space="preserve">, provided that such termination will not prejudice or affect any right of action or remedy that has accrued or will accrue thereafter to </w:t>
      </w:r>
      <w:r w:rsidR="00264DBC">
        <w:t>MINISTRY</w:t>
      </w:r>
      <w:r w:rsidRPr="007636CD">
        <w:t>.</w:t>
      </w:r>
    </w:p>
    <w:p w14:paraId="15DAC6CC" w14:textId="6B3A23C2" w:rsidR="003038C6" w:rsidRDefault="003038C6" w:rsidP="003038C6">
      <w:pPr>
        <w:pStyle w:val="Level2"/>
        <w:tabs>
          <w:tab w:val="clear" w:pos="7513"/>
          <w:tab w:val="num" w:pos="850"/>
        </w:tabs>
        <w:ind w:left="850"/>
      </w:pPr>
      <w:r>
        <w:t xml:space="preserve">The Supplier shall notify the </w:t>
      </w:r>
      <w:r w:rsidR="00264DBC">
        <w:t>MINISTRY</w:t>
      </w:r>
      <w:r>
        <w:t xml:space="preserve"> immediately if the Supplier undergoes a change of control. The </w:t>
      </w:r>
      <w:r w:rsidR="00264DBC">
        <w:t>MINISTRY</w:t>
      </w:r>
      <w:r>
        <w:t xml:space="preserve"> may terminate the Framework Agreement by giving notice in writing to the Supplier with immediate effect within six (6) Months of:-</w:t>
      </w:r>
    </w:p>
    <w:p w14:paraId="05092F78" w14:textId="77777777" w:rsidR="003038C6" w:rsidRDefault="003038C6" w:rsidP="003038C6">
      <w:pPr>
        <w:pStyle w:val="Level3"/>
        <w:tabs>
          <w:tab w:val="clear" w:pos="1661"/>
          <w:tab w:val="num" w:pos="1701"/>
        </w:tabs>
        <w:ind w:left="1701"/>
      </w:pPr>
      <w:r>
        <w:t xml:space="preserve">being notified that a Change of Control has occurred; or </w:t>
      </w:r>
    </w:p>
    <w:p w14:paraId="4C6EBA47" w14:textId="6F088771" w:rsidR="003038C6" w:rsidRDefault="003038C6" w:rsidP="003038C6">
      <w:pPr>
        <w:pStyle w:val="Level3"/>
        <w:tabs>
          <w:tab w:val="clear" w:pos="1661"/>
          <w:tab w:val="num" w:pos="1701"/>
        </w:tabs>
        <w:ind w:left="1701"/>
      </w:pPr>
      <w:r>
        <w:t xml:space="preserve">where no notification has been made, the date that the </w:t>
      </w:r>
      <w:r w:rsidR="00264DBC">
        <w:t>MINISTRY</w:t>
      </w:r>
      <w:r>
        <w:t xml:space="preserve"> becomes aware of the Change of Control;</w:t>
      </w:r>
    </w:p>
    <w:p w14:paraId="4EED0BA9" w14:textId="77777777" w:rsidR="003038C6" w:rsidRDefault="003038C6" w:rsidP="003038C6">
      <w:pPr>
        <w:pStyle w:val="Body2"/>
      </w:pPr>
      <w:r>
        <w:t>but shall not be permitted to terminate where an Approval was granted prior to the Change of Control.</w:t>
      </w:r>
    </w:p>
    <w:p w14:paraId="76E53260" w14:textId="16DC17D0" w:rsidR="003038C6" w:rsidRDefault="003038C6" w:rsidP="003038C6">
      <w:pPr>
        <w:pStyle w:val="Body2"/>
      </w:pPr>
      <w:r>
        <w:rPr>
          <w:b/>
        </w:rPr>
        <w:t xml:space="preserve">Termination for convenience by </w:t>
      </w:r>
      <w:r w:rsidR="00264DBC">
        <w:rPr>
          <w:b/>
        </w:rPr>
        <w:t>MINISTRY</w:t>
      </w:r>
    </w:p>
    <w:p w14:paraId="51CA80DD" w14:textId="15828793" w:rsidR="003038C6" w:rsidRDefault="003038C6" w:rsidP="003038C6">
      <w:pPr>
        <w:pStyle w:val="Level2"/>
        <w:tabs>
          <w:tab w:val="clear" w:pos="7513"/>
          <w:tab w:val="num" w:pos="850"/>
        </w:tabs>
        <w:ind w:left="850"/>
      </w:pPr>
      <w:r w:rsidRPr="00417E8F">
        <w:t xml:space="preserve">The </w:t>
      </w:r>
      <w:r w:rsidR="00264DBC">
        <w:t>MINISTRY</w:t>
      </w:r>
      <w:r w:rsidRPr="00417E8F">
        <w:t xml:space="preserve"> shall have the right to terminate this Framework Agreement, or to terminate the provision of any part of the Framework Agreement at any time by giving one month written notice to the Supplier</w:t>
      </w:r>
      <w:r>
        <w:rPr>
          <w:rFonts w:ascii="Times New Roman" w:hAnsi="Times New Roman" w:cs="Times New Roman"/>
          <w:sz w:val="24"/>
          <w:szCs w:val="24"/>
        </w:rPr>
        <w:t xml:space="preserve">. </w:t>
      </w:r>
    </w:p>
    <w:p w14:paraId="60BE7F04" w14:textId="6544BF19" w:rsidR="003038C6" w:rsidRDefault="003038C6" w:rsidP="003038C6">
      <w:pPr>
        <w:pStyle w:val="Level1"/>
        <w:keepNext/>
      </w:pPr>
      <w:r>
        <w:rPr>
          <w:rStyle w:val="Level1asHeadingtext"/>
        </w:rPr>
        <w:lastRenderedPageBreak/>
        <w:fldChar w:fldCharType="begin"/>
      </w:r>
      <w:r>
        <w:instrText xml:space="preserve">  TC "</w:instrText>
      </w:r>
      <w:r>
        <w:fldChar w:fldCharType="begin"/>
      </w:r>
      <w:r>
        <w:instrText xml:space="preserve"> REF _Ref190505522 \r </w:instrText>
      </w:r>
      <w:r>
        <w:fldChar w:fldCharType="separate"/>
      </w:r>
      <w:bookmarkStart w:id="139" w:name="_Toc490559338"/>
      <w:r w:rsidR="007E219E">
        <w:rPr>
          <w:b/>
          <w:bCs/>
          <w:lang w:val="en-US"/>
        </w:rPr>
        <w:instrText>Error! Reference source not found.</w:instrText>
      </w:r>
      <w:r>
        <w:fldChar w:fldCharType="end"/>
      </w:r>
      <w:r>
        <w:tab/>
        <w:instrText>SUSPENSION OF PROVIDER’S APPOINTMENT</w:instrText>
      </w:r>
      <w:bookmarkEnd w:id="139"/>
      <w:r>
        <w:instrText xml:space="preserve">" \l1 </w:instrText>
      </w:r>
      <w:r>
        <w:rPr>
          <w:rStyle w:val="Level1asHeadingtext"/>
        </w:rPr>
        <w:fldChar w:fldCharType="end"/>
      </w:r>
      <w:bookmarkStart w:id="140" w:name="_Toc95305276"/>
      <w:r>
        <w:rPr>
          <w:rStyle w:val="Level1asHeadingtext"/>
        </w:rPr>
        <w:t>Suspension of SUPPLIER’S Appointment</w:t>
      </w:r>
      <w:bookmarkEnd w:id="140"/>
    </w:p>
    <w:p w14:paraId="071BA967" w14:textId="68AB3FDE" w:rsidR="003038C6" w:rsidRDefault="003038C6" w:rsidP="003038C6">
      <w:pPr>
        <w:pStyle w:val="Body2"/>
      </w:pPr>
      <w:r>
        <w:t xml:space="preserve">Without prejudice to the </w:t>
      </w:r>
      <w:r w:rsidR="00264DBC">
        <w:t>MINISTRY</w:t>
      </w:r>
      <w:r>
        <w:t xml:space="preserve">’s rights to terminate the </w:t>
      </w:r>
      <w:r w:rsidR="00F54B02">
        <w:t>Framework Agreement in Clause 12</w:t>
      </w:r>
      <w:r>
        <w:t xml:space="preserve"> above, if a right to terminate this Framework Agreement ari</w:t>
      </w:r>
      <w:r w:rsidR="00F54B02">
        <w:t>ses in accordance with Clause 12</w:t>
      </w:r>
      <w:r>
        <w:t xml:space="preserve">, the </w:t>
      </w:r>
      <w:r w:rsidR="00264DBC">
        <w:t>MINISTRY</w:t>
      </w:r>
      <w:r>
        <w:t xml:space="preserve"> may suspend the Supplier’s appointment to supply Goods in any or all Supplier’s Lots by giving notice in writing to the Supplier. If the </w:t>
      </w:r>
      <w:r w:rsidR="00264DBC">
        <w:t>MINISTRY</w:t>
      </w:r>
      <w:r>
        <w:t xml:space="preserve"> provides notice to the Supplier, the Supplier's appointment shall be suspended for the period set out in the notice or such other period notified to the Supplier by the </w:t>
      </w:r>
      <w:r w:rsidR="00264DBC">
        <w:t>MINISTRY</w:t>
      </w:r>
      <w:r>
        <w:t xml:space="preserve"> in writing from time to time.</w:t>
      </w:r>
    </w:p>
    <w:p w14:paraId="4B3E8BF1" w14:textId="365F7B78"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_Ref190505523 \r </w:instrText>
      </w:r>
      <w:r>
        <w:fldChar w:fldCharType="separate"/>
      </w:r>
      <w:bookmarkStart w:id="141" w:name="_Toc490559339"/>
      <w:r w:rsidR="007E219E">
        <w:rPr>
          <w:b/>
          <w:bCs/>
          <w:lang w:val="en-US"/>
        </w:rPr>
        <w:instrText>Error! Reference source not found.</w:instrText>
      </w:r>
      <w:r>
        <w:fldChar w:fldCharType="end"/>
      </w:r>
      <w:r>
        <w:tab/>
        <w:instrText>CONSEQUENCES OF TERMINATION AND EXPIRY</w:instrText>
      </w:r>
      <w:bookmarkEnd w:id="141"/>
      <w:r>
        <w:instrText xml:space="preserve">" \l1 </w:instrText>
      </w:r>
      <w:r>
        <w:rPr>
          <w:rStyle w:val="Level1asHeadingtext"/>
        </w:rPr>
        <w:fldChar w:fldCharType="end"/>
      </w:r>
      <w:bookmarkStart w:id="142" w:name="_Toc95305277"/>
      <w:r>
        <w:rPr>
          <w:rStyle w:val="Level1asHeadingtext"/>
        </w:rPr>
        <w:t>CONSEQUENCES OF TERMINATION AND EXPIRY</w:t>
      </w:r>
      <w:bookmarkEnd w:id="142"/>
    </w:p>
    <w:p w14:paraId="398B66E1" w14:textId="77777777" w:rsidR="003038C6" w:rsidRDefault="003038C6" w:rsidP="003038C6">
      <w:pPr>
        <w:pStyle w:val="Level2"/>
        <w:tabs>
          <w:tab w:val="clear" w:pos="7513"/>
          <w:tab w:val="num" w:pos="850"/>
        </w:tabs>
        <w:ind w:left="850"/>
      </w:pPr>
      <w:r>
        <w:t xml:space="preserve">Notwithstanding the service of a notice to terminate the Framework Agreement, the Supplier shall continue to fulfil its obligations under the Framework Agreement until the date of expiry or termination of the Framework Agreement or such other date </w:t>
      </w:r>
      <w:r w:rsidR="00F54B02">
        <w:t>as required</w:t>
      </w:r>
      <w:r>
        <w:t>.</w:t>
      </w:r>
    </w:p>
    <w:p w14:paraId="33F6A6C5" w14:textId="77777777" w:rsidR="003038C6" w:rsidRDefault="003038C6" w:rsidP="003038C6">
      <w:pPr>
        <w:pStyle w:val="Level2"/>
        <w:tabs>
          <w:tab w:val="clear" w:pos="7513"/>
          <w:tab w:val="num" w:pos="850"/>
        </w:tabs>
        <w:ind w:left="850"/>
      </w:pPr>
      <w:r>
        <w:t>Termination or expiry of the Framework Agreement shall not cause any Call-Off Contracts to terminate automatically. For the avoidance of doubt, all Call-Off Contracts shall remain in force unless and until they are terminated or expire in accordance with their own terms.</w:t>
      </w:r>
    </w:p>
    <w:p w14:paraId="1868B606" w14:textId="77777777" w:rsidR="003038C6" w:rsidRDefault="003038C6" w:rsidP="003038C6">
      <w:pPr>
        <w:pStyle w:val="Level2"/>
        <w:numPr>
          <w:ilvl w:val="0"/>
          <w:numId w:val="0"/>
        </w:num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9"/>
      </w:tblGrid>
      <w:tr w:rsidR="003038C6" w14:paraId="3A440CF5" w14:textId="77777777" w:rsidTr="001F3F20">
        <w:tc>
          <w:tcPr>
            <w:tcW w:w="9708" w:type="dxa"/>
            <w:tcBorders>
              <w:top w:val="single" w:sz="4" w:space="0" w:color="auto"/>
              <w:left w:val="single" w:sz="4" w:space="0" w:color="auto"/>
              <w:bottom w:val="single" w:sz="4" w:space="0" w:color="auto"/>
              <w:right w:val="single" w:sz="4" w:space="0" w:color="auto"/>
            </w:tcBorders>
            <w:shd w:val="clear" w:color="auto" w:fill="E6E6E6"/>
            <w:vAlign w:val="center"/>
          </w:tcPr>
          <w:p w14:paraId="041BD196" w14:textId="77777777" w:rsidR="003038C6" w:rsidRDefault="003038C6" w:rsidP="001F3F20">
            <w:pPr>
              <w:widowControl w:val="0"/>
              <w:tabs>
                <w:tab w:val="left" w:pos="340"/>
                <w:tab w:val="center" w:pos="4252"/>
              </w:tabs>
              <w:spacing w:after="240"/>
              <w:jc w:val="center"/>
              <w:outlineLvl w:val="1"/>
              <w:rPr>
                <w:b/>
                <w:bCs/>
              </w:rPr>
            </w:pPr>
            <w:r>
              <w:rPr>
                <w:b/>
                <w:bCs/>
              </w:rPr>
              <w:t>PART FIVE:  LIABILITY</w:t>
            </w:r>
          </w:p>
        </w:tc>
      </w:tr>
    </w:tbl>
    <w:p w14:paraId="5FB1E5F3" w14:textId="77777777" w:rsidR="003038C6" w:rsidRDefault="003038C6" w:rsidP="003038C6">
      <w:pPr>
        <w:pStyle w:val="Body2"/>
        <w:widowControl w:val="0"/>
        <w:ind w:left="851"/>
      </w:pPr>
    </w:p>
    <w:p w14:paraId="46CF780A" w14:textId="294EBD62"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_Ref190505527 \r </w:instrText>
      </w:r>
      <w:r>
        <w:fldChar w:fldCharType="separate"/>
      </w:r>
      <w:bookmarkStart w:id="143" w:name="_Toc490559341"/>
      <w:r w:rsidR="007E219E">
        <w:rPr>
          <w:b/>
          <w:bCs/>
          <w:lang w:val="en-US"/>
        </w:rPr>
        <w:instrText>Error! Reference source not found.</w:instrText>
      </w:r>
      <w:r>
        <w:fldChar w:fldCharType="end"/>
      </w:r>
      <w:r>
        <w:tab/>
        <w:instrText>TRANSFER AND SUB-CONTRACTING</w:instrText>
      </w:r>
      <w:bookmarkEnd w:id="143"/>
      <w:r>
        <w:instrText xml:space="preserve">" \l1 </w:instrText>
      </w:r>
      <w:r>
        <w:rPr>
          <w:rStyle w:val="Level1asHeadingtext"/>
        </w:rPr>
        <w:fldChar w:fldCharType="end"/>
      </w:r>
      <w:bookmarkStart w:id="144" w:name="_Toc95305278"/>
      <w:r>
        <w:rPr>
          <w:rStyle w:val="Level1asHeadingtext"/>
        </w:rPr>
        <w:t>TRANSFER AND SUB-CONTRACTING</w:t>
      </w:r>
      <w:bookmarkEnd w:id="144"/>
    </w:p>
    <w:p w14:paraId="203CEC87" w14:textId="74879953" w:rsidR="003038C6" w:rsidRDefault="003038C6" w:rsidP="003038C6">
      <w:pPr>
        <w:pStyle w:val="Level2"/>
        <w:tabs>
          <w:tab w:val="clear" w:pos="7513"/>
          <w:tab w:val="num" w:pos="850"/>
        </w:tabs>
        <w:ind w:left="850"/>
      </w:pPr>
      <w:r>
        <w:t xml:space="preserve">The Framework Agreement is personal to the Supplier and the Supplier shall not assign, novate or otherwise dispose of the Framework Agreement or any part thereof without the previous consent in writing of the </w:t>
      </w:r>
      <w:r w:rsidR="00264DBC">
        <w:t>MINISTRY</w:t>
      </w:r>
      <w:r>
        <w:t>. The Supplier shall not be entitled to sub-contract any of its rights or obligations under this Framework Agreement.</w:t>
      </w:r>
    </w:p>
    <w:p w14:paraId="5C4AC92A" w14:textId="33368B57"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_Ref190505534 \r </w:instrText>
      </w:r>
      <w:r>
        <w:fldChar w:fldCharType="separate"/>
      </w:r>
      <w:bookmarkStart w:id="145" w:name="_Toc490559347"/>
      <w:r w:rsidR="007E219E">
        <w:rPr>
          <w:b/>
          <w:bCs/>
          <w:lang w:val="en-US"/>
        </w:rPr>
        <w:instrText>Error! Reference source not found.</w:instrText>
      </w:r>
      <w:r>
        <w:fldChar w:fldCharType="end"/>
      </w:r>
      <w:r>
        <w:tab/>
        <w:instrText>NOTICES</w:instrText>
      </w:r>
      <w:bookmarkEnd w:id="145"/>
      <w:r>
        <w:instrText xml:space="preserve">" \l1 </w:instrText>
      </w:r>
      <w:r>
        <w:rPr>
          <w:rStyle w:val="Level1asHeadingtext"/>
        </w:rPr>
        <w:fldChar w:fldCharType="end"/>
      </w:r>
      <w:bookmarkStart w:id="146" w:name="_Toc95305279"/>
      <w:r>
        <w:rPr>
          <w:rStyle w:val="Level1asHeadingtext"/>
        </w:rPr>
        <w:t>NOTICES</w:t>
      </w:r>
      <w:bookmarkEnd w:id="146"/>
    </w:p>
    <w:p w14:paraId="3C142D18" w14:textId="77777777" w:rsidR="003038C6" w:rsidRDefault="003038C6" w:rsidP="003038C6">
      <w:pPr>
        <w:pStyle w:val="Level2"/>
        <w:tabs>
          <w:tab w:val="clear" w:pos="7513"/>
          <w:tab w:val="num" w:pos="850"/>
        </w:tabs>
        <w:ind w:left="850"/>
      </w:pPr>
      <w:r>
        <w:t>Except as otherwise expressly provided within this Framework Agreement, no notice or other communication from one Party to the other shall have any validity under the Framework Agreement unless made in writing by or on behalf of the Party sending the communication.</w:t>
      </w:r>
    </w:p>
    <w:p w14:paraId="6D12CD94" w14:textId="77777777" w:rsidR="003038C6" w:rsidRPr="00744470" w:rsidRDefault="003038C6" w:rsidP="003038C6">
      <w:pPr>
        <w:pStyle w:val="Level2"/>
        <w:tabs>
          <w:tab w:val="clear" w:pos="7513"/>
          <w:tab w:val="num" w:pos="850"/>
        </w:tabs>
        <w:ind w:left="850"/>
      </w:pPr>
      <w:r>
        <w:t xml:space="preserve">Any notice or other communication which is to be given by either Party to the other shall be given by letter (sent by hand, post, registered post or courier ), by facsimile transmission or electronic mail (confirmed in </w:t>
      </w:r>
      <w:r w:rsidRPr="00744470">
        <w:t xml:space="preserve">either case by letter). Provided the relevant communication is not returned as undelivered, the notice or communication shall be deemed to have been given two (2) Working Days after the day on which the letter was posted, or four (4) hours, in the case of electronic mail or facsimile transmission or sooner where the other Party acknowledges receipt of such letters, facsimile transmission or item of electronic mail. </w:t>
      </w:r>
    </w:p>
    <w:p w14:paraId="05659B22" w14:textId="77777777" w:rsidR="003038C6" w:rsidRDefault="003038C6" w:rsidP="003038C6">
      <w:pPr>
        <w:pStyle w:val="Level2"/>
        <w:tabs>
          <w:tab w:val="clear" w:pos="7513"/>
          <w:tab w:val="num" w:pos="850"/>
        </w:tabs>
        <w:ind w:left="850"/>
      </w:pPr>
      <w:r w:rsidRPr="00744470">
        <w:t>For the purposes of</w:t>
      </w:r>
      <w:r w:rsidR="00F54B02">
        <w:t xml:space="preserve"> notices</w:t>
      </w:r>
      <w:r w:rsidRPr="00744470">
        <w:t>, the address of each Party shall</w:t>
      </w:r>
      <w:r>
        <w:t xml:space="preserve"> be:</w:t>
      </w:r>
      <w:r>
        <w:rPr>
          <w:rStyle w:val="FootnoteReference"/>
        </w:rPr>
        <w:footnoteReference w:id="7"/>
      </w:r>
    </w:p>
    <w:p w14:paraId="25FD1E47" w14:textId="787607A2" w:rsidR="003038C6" w:rsidRDefault="003038C6" w:rsidP="003038C6">
      <w:pPr>
        <w:pStyle w:val="Level3"/>
        <w:tabs>
          <w:tab w:val="clear" w:pos="1661"/>
          <w:tab w:val="num" w:pos="1701"/>
        </w:tabs>
        <w:ind w:left="1701"/>
      </w:pPr>
      <w:r>
        <w:t xml:space="preserve">For the </w:t>
      </w:r>
      <w:r w:rsidR="00264DBC">
        <w:t>MINISTRY</w:t>
      </w:r>
      <w:r>
        <w:t>:-</w:t>
      </w:r>
    </w:p>
    <w:p w14:paraId="76A0E01A" w14:textId="6A25D708" w:rsidR="005B75E2" w:rsidRDefault="005B75E2" w:rsidP="005B75E2">
      <w:pPr>
        <w:pStyle w:val="Body3"/>
      </w:pPr>
      <w:r>
        <w:t xml:space="preserve">The </w:t>
      </w:r>
      <w:r w:rsidR="00C16D09">
        <w:t>Financial</w:t>
      </w:r>
    </w:p>
    <w:p w14:paraId="14C23F6E" w14:textId="77777777" w:rsidR="005B75E2" w:rsidRDefault="005B75E2" w:rsidP="005B75E2">
      <w:pPr>
        <w:pStyle w:val="Body3"/>
      </w:pPr>
      <w:r>
        <w:t>Ministry of Finance, Economic Planning and Development</w:t>
      </w:r>
    </w:p>
    <w:p w14:paraId="7B082DB5" w14:textId="77777777" w:rsidR="005B75E2" w:rsidRDefault="005B75E2" w:rsidP="005B75E2">
      <w:pPr>
        <w:pStyle w:val="Body3"/>
      </w:pPr>
      <w:r>
        <w:lastRenderedPageBreak/>
        <w:t>5 Floor, New Government House</w:t>
      </w:r>
    </w:p>
    <w:p w14:paraId="76CB0804" w14:textId="1E30376F" w:rsidR="003038C6" w:rsidRDefault="005B75E2" w:rsidP="005B75E2">
      <w:pPr>
        <w:pStyle w:val="Body3"/>
      </w:pPr>
      <w:r>
        <w:t>Port Louis</w:t>
      </w:r>
    </w:p>
    <w:p w14:paraId="12B9C96B" w14:textId="77777777" w:rsidR="00323EDC" w:rsidRDefault="00323EDC" w:rsidP="00323EDC">
      <w:pPr>
        <w:pStyle w:val="Body3"/>
      </w:pPr>
      <w:r>
        <w:t>For the attention of:</w:t>
      </w:r>
    </w:p>
    <w:p w14:paraId="3ACB6794" w14:textId="77777777" w:rsidR="00323EDC" w:rsidRDefault="00323EDC" w:rsidP="005B75E2">
      <w:pPr>
        <w:pStyle w:val="Body3"/>
      </w:pPr>
    </w:p>
    <w:p w14:paraId="65FF70B8" w14:textId="5FDD43B2" w:rsidR="003038C6" w:rsidRDefault="003038C6" w:rsidP="003038C6">
      <w:pPr>
        <w:pStyle w:val="Body3"/>
      </w:pPr>
      <w:r>
        <w:t>Tel:</w:t>
      </w:r>
      <w:r>
        <w:tab/>
      </w:r>
      <w:r>
        <w:tab/>
      </w:r>
    </w:p>
    <w:p w14:paraId="13943902" w14:textId="467AF9C0" w:rsidR="003038C6" w:rsidRDefault="003038C6" w:rsidP="003038C6">
      <w:pPr>
        <w:pStyle w:val="Body3"/>
      </w:pPr>
      <w:r>
        <w:t>Fax:</w:t>
      </w:r>
      <w:r>
        <w:tab/>
      </w:r>
    </w:p>
    <w:p w14:paraId="19374135" w14:textId="77777777" w:rsidR="005B75E2" w:rsidRDefault="003038C6" w:rsidP="005B75E2">
      <w:pPr>
        <w:pStyle w:val="Body3"/>
      </w:pPr>
      <w:r>
        <w:t>Email:</w:t>
      </w:r>
      <w:r w:rsidR="0024306B">
        <w:t xml:space="preserve"> </w:t>
      </w:r>
    </w:p>
    <w:p w14:paraId="33D59FF3" w14:textId="23F215B3" w:rsidR="003038C6" w:rsidRDefault="003038C6" w:rsidP="005B75E2">
      <w:pPr>
        <w:pStyle w:val="Body3"/>
      </w:pPr>
      <w:r>
        <w:t>For the Supplier:-</w:t>
      </w:r>
    </w:p>
    <w:p w14:paraId="2565EFAA" w14:textId="77777777" w:rsidR="003038C6" w:rsidRDefault="003038C6" w:rsidP="003038C6">
      <w:pPr>
        <w:pStyle w:val="Body3"/>
      </w:pPr>
      <w:r w:rsidRPr="000516C5">
        <w:t xml:space="preserve">[                    ] </w:t>
      </w:r>
      <w:r w:rsidRPr="000516C5">
        <w:rPr>
          <w:rStyle w:val="FootnoteReference"/>
        </w:rPr>
        <w:footnoteReference w:id="8"/>
      </w:r>
    </w:p>
    <w:p w14:paraId="52A8240C" w14:textId="77777777" w:rsidR="003038C6" w:rsidRDefault="003038C6" w:rsidP="003038C6">
      <w:pPr>
        <w:pStyle w:val="Body3"/>
      </w:pPr>
      <w:r>
        <w:t>Address:</w:t>
      </w:r>
      <w:r>
        <w:tab/>
      </w:r>
      <w:r>
        <w:tab/>
      </w:r>
    </w:p>
    <w:p w14:paraId="177BD1A7" w14:textId="77777777" w:rsidR="003038C6" w:rsidRDefault="003038C6" w:rsidP="003038C6">
      <w:pPr>
        <w:pStyle w:val="Body3"/>
      </w:pPr>
      <w:r>
        <w:t>For the attention of:</w:t>
      </w:r>
    </w:p>
    <w:p w14:paraId="0426BFB9" w14:textId="77777777" w:rsidR="003038C6" w:rsidRDefault="003038C6" w:rsidP="003038C6">
      <w:pPr>
        <w:pStyle w:val="Body3"/>
      </w:pPr>
      <w:r>
        <w:t xml:space="preserve">Tel: </w:t>
      </w:r>
      <w:r>
        <w:tab/>
      </w:r>
      <w:r>
        <w:tab/>
      </w:r>
    </w:p>
    <w:p w14:paraId="5D95DDB1" w14:textId="77777777" w:rsidR="003038C6" w:rsidRDefault="003038C6" w:rsidP="003038C6">
      <w:pPr>
        <w:pStyle w:val="Body3"/>
      </w:pPr>
      <w:r>
        <w:t>Fax:</w:t>
      </w:r>
      <w:r>
        <w:tab/>
      </w:r>
      <w:r>
        <w:tab/>
      </w:r>
    </w:p>
    <w:p w14:paraId="5966C610" w14:textId="77777777" w:rsidR="003038C6" w:rsidRDefault="003038C6" w:rsidP="003038C6">
      <w:pPr>
        <w:pStyle w:val="Body3"/>
      </w:pPr>
      <w:r>
        <w:t>Email:</w:t>
      </w:r>
    </w:p>
    <w:p w14:paraId="56C929D4" w14:textId="77777777" w:rsidR="003038C6" w:rsidRDefault="003038C6" w:rsidP="003038C6">
      <w:pPr>
        <w:pStyle w:val="Level2"/>
        <w:tabs>
          <w:tab w:val="clear" w:pos="7513"/>
          <w:tab w:val="num" w:pos="850"/>
        </w:tabs>
        <w:ind w:left="850"/>
      </w:pPr>
      <w:r>
        <w:t>Either Party may change its address for service by serving a notice in accordance with this Clause.</w:t>
      </w:r>
    </w:p>
    <w:p w14:paraId="7E5697EF" w14:textId="2AC14714"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_Ref190505535 \r </w:instrText>
      </w:r>
      <w:r>
        <w:fldChar w:fldCharType="separate"/>
      </w:r>
      <w:bookmarkStart w:id="147" w:name="_Toc490559348"/>
      <w:r w:rsidR="007E219E">
        <w:rPr>
          <w:b/>
          <w:bCs/>
          <w:lang w:val="en-US"/>
        </w:rPr>
        <w:instrText>Error! Reference source not found.</w:instrText>
      </w:r>
      <w:r>
        <w:fldChar w:fldCharType="end"/>
      </w:r>
      <w:r>
        <w:tab/>
        <w:instrText>COMPLAINTS HANDLING AND RESOLUTION</w:instrText>
      </w:r>
      <w:bookmarkEnd w:id="147"/>
      <w:r>
        <w:instrText xml:space="preserve">" \l1 </w:instrText>
      </w:r>
      <w:r>
        <w:rPr>
          <w:rStyle w:val="Level1asHeadingtext"/>
        </w:rPr>
        <w:fldChar w:fldCharType="end"/>
      </w:r>
      <w:bookmarkStart w:id="148" w:name="_Toc95305280"/>
      <w:r>
        <w:rPr>
          <w:rStyle w:val="Level1asHeadingtext"/>
        </w:rPr>
        <w:t>COMPLAINTS HANDLING AND RESOLUTION</w:t>
      </w:r>
      <w:bookmarkEnd w:id="148"/>
    </w:p>
    <w:p w14:paraId="5B0F9792" w14:textId="6D767D62" w:rsidR="003038C6" w:rsidRDefault="003038C6" w:rsidP="003038C6">
      <w:pPr>
        <w:pStyle w:val="Level2"/>
        <w:tabs>
          <w:tab w:val="clear" w:pos="7513"/>
          <w:tab w:val="num" w:pos="850"/>
        </w:tabs>
        <w:ind w:left="850"/>
      </w:pPr>
      <w:r>
        <w:t xml:space="preserve">The Supplier shall notify the </w:t>
      </w:r>
      <w:r w:rsidR="00264DBC">
        <w:t>MINISTRY</w:t>
      </w:r>
      <w:r>
        <w:t xml:space="preserve"> of any Complaint made by the Contracting body within [two (2)] Working Days of becoming aware of that Complaint and such notice shall contain full details of the Supplier's plans to resolve such Complaint.</w:t>
      </w:r>
    </w:p>
    <w:p w14:paraId="00369DAD" w14:textId="77777777" w:rsidR="003038C6" w:rsidRDefault="003038C6" w:rsidP="003038C6">
      <w:pPr>
        <w:pStyle w:val="Level2"/>
        <w:tabs>
          <w:tab w:val="clear" w:pos="7513"/>
          <w:tab w:val="num" w:pos="850"/>
        </w:tabs>
        <w:ind w:left="850"/>
      </w:pPr>
      <w:r>
        <w:t>Without prejudice to any rights and remedies that a complainant may have at Law, including under the Framework Agreement or a Call-Off Contract, and without prejudice to any obligation of the Supplier to take remedial action under the provisions of the Framework Agreement or a Call-Off Contract, the Supplier shall use its best endeavours to resolve the Complaint within [ten (10)] Days and in so doing, shall deal with the Complaint fully, expeditiously and fairly.</w:t>
      </w:r>
    </w:p>
    <w:p w14:paraId="4A4B9CF6" w14:textId="699148A3" w:rsidR="003038C6" w:rsidRDefault="003038C6" w:rsidP="003038C6">
      <w:pPr>
        <w:pStyle w:val="Level2"/>
        <w:tabs>
          <w:tab w:val="clear" w:pos="7513"/>
          <w:tab w:val="num" w:pos="850"/>
        </w:tabs>
        <w:ind w:left="850"/>
      </w:pPr>
      <w:r>
        <w:t xml:space="preserve">Within [two (2)] Days of a request by the </w:t>
      </w:r>
      <w:r w:rsidR="00264DBC">
        <w:t>MINISTRY</w:t>
      </w:r>
      <w:r>
        <w:t xml:space="preserve">, the Supplier shall provide full details of a Complaint to the </w:t>
      </w:r>
      <w:r w:rsidR="00264DBC">
        <w:t>MINISTRY</w:t>
      </w:r>
      <w:r>
        <w:t>, including details of steps taken to its resolution.]</w:t>
      </w:r>
      <w:r>
        <w:rPr>
          <w:rStyle w:val="FootnoteReference"/>
        </w:rPr>
        <w:footnoteReference w:id="9"/>
      </w:r>
      <w:r>
        <w:t xml:space="preserve"> </w:t>
      </w:r>
    </w:p>
    <w:p w14:paraId="51D15C2A" w14:textId="0958F354" w:rsidR="003038C6" w:rsidRPr="00B178A0" w:rsidRDefault="003038C6" w:rsidP="003038C6">
      <w:pPr>
        <w:pStyle w:val="Level1"/>
        <w:keepNext/>
      </w:pPr>
      <w:r w:rsidRPr="00B178A0">
        <w:rPr>
          <w:rStyle w:val="Level1asHeadingtext"/>
        </w:rPr>
        <w:fldChar w:fldCharType="begin"/>
      </w:r>
      <w:r w:rsidRPr="00B178A0">
        <w:instrText xml:space="preserve">  TC "</w:instrText>
      </w:r>
      <w:r w:rsidR="00B16F9F">
        <w:fldChar w:fldCharType="begin"/>
      </w:r>
      <w:r w:rsidR="00B16F9F">
        <w:instrText xml:space="preserve"> REF _Ref190505536 \r  \* MERGEFORMAT </w:instrText>
      </w:r>
      <w:r w:rsidR="00B16F9F">
        <w:fldChar w:fldCharType="separate"/>
      </w:r>
      <w:bookmarkStart w:id="149" w:name="_Toc490559349"/>
      <w:r w:rsidR="007E219E">
        <w:rPr>
          <w:b/>
          <w:bCs/>
          <w:lang w:val="en-US"/>
        </w:rPr>
        <w:instrText>Error! Reference source not found.</w:instrText>
      </w:r>
      <w:r w:rsidR="00B16F9F">
        <w:fldChar w:fldCharType="end"/>
      </w:r>
      <w:r w:rsidRPr="00B178A0">
        <w:tab/>
        <w:instrText>DISPUTE RESOLUTION</w:instrText>
      </w:r>
      <w:bookmarkEnd w:id="149"/>
      <w:r w:rsidRPr="00B178A0">
        <w:instrText xml:space="preserve">" \l1 </w:instrText>
      </w:r>
      <w:r w:rsidRPr="00B178A0">
        <w:rPr>
          <w:rStyle w:val="Level1asHeadingtext"/>
        </w:rPr>
        <w:fldChar w:fldCharType="end"/>
      </w:r>
      <w:bookmarkStart w:id="150" w:name="_Toc95305281"/>
      <w:r w:rsidRPr="00B178A0">
        <w:rPr>
          <w:rStyle w:val="Level1asHeadingtext"/>
        </w:rPr>
        <w:t>DISPUTE RESOLUTION</w:t>
      </w:r>
      <w:bookmarkEnd w:id="150"/>
      <w:r w:rsidRPr="00B178A0">
        <w:rPr>
          <w:rStyle w:val="Level1asHeadingtext"/>
        </w:rPr>
        <w:t xml:space="preserve"> </w:t>
      </w:r>
    </w:p>
    <w:p w14:paraId="67C99477" w14:textId="77777777" w:rsidR="003038C6" w:rsidRPr="00FB6E0A" w:rsidRDefault="006F7297" w:rsidP="003038C6">
      <w:pPr>
        <w:pStyle w:val="Level2"/>
        <w:numPr>
          <w:ilvl w:val="0"/>
          <w:numId w:val="0"/>
        </w:numPr>
        <w:spacing w:after="200"/>
        <w:ind w:left="850" w:hanging="850"/>
      </w:pPr>
      <w:r>
        <w:t>18</w:t>
      </w:r>
      <w:r w:rsidR="003038C6">
        <w:t xml:space="preserve">.1   </w:t>
      </w:r>
      <w:r w:rsidR="003038C6" w:rsidRPr="00FB6E0A">
        <w:t>The P</w:t>
      </w:r>
      <w:r w:rsidR="003038C6">
        <w:t>arties</w:t>
      </w:r>
      <w:r w:rsidR="003038C6" w:rsidRPr="00FB6E0A">
        <w:t xml:space="preserve"> shall make every effort to resolve amicably by direct informal negotiation any disagreement or dispute arising between them under or in connection with the </w:t>
      </w:r>
      <w:r w:rsidR="003038C6">
        <w:t>framework agreement</w:t>
      </w:r>
      <w:r w:rsidR="003038C6" w:rsidRPr="00FB6E0A">
        <w:t xml:space="preserve">. </w:t>
      </w:r>
    </w:p>
    <w:p w14:paraId="3B5197EF" w14:textId="77777777" w:rsidR="003038C6" w:rsidRPr="00FB6E0A" w:rsidRDefault="006F7297" w:rsidP="003038C6">
      <w:pPr>
        <w:pStyle w:val="Level2"/>
        <w:numPr>
          <w:ilvl w:val="0"/>
          <w:numId w:val="0"/>
        </w:numPr>
        <w:spacing w:after="200"/>
        <w:ind w:left="850" w:hanging="850"/>
      </w:pPr>
      <w:r>
        <w:t xml:space="preserve"> 18</w:t>
      </w:r>
      <w:r w:rsidR="003038C6">
        <w:t>.2</w:t>
      </w:r>
      <w:r w:rsidR="003038C6">
        <w:tab/>
      </w:r>
      <w:r w:rsidR="003038C6" w:rsidRPr="00FB6E0A">
        <w:t>If, after twenty-eight (28) days, the parties have failed to resolve their dispute or difference by such mutua</w:t>
      </w:r>
      <w:r w:rsidR="003038C6">
        <w:t>l consultation, then either Party</w:t>
      </w:r>
      <w:r w:rsidR="003038C6" w:rsidRPr="00FB6E0A">
        <w:t xml:space="preserve"> may give notice to the other party of its intention to commence arbitration, as hereinafter provided, as to the matter in dispute, and no arbitration in respect of this matter may be commenced unless such notice is given. Any </w:t>
      </w:r>
      <w:r w:rsidR="003038C6" w:rsidRPr="00FB6E0A">
        <w:lastRenderedPageBreak/>
        <w:t>dispute or difference in respect of which a notice of intention to commence arbitration has been given in accordance with this Clause shall be finally settled by arbitration.  Arbitration may be commenced prior to or after</w:t>
      </w:r>
      <w:r w:rsidR="003038C6">
        <w:t xml:space="preserve"> delivery of the Goods under any</w:t>
      </w:r>
      <w:r w:rsidR="003038C6" w:rsidRPr="00FB6E0A">
        <w:t xml:space="preserve"> Contract</w:t>
      </w:r>
      <w:r w:rsidR="003038C6">
        <w:t xml:space="preserve"> under the framework agreement</w:t>
      </w:r>
      <w:r w:rsidR="003038C6" w:rsidRPr="00FB6E0A">
        <w:t>. Arbitration proceedings shall be conduct</w:t>
      </w:r>
      <w:r w:rsidR="003038C6">
        <w:t>ed in accordance with the laws of Mauritius.</w:t>
      </w:r>
      <w:r w:rsidR="003038C6" w:rsidRPr="00FB6E0A">
        <w:rPr>
          <w:b/>
        </w:rPr>
        <w:t xml:space="preserve"> </w:t>
      </w:r>
    </w:p>
    <w:p w14:paraId="443E8B95" w14:textId="77777777" w:rsidR="003038C6" w:rsidRPr="00F73303" w:rsidRDefault="006F7297" w:rsidP="003038C6">
      <w:pPr>
        <w:pStyle w:val="Sub-ClauseText"/>
        <w:spacing w:before="0" w:after="240"/>
        <w:ind w:left="605"/>
      </w:pPr>
      <w:r>
        <w:t xml:space="preserve">   19</w:t>
      </w:r>
      <w:r w:rsidR="003038C6">
        <w:t>.3</w:t>
      </w:r>
      <w:r w:rsidR="003038C6">
        <w:tab/>
      </w:r>
      <w:r w:rsidR="003038C6" w:rsidRPr="00F73303">
        <w:t xml:space="preserve">Notwithstanding any reference to arbitration herein, </w:t>
      </w:r>
    </w:p>
    <w:p w14:paraId="2E7DB237" w14:textId="77777777" w:rsidR="003038C6" w:rsidRPr="00F73303" w:rsidRDefault="003038C6" w:rsidP="00AB40B2">
      <w:pPr>
        <w:pStyle w:val="Sub-ClauseText"/>
        <w:numPr>
          <w:ilvl w:val="2"/>
          <w:numId w:val="19"/>
        </w:numPr>
        <w:spacing w:before="0" w:after="160"/>
      </w:pPr>
      <w:r w:rsidRPr="00F73303">
        <w:t xml:space="preserve">the parties shall continue to perform their respective obligations under the Contract unless they otherwise agree; and </w:t>
      </w:r>
    </w:p>
    <w:p w14:paraId="272AAEB7" w14:textId="77777777" w:rsidR="003038C6" w:rsidRPr="003E1045" w:rsidRDefault="003038C6" w:rsidP="003038C6">
      <w:pPr>
        <w:pStyle w:val="Level3"/>
        <w:numPr>
          <w:ilvl w:val="0"/>
          <w:numId w:val="0"/>
        </w:numPr>
        <w:rPr>
          <w:highlight w:val="yellow"/>
        </w:rPr>
      </w:pPr>
      <w:r>
        <w:t xml:space="preserve">(b)  </w:t>
      </w:r>
      <w:r w:rsidRPr="00F73303">
        <w:t>the Purchaser shall pay the Supplier any money due the Supplier.</w:t>
      </w:r>
    </w:p>
    <w:p w14:paraId="2B7D67F1" w14:textId="19C5E482" w:rsidR="003038C6" w:rsidRDefault="003038C6" w:rsidP="003038C6">
      <w:pPr>
        <w:pStyle w:val="Level1"/>
        <w:keepNext/>
      </w:pPr>
      <w:r>
        <w:rPr>
          <w:rStyle w:val="Level1asHeadingtext"/>
        </w:rPr>
        <w:fldChar w:fldCharType="begin"/>
      </w:r>
      <w:r>
        <w:instrText xml:space="preserve">  TC "</w:instrText>
      </w:r>
      <w:r>
        <w:fldChar w:fldCharType="begin"/>
      </w:r>
      <w:r>
        <w:instrText xml:space="preserve"> REF _Ref190505537 \r </w:instrText>
      </w:r>
      <w:r>
        <w:fldChar w:fldCharType="separate"/>
      </w:r>
      <w:bookmarkStart w:id="151" w:name="_Toc490559350"/>
      <w:r w:rsidR="007E219E">
        <w:rPr>
          <w:b/>
          <w:bCs/>
          <w:lang w:val="en-US"/>
        </w:rPr>
        <w:instrText>Error! Reference source not found.</w:instrText>
      </w:r>
      <w:r>
        <w:fldChar w:fldCharType="end"/>
      </w:r>
      <w:r>
        <w:tab/>
        <w:instrText>LAW AND JURISDICTION</w:instrText>
      </w:r>
      <w:bookmarkEnd w:id="151"/>
      <w:r>
        <w:instrText xml:space="preserve">" \l1 </w:instrText>
      </w:r>
      <w:r>
        <w:rPr>
          <w:rStyle w:val="Level1asHeadingtext"/>
        </w:rPr>
        <w:fldChar w:fldCharType="end"/>
      </w:r>
      <w:bookmarkStart w:id="152" w:name="_Toc95305282"/>
      <w:r>
        <w:rPr>
          <w:rStyle w:val="Level1asHeadingtext"/>
        </w:rPr>
        <w:t>LAW AND JURISDICTION</w:t>
      </w:r>
      <w:bookmarkEnd w:id="152"/>
      <w:r>
        <w:rPr>
          <w:rStyle w:val="Level1asHeadingtext"/>
        </w:rPr>
        <w:tab/>
      </w:r>
    </w:p>
    <w:p w14:paraId="05094AA4" w14:textId="77777777" w:rsidR="003038C6" w:rsidRDefault="003038C6" w:rsidP="003038C6">
      <w:pPr>
        <w:pStyle w:val="Body2"/>
      </w:pPr>
      <w:r>
        <w:t xml:space="preserve">The Law of Mauritius shall be applicable under the Mauritian jurisdiction. </w:t>
      </w:r>
    </w:p>
    <w:p w14:paraId="508130FF" w14:textId="77777777" w:rsidR="003038C6" w:rsidRDefault="003038C6" w:rsidP="003038C6">
      <w:pPr>
        <w:widowControl w:val="0"/>
        <w:spacing w:after="240"/>
        <w:rPr>
          <w:b/>
          <w:bCs/>
        </w:rPr>
      </w:pPr>
    </w:p>
    <w:p w14:paraId="0741820E" w14:textId="77777777" w:rsidR="006D2A4E" w:rsidRDefault="006D2A4E" w:rsidP="003038C6">
      <w:pPr>
        <w:widowControl w:val="0"/>
        <w:spacing w:after="240"/>
        <w:rPr>
          <w:b/>
          <w:bCs/>
        </w:rPr>
      </w:pPr>
    </w:p>
    <w:p w14:paraId="7726F746" w14:textId="77777777" w:rsidR="006D2A4E" w:rsidRDefault="006D2A4E" w:rsidP="003038C6">
      <w:pPr>
        <w:widowControl w:val="0"/>
        <w:spacing w:after="240"/>
        <w:rPr>
          <w:b/>
          <w:bCs/>
        </w:rPr>
      </w:pPr>
    </w:p>
    <w:p w14:paraId="2CE92E5E" w14:textId="77777777" w:rsidR="006D2A4E" w:rsidRDefault="006D2A4E" w:rsidP="003038C6">
      <w:pPr>
        <w:widowControl w:val="0"/>
        <w:spacing w:after="240"/>
        <w:rPr>
          <w:b/>
          <w:bCs/>
        </w:rPr>
      </w:pPr>
    </w:p>
    <w:p w14:paraId="08A4A265" w14:textId="77777777" w:rsidR="003038C6" w:rsidRDefault="003038C6" w:rsidP="003038C6">
      <w:pPr>
        <w:widowControl w:val="0"/>
        <w:spacing w:after="240"/>
      </w:pPr>
      <w:r>
        <w:rPr>
          <w:b/>
          <w:bCs/>
        </w:rPr>
        <w:t>SIGNED</w:t>
      </w:r>
      <w:r>
        <w:t xml:space="preserve"> by or on behalf of the Parties on the date which first appears in the Framework Agreement  </w:t>
      </w:r>
    </w:p>
    <w:tbl>
      <w:tblPr>
        <w:tblW w:w="9747" w:type="dxa"/>
        <w:tblLayout w:type="fixed"/>
        <w:tblLook w:val="0000" w:firstRow="0" w:lastRow="0" w:firstColumn="0" w:lastColumn="0" w:noHBand="0" w:noVBand="0"/>
      </w:tblPr>
      <w:tblGrid>
        <w:gridCol w:w="4644"/>
        <w:gridCol w:w="567"/>
        <w:gridCol w:w="4536"/>
      </w:tblGrid>
      <w:tr w:rsidR="003038C6" w14:paraId="7B9788AF" w14:textId="77777777" w:rsidTr="003038C6">
        <w:trPr>
          <w:cantSplit/>
        </w:trPr>
        <w:tc>
          <w:tcPr>
            <w:tcW w:w="4644" w:type="dxa"/>
          </w:tcPr>
          <w:p w14:paraId="2EF6B2CA" w14:textId="77777777" w:rsidR="003038C6" w:rsidRDefault="003038C6" w:rsidP="001F3F20">
            <w:pPr>
              <w:widowControl w:val="0"/>
            </w:pPr>
            <w:r>
              <w:rPr>
                <w:b/>
                <w:bCs/>
              </w:rPr>
              <w:t>SIGNED</w:t>
            </w:r>
            <w:r>
              <w:t xml:space="preserve"> by </w:t>
            </w:r>
          </w:p>
          <w:p w14:paraId="4935CEC4" w14:textId="77777777" w:rsidR="003038C6" w:rsidRDefault="003038C6" w:rsidP="001F3F20">
            <w:pPr>
              <w:widowControl w:val="0"/>
            </w:pPr>
          </w:p>
          <w:p w14:paraId="304A17CF" w14:textId="619BCCDF" w:rsidR="003038C6" w:rsidRDefault="003038C6" w:rsidP="001F3F20">
            <w:pPr>
              <w:widowControl w:val="0"/>
            </w:pPr>
            <w:r>
              <w:t xml:space="preserve">for and on behalf of the </w:t>
            </w:r>
            <w:r w:rsidR="00264DBC">
              <w:t>MINISTRY</w:t>
            </w:r>
          </w:p>
          <w:p w14:paraId="25803B8A" w14:textId="77777777" w:rsidR="003038C6" w:rsidRDefault="003038C6" w:rsidP="001F3F20">
            <w:pPr>
              <w:widowControl w:val="0"/>
            </w:pPr>
          </w:p>
          <w:p w14:paraId="4378E0B8" w14:textId="77777777" w:rsidR="003038C6" w:rsidRDefault="003038C6" w:rsidP="001F3F20">
            <w:pPr>
              <w:widowControl w:val="0"/>
              <w:rPr>
                <w:b/>
                <w:bCs/>
              </w:rPr>
            </w:pPr>
          </w:p>
        </w:tc>
        <w:tc>
          <w:tcPr>
            <w:tcW w:w="567" w:type="dxa"/>
          </w:tcPr>
          <w:p w14:paraId="0F51C68B" w14:textId="77777777" w:rsidR="003038C6" w:rsidRDefault="003038C6" w:rsidP="001F3F20">
            <w:pPr>
              <w:widowControl w:val="0"/>
            </w:pPr>
            <w:r>
              <w:t>)</w:t>
            </w:r>
          </w:p>
          <w:p w14:paraId="4F3A71DA" w14:textId="77777777" w:rsidR="003038C6" w:rsidRDefault="003038C6" w:rsidP="001F3F20">
            <w:pPr>
              <w:widowControl w:val="0"/>
            </w:pPr>
            <w:r>
              <w:t>)</w:t>
            </w:r>
          </w:p>
          <w:p w14:paraId="102E8A3F" w14:textId="77777777" w:rsidR="003038C6" w:rsidRDefault="003038C6" w:rsidP="001F3F20">
            <w:pPr>
              <w:widowControl w:val="0"/>
            </w:pPr>
            <w:r>
              <w:t>)</w:t>
            </w:r>
          </w:p>
          <w:p w14:paraId="647A4264" w14:textId="77777777" w:rsidR="003038C6" w:rsidRDefault="003038C6" w:rsidP="001F3F20">
            <w:pPr>
              <w:widowControl w:val="0"/>
            </w:pPr>
            <w:r>
              <w:t>)</w:t>
            </w:r>
          </w:p>
        </w:tc>
        <w:tc>
          <w:tcPr>
            <w:tcW w:w="4536" w:type="dxa"/>
          </w:tcPr>
          <w:p w14:paraId="4151D650" w14:textId="77777777" w:rsidR="003038C6" w:rsidRDefault="003038C6" w:rsidP="001F3F20">
            <w:pPr>
              <w:widowControl w:val="0"/>
            </w:pPr>
          </w:p>
        </w:tc>
      </w:tr>
    </w:tbl>
    <w:tbl>
      <w:tblPr>
        <w:tblpPr w:leftFromText="180" w:rightFromText="180" w:vertAnchor="text" w:horzAnchor="margin" w:tblpXSpec="center" w:tblpY="5872"/>
        <w:tblW w:w="9747" w:type="dxa"/>
        <w:tblLayout w:type="fixed"/>
        <w:tblLook w:val="0000" w:firstRow="0" w:lastRow="0" w:firstColumn="0" w:lastColumn="0" w:noHBand="0" w:noVBand="0"/>
      </w:tblPr>
      <w:tblGrid>
        <w:gridCol w:w="4644"/>
        <w:gridCol w:w="567"/>
        <w:gridCol w:w="4536"/>
      </w:tblGrid>
      <w:tr w:rsidR="003038C6" w14:paraId="22392AFF" w14:textId="77777777" w:rsidTr="003038C6">
        <w:trPr>
          <w:cantSplit/>
        </w:trPr>
        <w:tc>
          <w:tcPr>
            <w:tcW w:w="4644" w:type="dxa"/>
          </w:tcPr>
          <w:p w14:paraId="7F63A8AB" w14:textId="77777777" w:rsidR="003038C6" w:rsidRDefault="003038C6" w:rsidP="003038C6">
            <w:pPr>
              <w:widowControl w:val="0"/>
            </w:pPr>
            <w:r>
              <w:rPr>
                <w:b/>
                <w:bCs/>
              </w:rPr>
              <w:lastRenderedPageBreak/>
              <w:t>SIGNED</w:t>
            </w:r>
            <w:r>
              <w:t xml:space="preserve"> by </w:t>
            </w:r>
          </w:p>
          <w:p w14:paraId="2D4A9525" w14:textId="77777777" w:rsidR="003038C6" w:rsidRDefault="003038C6" w:rsidP="003038C6">
            <w:pPr>
              <w:widowControl w:val="0"/>
            </w:pPr>
          </w:p>
          <w:p w14:paraId="21486B02" w14:textId="77777777" w:rsidR="003038C6" w:rsidRDefault="003038C6" w:rsidP="003038C6">
            <w:pPr>
              <w:widowControl w:val="0"/>
              <w:spacing w:after="240"/>
            </w:pPr>
            <w:r>
              <w:t>for and on behalf of the Supplier</w:t>
            </w:r>
          </w:p>
          <w:p w14:paraId="723DF8E6" w14:textId="77777777" w:rsidR="003038C6" w:rsidRDefault="003038C6" w:rsidP="003038C6">
            <w:pPr>
              <w:widowControl w:val="0"/>
              <w:spacing w:after="240"/>
            </w:pPr>
            <w:r>
              <w:t>(Director)</w:t>
            </w:r>
          </w:p>
          <w:p w14:paraId="4E829334" w14:textId="77777777" w:rsidR="003038C6" w:rsidRDefault="003038C6" w:rsidP="003038C6">
            <w:pPr>
              <w:widowControl w:val="0"/>
            </w:pPr>
          </w:p>
          <w:p w14:paraId="02561147" w14:textId="77777777" w:rsidR="003038C6" w:rsidRDefault="003038C6" w:rsidP="003038C6">
            <w:pPr>
              <w:widowControl w:val="0"/>
            </w:pPr>
          </w:p>
          <w:p w14:paraId="3AE18D09" w14:textId="77777777" w:rsidR="003038C6" w:rsidRDefault="003038C6" w:rsidP="003038C6">
            <w:pPr>
              <w:widowControl w:val="0"/>
            </w:pPr>
          </w:p>
          <w:p w14:paraId="79EC6D9B" w14:textId="77777777" w:rsidR="003038C6" w:rsidRDefault="003038C6" w:rsidP="003038C6">
            <w:pPr>
              <w:widowControl w:val="0"/>
            </w:pPr>
          </w:p>
          <w:p w14:paraId="7E35D442" w14:textId="77777777" w:rsidR="003038C6" w:rsidRDefault="003038C6" w:rsidP="003038C6">
            <w:pPr>
              <w:widowControl w:val="0"/>
            </w:pPr>
          </w:p>
          <w:p w14:paraId="721CD90A" w14:textId="77777777" w:rsidR="003038C6" w:rsidRDefault="003038C6" w:rsidP="003038C6">
            <w:pPr>
              <w:widowControl w:val="0"/>
            </w:pPr>
          </w:p>
          <w:p w14:paraId="57BF5895" w14:textId="77777777" w:rsidR="003038C6" w:rsidRDefault="003038C6" w:rsidP="003038C6">
            <w:pPr>
              <w:widowControl w:val="0"/>
              <w:rPr>
                <w:b/>
                <w:bCs/>
              </w:rPr>
            </w:pPr>
          </w:p>
        </w:tc>
        <w:tc>
          <w:tcPr>
            <w:tcW w:w="567" w:type="dxa"/>
          </w:tcPr>
          <w:p w14:paraId="62B62105" w14:textId="77777777" w:rsidR="003038C6" w:rsidRDefault="003038C6" w:rsidP="003038C6">
            <w:pPr>
              <w:widowControl w:val="0"/>
            </w:pPr>
            <w:r>
              <w:t>)</w:t>
            </w:r>
          </w:p>
          <w:p w14:paraId="001DB54E" w14:textId="77777777" w:rsidR="003038C6" w:rsidRDefault="003038C6" w:rsidP="003038C6">
            <w:pPr>
              <w:widowControl w:val="0"/>
            </w:pPr>
            <w:r>
              <w:t>)</w:t>
            </w:r>
          </w:p>
          <w:p w14:paraId="0EC127D0" w14:textId="77777777" w:rsidR="003038C6" w:rsidRDefault="003038C6" w:rsidP="003038C6">
            <w:pPr>
              <w:widowControl w:val="0"/>
            </w:pPr>
            <w:r>
              <w:t>)</w:t>
            </w:r>
          </w:p>
          <w:p w14:paraId="23210C11" w14:textId="77777777" w:rsidR="003038C6" w:rsidRDefault="003038C6" w:rsidP="003038C6">
            <w:pPr>
              <w:widowControl w:val="0"/>
            </w:pPr>
          </w:p>
        </w:tc>
        <w:tc>
          <w:tcPr>
            <w:tcW w:w="4536" w:type="dxa"/>
          </w:tcPr>
          <w:p w14:paraId="45D89E2E" w14:textId="77777777" w:rsidR="003038C6" w:rsidRDefault="003038C6" w:rsidP="003038C6">
            <w:pPr>
              <w:widowControl w:val="0"/>
            </w:pPr>
          </w:p>
        </w:tc>
      </w:tr>
    </w:tbl>
    <w:p w14:paraId="06333BC7" w14:textId="77777777" w:rsidR="00C66B49" w:rsidRPr="00BE6C62" w:rsidRDefault="00C66B49" w:rsidP="00C66B49">
      <w:pPr>
        <w:rPr>
          <w:rFonts w:ascii="Century Gothic" w:hAnsi="Century Gothic"/>
          <w:spacing w:val="-4"/>
        </w:rPr>
      </w:pPr>
    </w:p>
    <w:p w14:paraId="7688EB2D" w14:textId="77777777" w:rsidR="00C66B49" w:rsidRPr="00BE6C62" w:rsidRDefault="00C66B49" w:rsidP="00C66B49">
      <w:pPr>
        <w:tabs>
          <w:tab w:val="left" w:pos="532"/>
          <w:tab w:val="left" w:pos="4041"/>
          <w:tab w:val="left" w:pos="5921"/>
        </w:tabs>
        <w:rPr>
          <w:rFonts w:ascii="Book Antiqua" w:hAnsi="Book Antiqua" w:cs="Arial"/>
          <w:sz w:val="16"/>
          <w:szCs w:val="16"/>
        </w:rPr>
        <w:sectPr w:rsidR="00C66B49" w:rsidRPr="00BE6C62" w:rsidSect="00755D93">
          <w:headerReference w:type="default" r:id="rId23"/>
          <w:pgSz w:w="11909" w:h="16834" w:code="9"/>
          <w:pgMar w:top="1411" w:right="1411" w:bottom="1411" w:left="1699" w:header="562" w:footer="562" w:gutter="0"/>
          <w:cols w:space="720"/>
          <w:titlePg/>
          <w:docGrid w:linePitch="299"/>
        </w:sectPr>
      </w:pPr>
    </w:p>
    <w:bookmarkEnd w:id="103"/>
    <w:bookmarkEnd w:id="104"/>
    <w:bookmarkEnd w:id="105"/>
    <w:bookmarkEnd w:id="106"/>
    <w:bookmarkEnd w:id="107"/>
    <w:bookmarkEnd w:id="108"/>
    <w:bookmarkEnd w:id="109"/>
    <w:bookmarkEnd w:id="110"/>
    <w:p w14:paraId="7DB30BCA" w14:textId="77777777" w:rsidR="00A00A43" w:rsidRDefault="00A00A43">
      <w:pPr>
        <w:suppressAutoHyphens/>
        <w:jc w:val="both"/>
      </w:pPr>
    </w:p>
    <w:p w14:paraId="58D83AB2" w14:textId="77777777" w:rsidR="00A00A43" w:rsidRDefault="00A00A43">
      <w:pPr>
        <w:suppressAutoHyphens/>
        <w:jc w:val="both"/>
      </w:pPr>
    </w:p>
    <w:p w14:paraId="7A50914F" w14:textId="77777777" w:rsidR="00E03670" w:rsidRDefault="00E03670" w:rsidP="00E03670">
      <w:pPr>
        <w:widowControl w:val="0"/>
        <w:spacing w:after="240"/>
      </w:pPr>
      <w:bookmarkStart w:id="153" w:name="TimeReverse"/>
    </w:p>
    <w:bookmarkStart w:id="154" w:name="_Ref190505538"/>
    <w:p w14:paraId="7FE36AF2" w14:textId="5BEE425E" w:rsidR="00E03670" w:rsidRDefault="00E03670" w:rsidP="00E03670">
      <w:pPr>
        <w:pStyle w:val="Schedule"/>
        <w:keepNext w:val="0"/>
        <w:keepLines w:val="0"/>
        <w:widowControl w:val="0"/>
      </w:pPr>
      <w:r>
        <w:fldChar w:fldCharType="begin"/>
      </w:r>
      <w:r>
        <w:instrText xml:space="preserve">  TC "</w:instrText>
      </w:r>
      <w:r>
        <w:rPr>
          <w:b w:val="0"/>
        </w:rPr>
        <w:fldChar w:fldCharType="begin"/>
      </w:r>
      <w:r>
        <w:rPr>
          <w:b w:val="0"/>
        </w:rPr>
        <w:instrText xml:space="preserve"> REF _Ref190505538 \r \* UPPER \* MERGEFORMAT </w:instrText>
      </w:r>
      <w:r>
        <w:rPr>
          <w:b w:val="0"/>
        </w:rPr>
        <w:fldChar w:fldCharType="separate"/>
      </w:r>
      <w:bookmarkStart w:id="155" w:name="_Toc490559351"/>
      <w:r w:rsidR="007E219E">
        <w:rPr>
          <w:b w:val="0"/>
        </w:rPr>
        <w:instrText>SCHEDULE 1</w:instrText>
      </w:r>
      <w:r>
        <w:rPr>
          <w:b w:val="0"/>
        </w:rPr>
        <w:fldChar w:fldCharType="end"/>
      </w:r>
      <w:r>
        <w:rPr>
          <w:b w:val="0"/>
        </w:rPr>
        <w:instrText xml:space="preserve"> – GOODS AND LOTS</w:instrText>
      </w:r>
      <w:bookmarkEnd w:id="155"/>
      <w:r>
        <w:instrText xml:space="preserve">" \l4 </w:instrText>
      </w:r>
      <w:r>
        <w:fldChar w:fldCharType="end"/>
      </w:r>
      <w:bookmarkEnd w:id="154"/>
    </w:p>
    <w:p w14:paraId="528AD1CE" w14:textId="5B04B97F" w:rsidR="00E03670" w:rsidRDefault="00E03670" w:rsidP="00E03670">
      <w:pPr>
        <w:pStyle w:val="Body"/>
        <w:widowControl w:val="0"/>
        <w:jc w:val="center"/>
        <w:rPr>
          <w:b/>
          <w:bCs/>
        </w:rPr>
      </w:pPr>
      <w:r>
        <w:rPr>
          <w:b/>
          <w:bCs/>
        </w:rPr>
        <w:t xml:space="preserve">GOODS FRAMEWORK </w:t>
      </w:r>
      <w:r w:rsidR="001A06BB">
        <w:rPr>
          <w:b/>
          <w:bCs/>
        </w:rPr>
        <w:t xml:space="preserve">AND </w:t>
      </w:r>
      <w:r w:rsidR="00BE412C">
        <w:rPr>
          <w:b/>
          <w:bCs/>
        </w:rPr>
        <w:t xml:space="preserve"> SELECTED SUPPLIER</w:t>
      </w:r>
    </w:p>
    <w:p w14:paraId="329FAA79" w14:textId="77777777" w:rsidR="00AF55F0" w:rsidRDefault="00AF55F0" w:rsidP="007579C9">
      <w:pPr>
        <w:pStyle w:val="Body"/>
        <w:widowControl w:val="0"/>
        <w:jc w:val="center"/>
        <w:rPr>
          <w:shd w:val="clear" w:color="auto" w:fill="BFBFBF"/>
        </w:rPr>
      </w:pPr>
    </w:p>
    <w:tbl>
      <w:tblPr>
        <w:tblStyle w:val="TableGrid"/>
        <w:tblW w:w="9353" w:type="dxa"/>
        <w:tblInd w:w="-456" w:type="dxa"/>
        <w:tblLook w:val="04A0" w:firstRow="1" w:lastRow="0" w:firstColumn="1" w:lastColumn="0" w:noHBand="0" w:noVBand="1"/>
      </w:tblPr>
      <w:tblGrid>
        <w:gridCol w:w="1763"/>
        <w:gridCol w:w="1199"/>
        <w:gridCol w:w="3258"/>
        <w:gridCol w:w="3133"/>
      </w:tblGrid>
      <w:tr w:rsidR="000516C5" w14:paraId="0965ACF6" w14:textId="7906AF66" w:rsidTr="00BE412C">
        <w:tc>
          <w:tcPr>
            <w:tcW w:w="1763" w:type="dxa"/>
          </w:tcPr>
          <w:p w14:paraId="325BA73E" w14:textId="2E96628A" w:rsidR="000516C5" w:rsidRPr="00F54B02" w:rsidRDefault="00BE412C" w:rsidP="007579C9">
            <w:pPr>
              <w:pStyle w:val="Body"/>
              <w:widowControl w:val="0"/>
              <w:jc w:val="center"/>
              <w:rPr>
                <w:b/>
                <w:sz w:val="24"/>
                <w:szCs w:val="24"/>
              </w:rPr>
            </w:pPr>
            <w:r>
              <w:rPr>
                <w:b/>
                <w:sz w:val="24"/>
                <w:szCs w:val="24"/>
              </w:rPr>
              <w:t>ITEM NO</w:t>
            </w:r>
          </w:p>
        </w:tc>
        <w:tc>
          <w:tcPr>
            <w:tcW w:w="1199" w:type="dxa"/>
          </w:tcPr>
          <w:p w14:paraId="648F0F5D" w14:textId="7639AD79" w:rsidR="000516C5" w:rsidRDefault="000516C5" w:rsidP="000516C5">
            <w:pPr>
              <w:pStyle w:val="Body"/>
              <w:widowControl w:val="0"/>
              <w:jc w:val="center"/>
              <w:rPr>
                <w:b/>
                <w:sz w:val="24"/>
                <w:szCs w:val="24"/>
              </w:rPr>
            </w:pPr>
            <w:r>
              <w:rPr>
                <w:b/>
                <w:sz w:val="24"/>
                <w:szCs w:val="24"/>
              </w:rPr>
              <w:t>QTY</w:t>
            </w:r>
          </w:p>
        </w:tc>
        <w:tc>
          <w:tcPr>
            <w:tcW w:w="3258" w:type="dxa"/>
          </w:tcPr>
          <w:p w14:paraId="012BD3B6" w14:textId="7EC4F244" w:rsidR="000516C5" w:rsidRPr="00F54B02" w:rsidRDefault="000516C5" w:rsidP="000516C5">
            <w:pPr>
              <w:pStyle w:val="Body"/>
              <w:widowControl w:val="0"/>
              <w:jc w:val="center"/>
              <w:rPr>
                <w:b/>
                <w:sz w:val="24"/>
                <w:szCs w:val="24"/>
              </w:rPr>
            </w:pPr>
            <w:r>
              <w:rPr>
                <w:b/>
                <w:sz w:val="24"/>
                <w:szCs w:val="24"/>
              </w:rPr>
              <w:t>DESCRIPTION</w:t>
            </w:r>
          </w:p>
        </w:tc>
        <w:tc>
          <w:tcPr>
            <w:tcW w:w="3133" w:type="dxa"/>
          </w:tcPr>
          <w:p w14:paraId="1083CC3A" w14:textId="7CB07393" w:rsidR="000516C5" w:rsidRPr="00F54B02" w:rsidRDefault="000516C5" w:rsidP="007579C9">
            <w:pPr>
              <w:pStyle w:val="Body"/>
              <w:widowControl w:val="0"/>
              <w:jc w:val="center"/>
              <w:rPr>
                <w:b/>
                <w:sz w:val="24"/>
                <w:szCs w:val="24"/>
              </w:rPr>
            </w:pPr>
            <w:r w:rsidRPr="000516C5">
              <w:rPr>
                <w:b/>
                <w:sz w:val="24"/>
                <w:szCs w:val="24"/>
              </w:rPr>
              <w:t>Supplier</w:t>
            </w:r>
          </w:p>
        </w:tc>
      </w:tr>
      <w:tr w:rsidR="000516C5" w14:paraId="09D10C2D" w14:textId="2B3E7D67" w:rsidTr="00BE412C">
        <w:tc>
          <w:tcPr>
            <w:tcW w:w="1763" w:type="dxa"/>
          </w:tcPr>
          <w:p w14:paraId="1CA9038E" w14:textId="00F9272C" w:rsidR="000516C5" w:rsidRPr="00F54B02" w:rsidRDefault="000D5D8E" w:rsidP="007579C9">
            <w:pPr>
              <w:pStyle w:val="Body"/>
              <w:widowControl w:val="0"/>
              <w:jc w:val="center"/>
              <w:rPr>
                <w:b/>
                <w:sz w:val="24"/>
                <w:szCs w:val="24"/>
              </w:rPr>
            </w:pPr>
            <w:r>
              <w:rPr>
                <w:b/>
                <w:sz w:val="24"/>
                <w:szCs w:val="24"/>
              </w:rPr>
              <w:t>1</w:t>
            </w:r>
          </w:p>
        </w:tc>
        <w:tc>
          <w:tcPr>
            <w:tcW w:w="1199" w:type="dxa"/>
          </w:tcPr>
          <w:p w14:paraId="4E5F5AD7" w14:textId="77777777" w:rsidR="000516C5" w:rsidRDefault="00B7430F" w:rsidP="007579C9">
            <w:pPr>
              <w:pStyle w:val="Body"/>
              <w:widowControl w:val="0"/>
              <w:jc w:val="center"/>
              <w:rPr>
                <w:sz w:val="24"/>
                <w:szCs w:val="24"/>
              </w:rPr>
            </w:pPr>
            <w:r>
              <w:rPr>
                <w:sz w:val="24"/>
                <w:szCs w:val="24"/>
              </w:rPr>
              <w:t>175,000</w:t>
            </w:r>
          </w:p>
          <w:p w14:paraId="35CD21BD" w14:textId="3E2C9AAF" w:rsidR="00B7430F" w:rsidRDefault="00B7430F" w:rsidP="007579C9">
            <w:pPr>
              <w:pStyle w:val="Body"/>
              <w:widowControl w:val="0"/>
              <w:jc w:val="center"/>
              <w:rPr>
                <w:sz w:val="24"/>
                <w:szCs w:val="24"/>
              </w:rPr>
            </w:pPr>
            <w:r>
              <w:rPr>
                <w:sz w:val="24"/>
                <w:szCs w:val="24"/>
              </w:rPr>
              <w:t>rolls</w:t>
            </w:r>
          </w:p>
        </w:tc>
        <w:tc>
          <w:tcPr>
            <w:tcW w:w="3258" w:type="dxa"/>
          </w:tcPr>
          <w:p w14:paraId="73319E00" w14:textId="77777777" w:rsidR="00B7430F" w:rsidRDefault="00B7430F" w:rsidP="00B7430F">
            <w:pPr>
              <w:pStyle w:val="Outline"/>
              <w:spacing w:before="0"/>
              <w:jc w:val="both"/>
              <w:rPr>
                <w:b/>
                <w:bCs/>
                <w:kern w:val="0"/>
              </w:rPr>
            </w:pPr>
            <w:r w:rsidRPr="00B7430F">
              <w:rPr>
                <w:rStyle w:val="StyleHeader2-SubClausesBoldChar"/>
                <w:lang w:val="en-US"/>
              </w:rPr>
              <w:t>Toilet</w:t>
            </w:r>
            <w:r w:rsidRPr="00B7430F">
              <w:rPr>
                <w:rStyle w:val="StyleHeader2-SubClausesBoldChar"/>
                <w:b w:val="0"/>
                <w:lang w:val="en-US"/>
              </w:rPr>
              <w:t xml:space="preserve"> </w:t>
            </w:r>
            <w:r w:rsidRPr="00B7430F">
              <w:rPr>
                <w:b/>
                <w:bCs/>
                <w:kern w:val="0"/>
              </w:rPr>
              <w:t xml:space="preserve"> Paper</w:t>
            </w:r>
            <w:r>
              <w:rPr>
                <w:b/>
                <w:bCs/>
                <w:kern w:val="0"/>
              </w:rPr>
              <w:t xml:space="preserve"> Roll</w:t>
            </w:r>
            <w:r w:rsidRPr="006F303B">
              <w:rPr>
                <w:b/>
                <w:bCs/>
                <w:kern w:val="0"/>
              </w:rPr>
              <w:t xml:space="preserve"> </w:t>
            </w:r>
          </w:p>
          <w:p w14:paraId="51876142" w14:textId="77777777" w:rsidR="00B7430F" w:rsidRDefault="00B7430F" w:rsidP="00B7430F">
            <w:pPr>
              <w:pStyle w:val="Outline"/>
              <w:spacing w:before="0"/>
              <w:jc w:val="both"/>
              <w:rPr>
                <w:b/>
                <w:bCs/>
                <w:kern w:val="0"/>
              </w:rPr>
            </w:pPr>
            <w:proofErr w:type="spellStart"/>
            <w:r>
              <w:rPr>
                <w:b/>
                <w:bCs/>
                <w:kern w:val="0"/>
              </w:rPr>
              <w:t>Colour</w:t>
            </w:r>
            <w:proofErr w:type="spellEnd"/>
            <w:r>
              <w:rPr>
                <w:b/>
                <w:bCs/>
                <w:kern w:val="0"/>
              </w:rPr>
              <w:t xml:space="preserve"> white</w:t>
            </w:r>
          </w:p>
          <w:p w14:paraId="51AAF32C" w14:textId="77777777" w:rsidR="00B7430F" w:rsidRDefault="00B7430F" w:rsidP="00B7430F">
            <w:pPr>
              <w:pStyle w:val="Outline"/>
              <w:spacing w:before="0"/>
              <w:jc w:val="both"/>
              <w:rPr>
                <w:b/>
                <w:bCs/>
                <w:kern w:val="0"/>
              </w:rPr>
            </w:pPr>
            <w:r>
              <w:rPr>
                <w:b/>
                <w:bCs/>
                <w:kern w:val="0"/>
              </w:rPr>
              <w:t xml:space="preserve">2 ply </w:t>
            </w:r>
          </w:p>
          <w:p w14:paraId="263FC2CA" w14:textId="77777777" w:rsidR="00B7430F" w:rsidRDefault="00B7430F" w:rsidP="00B7430F">
            <w:pPr>
              <w:pStyle w:val="Outline"/>
              <w:spacing w:before="0"/>
              <w:jc w:val="both"/>
              <w:rPr>
                <w:b/>
                <w:bCs/>
                <w:kern w:val="0"/>
              </w:rPr>
            </w:pPr>
            <w:r>
              <w:rPr>
                <w:b/>
                <w:bCs/>
                <w:kern w:val="0"/>
              </w:rPr>
              <w:t>200 sheets minimum</w:t>
            </w:r>
          </w:p>
          <w:p w14:paraId="4B24B78F" w14:textId="38527500" w:rsidR="000516C5" w:rsidRPr="00B7430F" w:rsidRDefault="00B7430F" w:rsidP="00B7430F">
            <w:pPr>
              <w:pStyle w:val="Outline"/>
              <w:spacing w:before="0"/>
              <w:jc w:val="both"/>
              <w:rPr>
                <w:b/>
                <w:bCs/>
                <w:kern w:val="0"/>
              </w:rPr>
            </w:pPr>
            <w:r>
              <w:rPr>
                <w:b/>
                <w:bCs/>
                <w:kern w:val="0"/>
              </w:rPr>
              <w:t>Sheets of 10 cm x 11 cm approximately</w:t>
            </w:r>
            <w:r w:rsidR="00BE412C">
              <w:rPr>
                <w:szCs w:val="24"/>
              </w:rPr>
              <w:t>.</w:t>
            </w:r>
          </w:p>
          <w:p w14:paraId="1AFA27AE" w14:textId="77777777" w:rsidR="000516C5" w:rsidRPr="00F54B02" w:rsidRDefault="000516C5" w:rsidP="00BE412C">
            <w:pPr>
              <w:pStyle w:val="Body"/>
              <w:widowControl w:val="0"/>
              <w:jc w:val="left"/>
              <w:rPr>
                <w:sz w:val="24"/>
                <w:szCs w:val="24"/>
              </w:rPr>
            </w:pPr>
          </w:p>
        </w:tc>
        <w:tc>
          <w:tcPr>
            <w:tcW w:w="3133" w:type="dxa"/>
          </w:tcPr>
          <w:p w14:paraId="175D91F7" w14:textId="77777777" w:rsidR="000516C5" w:rsidRDefault="000516C5" w:rsidP="007579C9">
            <w:pPr>
              <w:pStyle w:val="Body"/>
              <w:widowControl w:val="0"/>
              <w:jc w:val="center"/>
              <w:rPr>
                <w:sz w:val="24"/>
                <w:szCs w:val="24"/>
              </w:rPr>
            </w:pPr>
          </w:p>
        </w:tc>
      </w:tr>
    </w:tbl>
    <w:p w14:paraId="6A40D449" w14:textId="3B2CBBC7" w:rsidR="00F0794C" w:rsidRDefault="00F0794C" w:rsidP="00F0794C">
      <w:pPr>
        <w:pStyle w:val="Body"/>
        <w:widowControl w:val="0"/>
        <w:jc w:val="center"/>
        <w:rPr>
          <w:shd w:val="clear" w:color="auto" w:fill="BFBFBF"/>
        </w:rPr>
      </w:pPr>
    </w:p>
    <w:p w14:paraId="541CE86F" w14:textId="77777777" w:rsidR="006D2A4E" w:rsidRDefault="006D2A4E" w:rsidP="00F0794C">
      <w:pPr>
        <w:pStyle w:val="Body"/>
        <w:widowControl w:val="0"/>
        <w:jc w:val="center"/>
        <w:rPr>
          <w:shd w:val="clear" w:color="auto" w:fill="BFBFBF"/>
        </w:rPr>
      </w:pPr>
    </w:p>
    <w:p w14:paraId="740DC416" w14:textId="77777777" w:rsidR="006D2A4E" w:rsidRDefault="006D2A4E" w:rsidP="00F0794C">
      <w:pPr>
        <w:pStyle w:val="Body"/>
        <w:widowControl w:val="0"/>
        <w:jc w:val="center"/>
        <w:rPr>
          <w:shd w:val="clear" w:color="auto" w:fill="BFBFBF"/>
        </w:rPr>
      </w:pPr>
    </w:p>
    <w:p w14:paraId="4F28710F" w14:textId="77777777" w:rsidR="006D2A4E" w:rsidRDefault="006D2A4E" w:rsidP="00F0794C">
      <w:pPr>
        <w:pStyle w:val="Body"/>
        <w:widowControl w:val="0"/>
        <w:jc w:val="center"/>
        <w:rPr>
          <w:shd w:val="clear" w:color="auto" w:fill="BFBFBF"/>
        </w:rPr>
      </w:pPr>
    </w:p>
    <w:p w14:paraId="5D862A08" w14:textId="77777777" w:rsidR="006D2A4E" w:rsidRDefault="006D2A4E" w:rsidP="00F0794C">
      <w:pPr>
        <w:pStyle w:val="Body"/>
        <w:widowControl w:val="0"/>
        <w:jc w:val="center"/>
        <w:rPr>
          <w:shd w:val="clear" w:color="auto" w:fill="BFBFBF"/>
        </w:rPr>
      </w:pPr>
    </w:p>
    <w:p w14:paraId="7F077016" w14:textId="77777777" w:rsidR="006D2A4E" w:rsidRDefault="006D2A4E" w:rsidP="00F0794C">
      <w:pPr>
        <w:pStyle w:val="Body"/>
        <w:widowControl w:val="0"/>
        <w:jc w:val="center"/>
        <w:rPr>
          <w:shd w:val="clear" w:color="auto" w:fill="BFBFBF"/>
        </w:rPr>
      </w:pPr>
    </w:p>
    <w:p w14:paraId="5B63ED82" w14:textId="77777777" w:rsidR="006D2A4E" w:rsidRDefault="006D2A4E" w:rsidP="00F0794C">
      <w:pPr>
        <w:pStyle w:val="Body"/>
        <w:widowControl w:val="0"/>
        <w:jc w:val="center"/>
        <w:rPr>
          <w:shd w:val="clear" w:color="auto" w:fill="BFBFBF"/>
        </w:rPr>
      </w:pPr>
    </w:p>
    <w:p w14:paraId="239B7543" w14:textId="77777777" w:rsidR="006D2A4E" w:rsidRDefault="006D2A4E" w:rsidP="00F0794C">
      <w:pPr>
        <w:pStyle w:val="Body"/>
        <w:widowControl w:val="0"/>
        <w:jc w:val="center"/>
        <w:rPr>
          <w:shd w:val="clear" w:color="auto" w:fill="BFBFBF"/>
        </w:rPr>
      </w:pPr>
    </w:p>
    <w:p w14:paraId="1DEE476F" w14:textId="77777777" w:rsidR="006D2A4E" w:rsidRDefault="006D2A4E" w:rsidP="00F0794C">
      <w:pPr>
        <w:pStyle w:val="Body"/>
        <w:widowControl w:val="0"/>
        <w:jc w:val="center"/>
        <w:rPr>
          <w:shd w:val="clear" w:color="auto" w:fill="BFBFBF"/>
        </w:rPr>
      </w:pPr>
    </w:p>
    <w:p w14:paraId="59373AB9" w14:textId="77777777" w:rsidR="006D2A4E" w:rsidRDefault="006D2A4E" w:rsidP="00F0794C">
      <w:pPr>
        <w:pStyle w:val="Body"/>
        <w:widowControl w:val="0"/>
        <w:jc w:val="center"/>
        <w:rPr>
          <w:shd w:val="clear" w:color="auto" w:fill="BFBFBF"/>
        </w:rPr>
      </w:pPr>
    </w:p>
    <w:p w14:paraId="36D4BD66" w14:textId="77777777" w:rsidR="006D2A4E" w:rsidRDefault="006D2A4E" w:rsidP="00F0794C">
      <w:pPr>
        <w:pStyle w:val="Body"/>
        <w:widowControl w:val="0"/>
        <w:jc w:val="center"/>
        <w:rPr>
          <w:shd w:val="clear" w:color="auto" w:fill="BFBFBF"/>
        </w:rPr>
      </w:pPr>
    </w:p>
    <w:p w14:paraId="1A72C501" w14:textId="77777777" w:rsidR="006D2A4E" w:rsidRDefault="006D2A4E" w:rsidP="00F0794C">
      <w:pPr>
        <w:pStyle w:val="Body"/>
        <w:widowControl w:val="0"/>
        <w:jc w:val="center"/>
        <w:rPr>
          <w:shd w:val="clear" w:color="auto" w:fill="BFBFBF"/>
        </w:rPr>
      </w:pPr>
    </w:p>
    <w:p w14:paraId="3FFC6DC3" w14:textId="77777777" w:rsidR="006D2A4E" w:rsidRDefault="006D2A4E" w:rsidP="00F0794C">
      <w:pPr>
        <w:pStyle w:val="Body"/>
        <w:widowControl w:val="0"/>
        <w:jc w:val="center"/>
        <w:rPr>
          <w:shd w:val="clear" w:color="auto" w:fill="BFBFBF"/>
        </w:rPr>
      </w:pPr>
    </w:p>
    <w:p w14:paraId="520BA6BC" w14:textId="77777777" w:rsidR="006D2A4E" w:rsidRDefault="006D2A4E" w:rsidP="00F0794C">
      <w:pPr>
        <w:pStyle w:val="Body"/>
        <w:widowControl w:val="0"/>
        <w:jc w:val="center"/>
        <w:rPr>
          <w:shd w:val="clear" w:color="auto" w:fill="BFBFBF"/>
        </w:rPr>
      </w:pPr>
    </w:p>
    <w:p w14:paraId="24084C6C" w14:textId="77777777" w:rsidR="006D2A4E" w:rsidRDefault="006D2A4E" w:rsidP="00F0794C">
      <w:pPr>
        <w:pStyle w:val="Body"/>
        <w:widowControl w:val="0"/>
        <w:jc w:val="center"/>
        <w:rPr>
          <w:shd w:val="clear" w:color="auto" w:fill="BFBFBF"/>
        </w:rPr>
      </w:pPr>
    </w:p>
    <w:p w14:paraId="6D6881B4" w14:textId="77777777" w:rsidR="006D2A4E" w:rsidRDefault="006D2A4E" w:rsidP="00F0794C">
      <w:pPr>
        <w:pStyle w:val="Body"/>
        <w:widowControl w:val="0"/>
        <w:jc w:val="center"/>
        <w:rPr>
          <w:shd w:val="clear" w:color="auto" w:fill="BFBFBF"/>
        </w:rPr>
      </w:pPr>
    </w:p>
    <w:p w14:paraId="5D44D89D" w14:textId="77777777" w:rsidR="006D2A4E" w:rsidRDefault="006D2A4E" w:rsidP="00F0794C">
      <w:pPr>
        <w:pStyle w:val="Body"/>
        <w:widowControl w:val="0"/>
        <w:jc w:val="center"/>
        <w:rPr>
          <w:shd w:val="clear" w:color="auto" w:fill="BFBFBF"/>
        </w:rPr>
      </w:pPr>
    </w:p>
    <w:p w14:paraId="3536F38D" w14:textId="77777777" w:rsidR="006D2A4E" w:rsidRDefault="006D2A4E" w:rsidP="00F0794C">
      <w:pPr>
        <w:pStyle w:val="Body"/>
        <w:widowControl w:val="0"/>
        <w:jc w:val="center"/>
        <w:rPr>
          <w:shd w:val="clear" w:color="auto" w:fill="BFBFBF"/>
        </w:rPr>
      </w:pPr>
    </w:p>
    <w:p w14:paraId="182A2D02" w14:textId="77777777" w:rsidR="00E03670" w:rsidRDefault="00E03670" w:rsidP="00E03670">
      <w:pPr>
        <w:pStyle w:val="Body"/>
        <w:widowControl w:val="0"/>
      </w:pPr>
    </w:p>
    <w:p w14:paraId="250D75D4" w14:textId="77777777" w:rsidR="00EA04FE" w:rsidRDefault="00EA04FE" w:rsidP="00E03670">
      <w:pPr>
        <w:pStyle w:val="Body"/>
        <w:widowControl w:val="0"/>
      </w:pPr>
    </w:p>
    <w:bookmarkStart w:id="156" w:name="_Ref190505539"/>
    <w:bookmarkStart w:id="157" w:name="_Ref173296190"/>
    <w:bookmarkStart w:id="158" w:name="_Ref172373997"/>
    <w:p w14:paraId="106E002A" w14:textId="5D255FA9" w:rsidR="00E03670" w:rsidRDefault="00E03670" w:rsidP="00E03670">
      <w:pPr>
        <w:pStyle w:val="Schedule"/>
        <w:keepNext w:val="0"/>
        <w:keepLines w:val="0"/>
        <w:widowControl w:val="0"/>
      </w:pPr>
      <w:r>
        <w:rPr>
          <w:caps/>
        </w:rPr>
        <w:fldChar w:fldCharType="begin"/>
      </w:r>
      <w:r>
        <w:instrText xml:space="preserve">  TC "</w:instrText>
      </w:r>
      <w:r>
        <w:rPr>
          <w:b w:val="0"/>
        </w:rPr>
        <w:fldChar w:fldCharType="begin"/>
      </w:r>
      <w:r>
        <w:rPr>
          <w:b w:val="0"/>
        </w:rPr>
        <w:instrText xml:space="preserve"> REF _Ref190505539 \r \* UPPER \* MERGEFORMAT </w:instrText>
      </w:r>
      <w:r>
        <w:rPr>
          <w:b w:val="0"/>
        </w:rPr>
        <w:fldChar w:fldCharType="separate"/>
      </w:r>
      <w:bookmarkStart w:id="159" w:name="_Toc490559352"/>
      <w:r w:rsidR="007E219E">
        <w:rPr>
          <w:b w:val="0"/>
        </w:rPr>
        <w:instrText>SCHEDULE 2</w:instrText>
      </w:r>
      <w:r>
        <w:rPr>
          <w:b w:val="0"/>
        </w:rPr>
        <w:fldChar w:fldCharType="end"/>
      </w:r>
      <w:r>
        <w:rPr>
          <w:b w:val="0"/>
        </w:rPr>
        <w:instrText xml:space="preserve"> – AWARD CRITERIA</w:instrText>
      </w:r>
      <w:bookmarkEnd w:id="159"/>
      <w:r>
        <w:instrText xml:space="preserve">" \l4 </w:instrText>
      </w:r>
      <w:r>
        <w:rPr>
          <w:caps/>
        </w:rPr>
        <w:fldChar w:fldCharType="end"/>
      </w:r>
      <w:bookmarkEnd w:id="156"/>
    </w:p>
    <w:p w14:paraId="6708FCEF" w14:textId="77777777" w:rsidR="00E03670" w:rsidRDefault="00E03670" w:rsidP="00E03670">
      <w:pPr>
        <w:pStyle w:val="Schedule"/>
        <w:keepNext w:val="0"/>
        <w:keepLines w:val="0"/>
        <w:widowControl w:val="0"/>
        <w:numPr>
          <w:ilvl w:val="0"/>
          <w:numId w:val="0"/>
        </w:numPr>
      </w:pPr>
      <w:r>
        <w:t>AWARD CRITERIA</w:t>
      </w:r>
    </w:p>
    <w:p w14:paraId="5EDC4712" w14:textId="77777777" w:rsidR="00B046D7" w:rsidRPr="008A1944" w:rsidRDefault="00C75666" w:rsidP="003E1045">
      <w:pPr>
        <w:pStyle w:val="Body"/>
        <w:widowControl w:val="0"/>
        <w:rPr>
          <w:rFonts w:ascii="Times New Roman" w:hAnsi="Times New Roman" w:cs="Times New Roman"/>
          <w:sz w:val="24"/>
          <w:szCs w:val="24"/>
        </w:rPr>
      </w:pPr>
      <w:r>
        <w:rPr>
          <w:b/>
          <w:bCs/>
        </w:rPr>
        <w:t>The award of orders will be made to the supplier</w:t>
      </w:r>
      <w:r w:rsidR="00311F8C">
        <w:rPr>
          <w:b/>
          <w:bCs/>
        </w:rPr>
        <w:t>/s</w:t>
      </w:r>
      <w:r>
        <w:rPr>
          <w:b/>
          <w:bCs/>
        </w:rPr>
        <w:t xml:space="preserve"> who has </w:t>
      </w:r>
      <w:r w:rsidR="00F54B02">
        <w:rPr>
          <w:b/>
          <w:bCs/>
        </w:rPr>
        <w:t>been selected for provision of the goods under the framework agreement.</w:t>
      </w:r>
    </w:p>
    <w:p w14:paraId="439F6D1B" w14:textId="0BAA2507" w:rsidR="00311F8C" w:rsidRDefault="00F54B02" w:rsidP="00311F8C">
      <w:pPr>
        <w:pStyle w:val="Level4"/>
        <w:numPr>
          <w:ilvl w:val="0"/>
          <w:numId w:val="0"/>
        </w:numPr>
        <w:jc w:val="left"/>
        <w:rPr>
          <w:rFonts w:ascii="Times New Roman" w:hAnsi="Times New Roman" w:cs="Times New Roman"/>
          <w:sz w:val="24"/>
          <w:szCs w:val="24"/>
        </w:rPr>
      </w:pPr>
      <w:r>
        <w:rPr>
          <w:rFonts w:ascii="Times New Roman" w:hAnsi="Times New Roman" w:cs="Times New Roman"/>
          <w:sz w:val="24"/>
          <w:szCs w:val="24"/>
        </w:rPr>
        <w:t>A Contracting</w:t>
      </w:r>
      <w:r w:rsidR="00311F8C">
        <w:rPr>
          <w:rFonts w:ascii="Times New Roman" w:hAnsi="Times New Roman" w:cs="Times New Roman"/>
          <w:sz w:val="24"/>
          <w:szCs w:val="24"/>
        </w:rPr>
        <w:t xml:space="preserve"> Body shall place the order for their respective requirement for </w:t>
      </w:r>
      <w:r w:rsidR="00034217">
        <w:rPr>
          <w:rStyle w:val="StyleHeader2-SubClausesBoldChar"/>
          <w:b w:val="0"/>
          <w:lang w:val="en-US"/>
        </w:rPr>
        <w:t>Toilet</w:t>
      </w:r>
      <w:r w:rsidR="00DE5318">
        <w:rPr>
          <w:rFonts w:ascii="Times New Roman" w:hAnsi="Times New Roman" w:cs="Times New Roman"/>
          <w:sz w:val="24"/>
          <w:szCs w:val="24"/>
        </w:rPr>
        <w:t xml:space="preserve"> Paper</w:t>
      </w:r>
      <w:r w:rsidR="00753855">
        <w:rPr>
          <w:rFonts w:ascii="Times New Roman" w:hAnsi="Times New Roman" w:cs="Times New Roman"/>
          <w:sz w:val="24"/>
          <w:szCs w:val="24"/>
        </w:rPr>
        <w:t xml:space="preserve"> </w:t>
      </w:r>
      <w:r w:rsidR="00311F8C">
        <w:rPr>
          <w:rFonts w:ascii="Times New Roman" w:hAnsi="Times New Roman" w:cs="Times New Roman"/>
          <w:sz w:val="24"/>
          <w:szCs w:val="24"/>
        </w:rPr>
        <w:t xml:space="preserve">through Purchase </w:t>
      </w:r>
      <w:r w:rsidR="00C13C4D">
        <w:rPr>
          <w:rFonts w:ascii="Times New Roman" w:hAnsi="Times New Roman" w:cs="Times New Roman"/>
          <w:sz w:val="24"/>
          <w:szCs w:val="24"/>
        </w:rPr>
        <w:t>Orders</w:t>
      </w:r>
      <w:r w:rsidR="00311F8C">
        <w:rPr>
          <w:rFonts w:ascii="Times New Roman" w:hAnsi="Times New Roman" w:cs="Times New Roman"/>
          <w:sz w:val="24"/>
          <w:szCs w:val="24"/>
        </w:rPr>
        <w:t xml:space="preserve">. </w:t>
      </w:r>
    </w:p>
    <w:p w14:paraId="56299068" w14:textId="6C774A07" w:rsidR="00B046D7" w:rsidRPr="0013675A" w:rsidRDefault="00C13C4D" w:rsidP="00311F8C">
      <w:pPr>
        <w:pStyle w:val="Level4"/>
        <w:numPr>
          <w:ilvl w:val="0"/>
          <w:numId w:val="0"/>
        </w:numPr>
        <w:jc w:val="left"/>
        <w:rPr>
          <w:rFonts w:ascii="Times New Roman" w:hAnsi="Times New Roman" w:cs="Times New Roman"/>
          <w:color w:val="FF0000"/>
          <w:sz w:val="24"/>
          <w:szCs w:val="24"/>
        </w:rPr>
      </w:pPr>
      <w:r w:rsidRPr="006F1D7D">
        <w:rPr>
          <w:rFonts w:ascii="Times New Roman" w:hAnsi="Times New Roman" w:cs="Times New Roman"/>
          <w:sz w:val="24"/>
          <w:szCs w:val="24"/>
        </w:rPr>
        <w:t xml:space="preserve"> </w:t>
      </w:r>
      <w:r w:rsidR="009060A5" w:rsidRPr="00B7430F">
        <w:rPr>
          <w:rFonts w:ascii="Times New Roman" w:hAnsi="Times New Roman" w:cs="Times New Roman"/>
          <w:color w:val="000000" w:themeColor="text1"/>
          <w:sz w:val="24"/>
          <w:szCs w:val="24"/>
        </w:rPr>
        <w:t xml:space="preserve">No Purchase Order shall </w:t>
      </w:r>
      <w:r w:rsidRPr="00B7430F">
        <w:rPr>
          <w:rFonts w:ascii="Times New Roman" w:hAnsi="Times New Roman" w:cs="Times New Roman"/>
          <w:color w:val="000000" w:themeColor="text1"/>
          <w:sz w:val="24"/>
          <w:szCs w:val="24"/>
        </w:rPr>
        <w:t>exceed Rs</w:t>
      </w:r>
      <w:r w:rsidR="00F54B02" w:rsidRPr="00B7430F">
        <w:rPr>
          <w:rFonts w:ascii="Times New Roman" w:hAnsi="Times New Roman" w:cs="Times New Roman"/>
          <w:color w:val="000000" w:themeColor="text1"/>
          <w:sz w:val="24"/>
          <w:szCs w:val="24"/>
        </w:rPr>
        <w:t xml:space="preserve"> </w:t>
      </w:r>
      <w:r w:rsidR="00B035AA" w:rsidRPr="00B7430F">
        <w:rPr>
          <w:rFonts w:ascii="Times New Roman" w:hAnsi="Times New Roman" w:cs="Times New Roman"/>
          <w:color w:val="000000" w:themeColor="text1"/>
          <w:sz w:val="24"/>
          <w:szCs w:val="24"/>
        </w:rPr>
        <w:t>300,000.00</w:t>
      </w:r>
    </w:p>
    <w:bookmarkEnd w:id="157"/>
    <w:p w14:paraId="1395B954" w14:textId="77777777" w:rsidR="00E03670" w:rsidRDefault="00E03670" w:rsidP="00E03670">
      <w:pPr>
        <w:pStyle w:val="Schedule"/>
        <w:keepNext w:val="0"/>
        <w:keepLines w:val="0"/>
        <w:widowControl w:val="0"/>
        <w:numPr>
          <w:ilvl w:val="0"/>
          <w:numId w:val="0"/>
        </w:numPr>
        <w:jc w:val="both"/>
      </w:pPr>
    </w:p>
    <w:p w14:paraId="71F3934B" w14:textId="77777777" w:rsidR="00E54AFB" w:rsidRDefault="00E54AFB" w:rsidP="00E54AFB">
      <w:pPr>
        <w:pStyle w:val="SubHeading"/>
      </w:pPr>
    </w:p>
    <w:p w14:paraId="2866A4E6" w14:textId="77777777" w:rsidR="00E54AFB" w:rsidRDefault="00E54AFB" w:rsidP="00E54AFB">
      <w:pPr>
        <w:pStyle w:val="Body"/>
      </w:pPr>
    </w:p>
    <w:p w14:paraId="04D0E0C1" w14:textId="77777777" w:rsidR="00E54AFB" w:rsidRDefault="00E54AFB" w:rsidP="00E54AFB">
      <w:pPr>
        <w:pStyle w:val="Body"/>
      </w:pPr>
    </w:p>
    <w:p w14:paraId="5C4AED61" w14:textId="77777777" w:rsidR="00E54AFB" w:rsidRDefault="00E54AFB" w:rsidP="00E54AFB">
      <w:pPr>
        <w:pStyle w:val="Body"/>
      </w:pPr>
    </w:p>
    <w:p w14:paraId="418194F4" w14:textId="77777777" w:rsidR="00E54AFB" w:rsidRDefault="00E54AFB" w:rsidP="00E54AFB">
      <w:pPr>
        <w:pStyle w:val="Body"/>
      </w:pPr>
    </w:p>
    <w:p w14:paraId="233C3201" w14:textId="77777777" w:rsidR="00D06541" w:rsidRDefault="00D06541" w:rsidP="00E54AFB">
      <w:pPr>
        <w:pStyle w:val="Body"/>
      </w:pPr>
    </w:p>
    <w:p w14:paraId="57571047" w14:textId="77777777" w:rsidR="00D06541" w:rsidRDefault="00D06541" w:rsidP="00E54AFB">
      <w:pPr>
        <w:pStyle w:val="Body"/>
      </w:pPr>
    </w:p>
    <w:p w14:paraId="42184B4F" w14:textId="77777777" w:rsidR="00D06541" w:rsidRDefault="00D06541" w:rsidP="00E54AFB">
      <w:pPr>
        <w:pStyle w:val="Body"/>
      </w:pPr>
    </w:p>
    <w:p w14:paraId="390DF589" w14:textId="77777777" w:rsidR="006D2A4E" w:rsidRDefault="006D2A4E" w:rsidP="00E54AFB">
      <w:pPr>
        <w:pStyle w:val="Body"/>
      </w:pPr>
    </w:p>
    <w:p w14:paraId="67914875" w14:textId="77777777" w:rsidR="006D2A4E" w:rsidRDefault="006D2A4E" w:rsidP="00E54AFB">
      <w:pPr>
        <w:pStyle w:val="Body"/>
      </w:pPr>
    </w:p>
    <w:p w14:paraId="4B95997A" w14:textId="77777777" w:rsidR="006D2A4E" w:rsidRDefault="006D2A4E" w:rsidP="00E54AFB">
      <w:pPr>
        <w:pStyle w:val="Body"/>
      </w:pPr>
    </w:p>
    <w:p w14:paraId="452DC984" w14:textId="77777777" w:rsidR="006D2A4E" w:rsidRDefault="006D2A4E" w:rsidP="00E54AFB">
      <w:pPr>
        <w:pStyle w:val="Body"/>
      </w:pPr>
    </w:p>
    <w:p w14:paraId="0898B1E3" w14:textId="77777777" w:rsidR="006D2A4E" w:rsidRDefault="006D2A4E" w:rsidP="00E54AFB">
      <w:pPr>
        <w:pStyle w:val="Body"/>
      </w:pPr>
    </w:p>
    <w:p w14:paraId="64ECF847" w14:textId="77777777" w:rsidR="006D2A4E" w:rsidRDefault="006D2A4E" w:rsidP="00E54AFB">
      <w:pPr>
        <w:pStyle w:val="Body"/>
      </w:pPr>
    </w:p>
    <w:p w14:paraId="4F55C497" w14:textId="77777777" w:rsidR="00933527" w:rsidRDefault="00933527" w:rsidP="00E54AFB">
      <w:pPr>
        <w:pStyle w:val="Body"/>
      </w:pPr>
    </w:p>
    <w:p w14:paraId="71FD9913" w14:textId="77777777" w:rsidR="006D2A4E" w:rsidRDefault="006D2A4E" w:rsidP="00E54AFB">
      <w:pPr>
        <w:pStyle w:val="Body"/>
      </w:pPr>
    </w:p>
    <w:p w14:paraId="28E67393" w14:textId="77777777" w:rsidR="006D2A4E" w:rsidRDefault="006D2A4E" w:rsidP="00E54AFB">
      <w:pPr>
        <w:pStyle w:val="Body"/>
      </w:pPr>
    </w:p>
    <w:p w14:paraId="375FE634" w14:textId="77777777" w:rsidR="00B035AA" w:rsidRDefault="00B035AA" w:rsidP="00E54AFB">
      <w:pPr>
        <w:pStyle w:val="Body"/>
      </w:pPr>
    </w:p>
    <w:p w14:paraId="750F35E0" w14:textId="77777777" w:rsidR="00B035AA" w:rsidRDefault="00B035AA" w:rsidP="00E54AFB">
      <w:pPr>
        <w:pStyle w:val="Body"/>
      </w:pPr>
    </w:p>
    <w:p w14:paraId="4A0ECC2C" w14:textId="77777777" w:rsidR="00D06541" w:rsidRDefault="00D06541" w:rsidP="00E54AFB">
      <w:pPr>
        <w:pStyle w:val="Body"/>
      </w:pPr>
    </w:p>
    <w:bookmarkStart w:id="160" w:name="_Ref190505540"/>
    <w:bookmarkEnd w:id="158"/>
    <w:p w14:paraId="34BB843C" w14:textId="3078BB43" w:rsidR="00E03670" w:rsidRDefault="00E03670" w:rsidP="00E03670">
      <w:pPr>
        <w:pStyle w:val="Schedule"/>
        <w:keepNext w:val="0"/>
        <w:keepLines w:val="0"/>
        <w:widowControl w:val="0"/>
      </w:pPr>
      <w:r>
        <w:fldChar w:fldCharType="begin"/>
      </w:r>
      <w:r>
        <w:instrText xml:space="preserve">  TC "</w:instrText>
      </w:r>
      <w:r>
        <w:rPr>
          <w:b w:val="0"/>
        </w:rPr>
        <w:fldChar w:fldCharType="begin"/>
      </w:r>
      <w:r>
        <w:rPr>
          <w:b w:val="0"/>
        </w:rPr>
        <w:instrText xml:space="preserve"> REF _Ref190505540 \r \* UPPER \* MERGEFORMAT </w:instrText>
      </w:r>
      <w:r>
        <w:rPr>
          <w:b w:val="0"/>
        </w:rPr>
        <w:fldChar w:fldCharType="separate"/>
      </w:r>
      <w:bookmarkStart w:id="161" w:name="_Toc490559353"/>
      <w:r w:rsidR="007E219E">
        <w:rPr>
          <w:b w:val="0"/>
        </w:rPr>
        <w:instrText>SCHEDULE 3</w:instrText>
      </w:r>
      <w:r>
        <w:rPr>
          <w:b w:val="0"/>
        </w:rPr>
        <w:fldChar w:fldCharType="end"/>
      </w:r>
      <w:r>
        <w:rPr>
          <w:b w:val="0"/>
        </w:rPr>
        <w:instrText xml:space="preserve"> – PRICING MATRICES</w:instrText>
      </w:r>
      <w:bookmarkEnd w:id="161"/>
      <w:r>
        <w:instrText xml:space="preserve">" \l4 </w:instrText>
      </w:r>
      <w:r>
        <w:fldChar w:fldCharType="end"/>
      </w:r>
      <w:bookmarkEnd w:id="160"/>
    </w:p>
    <w:p w14:paraId="18CCB9E1" w14:textId="77777777" w:rsidR="00E03670" w:rsidRDefault="00E03670" w:rsidP="00E03670">
      <w:pPr>
        <w:pStyle w:val="Schedule"/>
        <w:keepNext w:val="0"/>
        <w:keepLines w:val="0"/>
        <w:widowControl w:val="0"/>
        <w:numPr>
          <w:ilvl w:val="0"/>
          <w:numId w:val="0"/>
        </w:numPr>
      </w:pPr>
      <w:r w:rsidRPr="00744470">
        <w:t>PRICING MATRICES</w:t>
      </w:r>
    </w:p>
    <w:p w14:paraId="3EF74DBB" w14:textId="77777777" w:rsidR="00143BCF" w:rsidRDefault="00143BCF" w:rsidP="00E03670">
      <w:pPr>
        <w:widowControl w:val="0"/>
        <w:tabs>
          <w:tab w:val="left" w:pos="0"/>
        </w:tabs>
        <w:spacing w:after="240"/>
        <w:jc w:val="center"/>
        <w:rPr>
          <w:b/>
          <w:bCs/>
          <w:caps/>
        </w:rPr>
      </w:pPr>
      <w:r>
        <w:rPr>
          <w:b/>
          <w:bCs/>
          <w:caps/>
        </w:rPr>
        <w:t>Bidder selected: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077"/>
        <w:gridCol w:w="2552"/>
      </w:tblGrid>
      <w:tr w:rsidR="00143BCF" w14:paraId="05207AC4" w14:textId="77777777" w:rsidTr="000C22A8">
        <w:tc>
          <w:tcPr>
            <w:tcW w:w="959" w:type="dxa"/>
            <w:tcBorders>
              <w:top w:val="single" w:sz="4" w:space="0" w:color="auto"/>
              <w:left w:val="single" w:sz="4" w:space="0" w:color="auto"/>
              <w:bottom w:val="single" w:sz="4" w:space="0" w:color="auto"/>
              <w:right w:val="single" w:sz="4" w:space="0" w:color="auto"/>
            </w:tcBorders>
            <w:shd w:val="clear" w:color="auto" w:fill="E6E6E6"/>
          </w:tcPr>
          <w:p w14:paraId="306DCCD3" w14:textId="77777777" w:rsidR="00143BCF" w:rsidRDefault="00143BCF" w:rsidP="00F54B02">
            <w:pPr>
              <w:widowControl w:val="0"/>
              <w:spacing w:after="240"/>
            </w:pPr>
            <w:r>
              <w:t>Sn</w:t>
            </w:r>
          </w:p>
        </w:tc>
        <w:tc>
          <w:tcPr>
            <w:tcW w:w="4077" w:type="dxa"/>
            <w:tcBorders>
              <w:top w:val="single" w:sz="4" w:space="0" w:color="auto"/>
              <w:left w:val="single" w:sz="4" w:space="0" w:color="auto"/>
              <w:bottom w:val="single" w:sz="4" w:space="0" w:color="auto"/>
              <w:right w:val="single" w:sz="4" w:space="0" w:color="auto"/>
            </w:tcBorders>
            <w:shd w:val="clear" w:color="auto" w:fill="E6E6E6"/>
          </w:tcPr>
          <w:p w14:paraId="7F577A30" w14:textId="77777777" w:rsidR="00143BCF" w:rsidRDefault="00143BCF" w:rsidP="00F54B02">
            <w:pPr>
              <w:widowControl w:val="0"/>
              <w:spacing w:after="240"/>
            </w:pPr>
            <w:r>
              <w:t>Item description</w:t>
            </w:r>
          </w:p>
          <w:p w14:paraId="59F784D6" w14:textId="77777777" w:rsidR="00143BCF" w:rsidRDefault="00143BCF" w:rsidP="00F54B02">
            <w:pPr>
              <w:widowControl w:val="0"/>
              <w:spacing w:after="240"/>
            </w:pPr>
          </w:p>
        </w:tc>
        <w:tc>
          <w:tcPr>
            <w:tcW w:w="2552" w:type="dxa"/>
            <w:tcBorders>
              <w:top w:val="single" w:sz="4" w:space="0" w:color="auto"/>
              <w:left w:val="single" w:sz="4" w:space="0" w:color="auto"/>
              <w:bottom w:val="single" w:sz="4" w:space="0" w:color="auto"/>
              <w:right w:val="single" w:sz="4" w:space="0" w:color="auto"/>
            </w:tcBorders>
            <w:shd w:val="clear" w:color="auto" w:fill="E6E6E6"/>
          </w:tcPr>
          <w:p w14:paraId="114DF13B" w14:textId="6392BC2C" w:rsidR="00143BCF" w:rsidRDefault="00143BCF" w:rsidP="00BE78CB">
            <w:pPr>
              <w:widowControl w:val="0"/>
              <w:spacing w:after="240"/>
            </w:pPr>
            <w:r>
              <w:t>Quoted price</w:t>
            </w:r>
            <w:r w:rsidR="00B035AA">
              <w:t xml:space="preserve"> per roll</w:t>
            </w:r>
          </w:p>
          <w:p w14:paraId="2961D77A" w14:textId="77777777" w:rsidR="00311566" w:rsidRDefault="00311566" w:rsidP="00BE78CB">
            <w:pPr>
              <w:widowControl w:val="0"/>
              <w:spacing w:after="240"/>
            </w:pPr>
            <w:r>
              <w:t>Rs .</w:t>
            </w:r>
          </w:p>
          <w:p w14:paraId="07AFFA42" w14:textId="7ED0BFFA" w:rsidR="00311566" w:rsidRDefault="00311566" w:rsidP="00BE78CB">
            <w:pPr>
              <w:widowControl w:val="0"/>
              <w:spacing w:after="240"/>
            </w:pPr>
            <w:r>
              <w:t>Inc of VAT</w:t>
            </w:r>
          </w:p>
        </w:tc>
      </w:tr>
      <w:tr w:rsidR="00143BCF" w14:paraId="1DDA68A4" w14:textId="77777777" w:rsidTr="000C22A8">
        <w:tc>
          <w:tcPr>
            <w:tcW w:w="959" w:type="dxa"/>
            <w:tcBorders>
              <w:top w:val="single" w:sz="4" w:space="0" w:color="auto"/>
              <w:left w:val="single" w:sz="4" w:space="0" w:color="auto"/>
              <w:bottom w:val="single" w:sz="4" w:space="0" w:color="auto"/>
              <w:right w:val="single" w:sz="4" w:space="0" w:color="auto"/>
            </w:tcBorders>
          </w:tcPr>
          <w:p w14:paraId="4A125AF0" w14:textId="29942E53" w:rsidR="00143BCF" w:rsidRDefault="00143BCF" w:rsidP="00143BCF">
            <w:pPr>
              <w:widowControl w:val="0"/>
              <w:spacing w:after="240"/>
            </w:pPr>
            <w:r>
              <w:t>1</w:t>
            </w:r>
          </w:p>
        </w:tc>
        <w:tc>
          <w:tcPr>
            <w:tcW w:w="4077" w:type="dxa"/>
            <w:tcBorders>
              <w:top w:val="single" w:sz="4" w:space="0" w:color="auto"/>
              <w:left w:val="single" w:sz="4" w:space="0" w:color="auto"/>
              <w:bottom w:val="single" w:sz="4" w:space="0" w:color="auto"/>
              <w:right w:val="single" w:sz="4" w:space="0" w:color="auto"/>
            </w:tcBorders>
            <w:vAlign w:val="bottom"/>
          </w:tcPr>
          <w:p w14:paraId="6819F939" w14:textId="77777777" w:rsidR="00B7430F" w:rsidRDefault="00B7430F" w:rsidP="00B7430F">
            <w:pPr>
              <w:pStyle w:val="Outline"/>
              <w:spacing w:before="0"/>
              <w:jc w:val="both"/>
              <w:rPr>
                <w:b/>
                <w:bCs/>
                <w:kern w:val="0"/>
              </w:rPr>
            </w:pPr>
            <w:r w:rsidRPr="00B7430F">
              <w:rPr>
                <w:rStyle w:val="StyleHeader2-SubClausesBoldChar"/>
                <w:lang w:val="en-US"/>
              </w:rPr>
              <w:t>Toilet</w:t>
            </w:r>
            <w:r w:rsidRPr="00B7430F">
              <w:rPr>
                <w:rStyle w:val="StyleHeader2-SubClausesBoldChar"/>
                <w:b w:val="0"/>
                <w:lang w:val="en-US"/>
              </w:rPr>
              <w:t xml:space="preserve"> </w:t>
            </w:r>
            <w:r w:rsidRPr="00B7430F">
              <w:rPr>
                <w:b/>
                <w:bCs/>
                <w:kern w:val="0"/>
              </w:rPr>
              <w:t xml:space="preserve"> Paper</w:t>
            </w:r>
            <w:r>
              <w:rPr>
                <w:b/>
                <w:bCs/>
                <w:kern w:val="0"/>
              </w:rPr>
              <w:t xml:space="preserve"> Roll</w:t>
            </w:r>
            <w:r w:rsidRPr="006F303B">
              <w:rPr>
                <w:b/>
                <w:bCs/>
                <w:kern w:val="0"/>
              </w:rPr>
              <w:t xml:space="preserve"> </w:t>
            </w:r>
          </w:p>
          <w:p w14:paraId="477AF20C" w14:textId="77777777" w:rsidR="00B7430F" w:rsidRDefault="00B7430F" w:rsidP="00B7430F">
            <w:pPr>
              <w:pStyle w:val="Outline"/>
              <w:spacing w:before="0"/>
              <w:jc w:val="both"/>
              <w:rPr>
                <w:b/>
                <w:bCs/>
                <w:kern w:val="0"/>
              </w:rPr>
            </w:pPr>
            <w:proofErr w:type="spellStart"/>
            <w:r>
              <w:rPr>
                <w:b/>
                <w:bCs/>
                <w:kern w:val="0"/>
              </w:rPr>
              <w:t>Colour</w:t>
            </w:r>
            <w:proofErr w:type="spellEnd"/>
            <w:r>
              <w:rPr>
                <w:b/>
                <w:bCs/>
                <w:kern w:val="0"/>
              </w:rPr>
              <w:t xml:space="preserve"> white</w:t>
            </w:r>
          </w:p>
          <w:p w14:paraId="52A4973E" w14:textId="77777777" w:rsidR="00B7430F" w:rsidRDefault="00B7430F" w:rsidP="00B7430F">
            <w:pPr>
              <w:pStyle w:val="Outline"/>
              <w:spacing w:before="0"/>
              <w:jc w:val="both"/>
              <w:rPr>
                <w:b/>
                <w:bCs/>
                <w:kern w:val="0"/>
              </w:rPr>
            </w:pPr>
            <w:r>
              <w:rPr>
                <w:b/>
                <w:bCs/>
                <w:kern w:val="0"/>
              </w:rPr>
              <w:t xml:space="preserve">2 ply </w:t>
            </w:r>
          </w:p>
          <w:p w14:paraId="0F4AFA0C" w14:textId="77777777" w:rsidR="00B7430F" w:rsidRDefault="00B7430F" w:rsidP="00B7430F">
            <w:pPr>
              <w:pStyle w:val="Outline"/>
              <w:spacing w:before="0"/>
              <w:jc w:val="both"/>
              <w:rPr>
                <w:b/>
                <w:bCs/>
                <w:kern w:val="0"/>
              </w:rPr>
            </w:pPr>
            <w:r>
              <w:rPr>
                <w:b/>
                <w:bCs/>
                <w:kern w:val="0"/>
              </w:rPr>
              <w:t>200 sheets minimum</w:t>
            </w:r>
          </w:p>
          <w:p w14:paraId="4A674DA4" w14:textId="77777777" w:rsidR="00B7430F" w:rsidRPr="006F303B" w:rsidRDefault="00B7430F" w:rsidP="00B7430F">
            <w:pPr>
              <w:pStyle w:val="Outline"/>
              <w:spacing w:before="0"/>
              <w:jc w:val="both"/>
              <w:rPr>
                <w:b/>
                <w:bCs/>
                <w:kern w:val="0"/>
              </w:rPr>
            </w:pPr>
            <w:r>
              <w:rPr>
                <w:b/>
                <w:bCs/>
                <w:kern w:val="0"/>
              </w:rPr>
              <w:t>Sheets of 10 cm x 11 cm approximately</w:t>
            </w:r>
          </w:p>
          <w:p w14:paraId="3D3789B2" w14:textId="5036F9CC" w:rsidR="00191BEF" w:rsidRDefault="00191BEF" w:rsidP="00034217">
            <w:pPr>
              <w:widowControl w:val="0"/>
              <w:spacing w:after="240"/>
            </w:pPr>
          </w:p>
        </w:tc>
        <w:tc>
          <w:tcPr>
            <w:tcW w:w="2552" w:type="dxa"/>
            <w:tcBorders>
              <w:top w:val="single" w:sz="4" w:space="0" w:color="auto"/>
              <w:left w:val="single" w:sz="4" w:space="0" w:color="auto"/>
              <w:bottom w:val="single" w:sz="4" w:space="0" w:color="auto"/>
              <w:right w:val="single" w:sz="4" w:space="0" w:color="auto"/>
            </w:tcBorders>
          </w:tcPr>
          <w:p w14:paraId="16AA49B5" w14:textId="77777777" w:rsidR="00143BCF" w:rsidRDefault="00143BCF" w:rsidP="00BE78CB">
            <w:pPr>
              <w:widowControl w:val="0"/>
              <w:spacing w:after="240"/>
            </w:pPr>
          </w:p>
        </w:tc>
      </w:tr>
    </w:tbl>
    <w:p w14:paraId="5A2BE3E9" w14:textId="77777777" w:rsidR="00143BCF" w:rsidRDefault="00143BCF" w:rsidP="00E03670">
      <w:pPr>
        <w:widowControl w:val="0"/>
        <w:spacing w:after="240"/>
      </w:pPr>
    </w:p>
    <w:p w14:paraId="75EE4DF6" w14:textId="77777777" w:rsidR="00191BEF" w:rsidRDefault="00191BEF" w:rsidP="00143BCF">
      <w:pPr>
        <w:widowControl w:val="0"/>
        <w:tabs>
          <w:tab w:val="left" w:pos="0"/>
        </w:tabs>
        <w:spacing w:after="240"/>
        <w:jc w:val="center"/>
        <w:rPr>
          <w:b/>
          <w:bCs/>
          <w:caps/>
        </w:rPr>
      </w:pPr>
    </w:p>
    <w:p w14:paraId="2C0F5984" w14:textId="77777777" w:rsidR="00191BEF" w:rsidRDefault="00191BEF" w:rsidP="00191BEF">
      <w:pPr>
        <w:widowControl w:val="0"/>
        <w:tabs>
          <w:tab w:val="left" w:pos="0"/>
        </w:tabs>
        <w:spacing w:after="240"/>
        <w:rPr>
          <w:b/>
          <w:bCs/>
          <w:caps/>
        </w:rPr>
      </w:pPr>
    </w:p>
    <w:p w14:paraId="26BFA621" w14:textId="121AE0E2" w:rsidR="00143BCF" w:rsidRDefault="00143BCF" w:rsidP="00143BCF">
      <w:pPr>
        <w:widowControl w:val="0"/>
        <w:tabs>
          <w:tab w:val="left" w:pos="0"/>
        </w:tabs>
        <w:spacing w:after="240"/>
        <w:jc w:val="center"/>
        <w:rPr>
          <w:b/>
          <w:bCs/>
          <w:caps/>
        </w:rPr>
      </w:pPr>
    </w:p>
    <w:p w14:paraId="16DFBEC2" w14:textId="77777777" w:rsidR="00143BCF" w:rsidRDefault="00143BCF" w:rsidP="00143BCF">
      <w:pPr>
        <w:widowControl w:val="0"/>
        <w:spacing w:after="240"/>
      </w:pPr>
    </w:p>
    <w:p w14:paraId="20A5E3EE" w14:textId="77777777" w:rsidR="00143BCF" w:rsidRDefault="00143BCF" w:rsidP="00E03670">
      <w:pPr>
        <w:widowControl w:val="0"/>
        <w:spacing w:after="240"/>
      </w:pPr>
    </w:p>
    <w:p w14:paraId="1725F7EE" w14:textId="77777777" w:rsidR="00143BCF" w:rsidRPr="00143BCF" w:rsidRDefault="00143BCF" w:rsidP="00D353A5">
      <w:pPr>
        <w:pStyle w:val="Schedule"/>
        <w:keepNext w:val="0"/>
        <w:keepLines w:val="0"/>
        <w:widowControl w:val="0"/>
        <w:numPr>
          <w:ilvl w:val="0"/>
          <w:numId w:val="0"/>
        </w:numPr>
        <w:ind w:left="5104"/>
      </w:pPr>
      <w:bookmarkStart w:id="162" w:name="_Ref173128695"/>
      <w:bookmarkStart w:id="163" w:name="_Ref173296191"/>
      <w:bookmarkStart w:id="164" w:name="_Ref190503906"/>
      <w:bookmarkStart w:id="165" w:name="_Ref190504089"/>
      <w:bookmarkStart w:id="166" w:name="_Ref190505541"/>
    </w:p>
    <w:p w14:paraId="26A53077" w14:textId="4855689F" w:rsidR="00E03670" w:rsidRDefault="00E03670" w:rsidP="00E03670">
      <w:pPr>
        <w:pStyle w:val="Schedule"/>
        <w:keepNext w:val="0"/>
        <w:keepLines w:val="0"/>
        <w:widowControl w:val="0"/>
      </w:pPr>
      <w:r>
        <w:rPr>
          <w:caps/>
        </w:rPr>
        <w:br w:type="page"/>
      </w:r>
      <w:bookmarkEnd w:id="162"/>
      <w:bookmarkEnd w:id="163"/>
      <w:bookmarkEnd w:id="164"/>
      <w:bookmarkEnd w:id="165"/>
      <w:r>
        <w:rPr>
          <w:caps/>
        </w:rPr>
        <w:fldChar w:fldCharType="begin"/>
      </w:r>
      <w:r>
        <w:instrText xml:space="preserve">  TC "</w:instrText>
      </w:r>
      <w:r>
        <w:rPr>
          <w:b w:val="0"/>
        </w:rPr>
        <w:fldChar w:fldCharType="begin"/>
      </w:r>
      <w:r>
        <w:rPr>
          <w:b w:val="0"/>
        </w:rPr>
        <w:instrText xml:space="preserve"> REF _Ref190505541 \r \* UPPER \* MERGEFORMAT </w:instrText>
      </w:r>
      <w:r>
        <w:rPr>
          <w:b w:val="0"/>
        </w:rPr>
        <w:fldChar w:fldCharType="separate"/>
      </w:r>
      <w:bookmarkStart w:id="167" w:name="_Toc490559354"/>
      <w:r w:rsidR="007E219E">
        <w:rPr>
          <w:b w:val="0"/>
        </w:rPr>
        <w:instrText>0</w:instrText>
      </w:r>
      <w:r>
        <w:rPr>
          <w:b w:val="0"/>
        </w:rPr>
        <w:fldChar w:fldCharType="end"/>
      </w:r>
      <w:r>
        <w:rPr>
          <w:b w:val="0"/>
        </w:rPr>
        <w:instrText xml:space="preserve"> - ORDER FORM</w:instrText>
      </w:r>
      <w:bookmarkEnd w:id="167"/>
      <w:r>
        <w:rPr>
          <w:b w:val="0"/>
        </w:rPr>
        <w:instrText>"</w:instrText>
      </w:r>
      <w:r>
        <w:instrText xml:space="preserve"> \l4 </w:instrText>
      </w:r>
      <w:r>
        <w:rPr>
          <w:caps/>
        </w:rPr>
        <w:fldChar w:fldCharType="end"/>
      </w:r>
      <w:bookmarkEnd w:id="166"/>
    </w:p>
    <w:p w14:paraId="6C4C97F4" w14:textId="04B410A6" w:rsidR="00C15D5B" w:rsidRPr="001F5458" w:rsidRDefault="0039482E" w:rsidP="001F5458">
      <w:pPr>
        <w:widowControl w:val="0"/>
        <w:overflowPunct w:val="0"/>
        <w:autoSpaceDE w:val="0"/>
        <w:autoSpaceDN w:val="0"/>
        <w:adjustRightInd w:val="0"/>
        <w:spacing w:before="120" w:after="120"/>
        <w:jc w:val="center"/>
        <w:textAlignment w:val="baseline"/>
        <w:rPr>
          <w:b/>
          <w:bCs/>
        </w:rPr>
      </w:pPr>
      <w:r w:rsidRPr="006F1D7D">
        <w:rPr>
          <w:b/>
          <w:bCs/>
        </w:rPr>
        <w:lastRenderedPageBreak/>
        <w:t>SCHEDULE 4</w:t>
      </w:r>
    </w:p>
    <w:p w14:paraId="516E6480" w14:textId="77777777" w:rsidR="00E03670" w:rsidRPr="00F9582E" w:rsidRDefault="009D7DA5" w:rsidP="00E03670">
      <w:pPr>
        <w:widowControl w:val="0"/>
        <w:overflowPunct w:val="0"/>
        <w:autoSpaceDE w:val="0"/>
        <w:autoSpaceDN w:val="0"/>
        <w:adjustRightInd w:val="0"/>
        <w:spacing w:before="120" w:after="120"/>
        <w:jc w:val="center"/>
        <w:textAlignment w:val="baseline"/>
        <w:rPr>
          <w:b/>
          <w:bCs/>
        </w:rPr>
      </w:pPr>
      <w:r w:rsidRPr="00F9582E">
        <w:rPr>
          <w:b/>
          <w:bCs/>
        </w:rPr>
        <w:t>O</w:t>
      </w:r>
      <w:r w:rsidR="00E03670" w:rsidRPr="00F9582E">
        <w:rPr>
          <w:b/>
          <w:bCs/>
        </w:rPr>
        <w:t>RDER FORM</w:t>
      </w:r>
    </w:p>
    <w:p w14:paraId="13125BE4" w14:textId="1080F0B8" w:rsidR="00C75666" w:rsidRPr="00F9582E" w:rsidRDefault="00264DBC" w:rsidP="00E03670">
      <w:pPr>
        <w:widowControl w:val="0"/>
        <w:overflowPunct w:val="0"/>
        <w:autoSpaceDE w:val="0"/>
        <w:autoSpaceDN w:val="0"/>
        <w:adjustRightInd w:val="0"/>
        <w:spacing w:before="120" w:after="120"/>
        <w:jc w:val="center"/>
        <w:textAlignment w:val="baseline"/>
      </w:pPr>
      <w:r>
        <w:t>MINISTRY</w:t>
      </w:r>
      <w:r w:rsidR="00753855" w:rsidRPr="006F1D7D">
        <w:t xml:space="preserve"> </w:t>
      </w:r>
      <w:r w:rsidR="00311566">
        <w:t xml:space="preserve">, other Ministries and Departments </w:t>
      </w:r>
      <w:r w:rsidR="00C75666" w:rsidRPr="006F1D7D">
        <w:t xml:space="preserve"> shall plac</w:t>
      </w:r>
      <w:r w:rsidR="009060A5" w:rsidRPr="006F1D7D">
        <w:t>e orders using the</w:t>
      </w:r>
      <w:r w:rsidR="00697674" w:rsidRPr="006F1D7D">
        <w:t xml:space="preserve"> Purchase order format given below.</w:t>
      </w:r>
    </w:p>
    <w:p w14:paraId="425C080E" w14:textId="77777777" w:rsidR="007E4AE6" w:rsidRDefault="007E4AE6" w:rsidP="00C6217D">
      <w:pPr>
        <w:widowControl w:val="0"/>
        <w:overflowPunct w:val="0"/>
        <w:autoSpaceDE w:val="0"/>
        <w:autoSpaceDN w:val="0"/>
        <w:adjustRightInd w:val="0"/>
        <w:spacing w:before="120" w:after="120"/>
        <w:textAlignment w:val="baseline"/>
      </w:pPr>
    </w:p>
    <w:p w14:paraId="5FADCCD6" w14:textId="77777777" w:rsidR="007E4AE6" w:rsidRDefault="007E4AE6" w:rsidP="00C6217D">
      <w:pPr>
        <w:widowControl w:val="0"/>
        <w:overflowPunct w:val="0"/>
        <w:autoSpaceDE w:val="0"/>
        <w:autoSpaceDN w:val="0"/>
        <w:adjustRightInd w:val="0"/>
        <w:spacing w:before="120" w:after="120"/>
        <w:textAlignment w:val="baseline"/>
      </w:pPr>
    </w:p>
    <w:p w14:paraId="29982016" w14:textId="77777777" w:rsidR="007E4AE6" w:rsidRDefault="007E4AE6" w:rsidP="00C6217D">
      <w:pPr>
        <w:widowControl w:val="0"/>
        <w:overflowPunct w:val="0"/>
        <w:autoSpaceDE w:val="0"/>
        <w:autoSpaceDN w:val="0"/>
        <w:adjustRightInd w:val="0"/>
        <w:spacing w:before="120" w:after="120"/>
        <w:textAlignment w:val="baseline"/>
      </w:pPr>
    </w:p>
    <w:tbl>
      <w:tblPr>
        <w:tblW w:w="9386" w:type="dxa"/>
        <w:tblLayout w:type="fixed"/>
        <w:tblCellMar>
          <w:left w:w="30" w:type="dxa"/>
          <w:right w:w="30" w:type="dxa"/>
        </w:tblCellMar>
        <w:tblLook w:val="0000" w:firstRow="0" w:lastRow="0" w:firstColumn="0" w:lastColumn="0" w:noHBand="0" w:noVBand="0"/>
      </w:tblPr>
      <w:tblGrid>
        <w:gridCol w:w="885"/>
        <w:gridCol w:w="1260"/>
        <w:gridCol w:w="885"/>
        <w:gridCol w:w="885"/>
        <w:gridCol w:w="555"/>
        <w:gridCol w:w="885"/>
        <w:gridCol w:w="885"/>
        <w:gridCol w:w="885"/>
        <w:gridCol w:w="885"/>
        <w:gridCol w:w="885"/>
        <w:gridCol w:w="491"/>
      </w:tblGrid>
      <w:tr w:rsidR="009F1338" w14:paraId="7DEA97B2" w14:textId="77777777" w:rsidTr="00126494">
        <w:trPr>
          <w:trHeight w:val="255"/>
        </w:trPr>
        <w:tc>
          <w:tcPr>
            <w:tcW w:w="9386" w:type="dxa"/>
            <w:gridSpan w:val="11"/>
            <w:tcBorders>
              <w:top w:val="single" w:sz="4" w:space="0" w:color="auto"/>
              <w:left w:val="single" w:sz="4" w:space="0" w:color="auto"/>
              <w:bottom w:val="nil"/>
              <w:right w:val="single" w:sz="4" w:space="0" w:color="auto"/>
            </w:tcBorders>
          </w:tcPr>
          <w:p w14:paraId="0AF1EBAA" w14:textId="443C7270" w:rsidR="009F1338" w:rsidRDefault="009F1338" w:rsidP="009F1338">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GOVERNMENT OF MAURITIUS</w:t>
            </w:r>
          </w:p>
        </w:tc>
      </w:tr>
      <w:tr w:rsidR="00C6217D" w14:paraId="6F411D1D" w14:textId="77777777" w:rsidTr="00126494">
        <w:trPr>
          <w:trHeight w:val="255"/>
        </w:trPr>
        <w:tc>
          <w:tcPr>
            <w:tcW w:w="2145" w:type="dxa"/>
            <w:gridSpan w:val="2"/>
            <w:tcBorders>
              <w:top w:val="nil"/>
              <w:left w:val="single" w:sz="4" w:space="0" w:color="auto"/>
              <w:bottom w:val="nil"/>
              <w:right w:val="nil"/>
            </w:tcBorders>
          </w:tcPr>
          <w:p w14:paraId="2BCA77AF"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color w:val="000000"/>
                <w:sz w:val="18"/>
                <w:szCs w:val="18"/>
                <w:lang w:val="en-GB"/>
              </w:rPr>
              <w:t>ORIGINAL/DUPLICATE</w:t>
            </w:r>
            <w:r>
              <w:rPr>
                <w:rFonts w:ascii="Calibri" w:hAnsi="Calibri" w:cs="Calibri"/>
                <w:b/>
                <w:bCs/>
                <w:color w:val="000000"/>
                <w:sz w:val="18"/>
                <w:szCs w:val="18"/>
                <w:lang w:val="en-GB"/>
              </w:rPr>
              <w:t xml:space="preserve"> </w:t>
            </w:r>
          </w:p>
        </w:tc>
        <w:tc>
          <w:tcPr>
            <w:tcW w:w="885" w:type="dxa"/>
            <w:tcBorders>
              <w:top w:val="nil"/>
              <w:left w:val="nil"/>
              <w:bottom w:val="nil"/>
              <w:right w:val="nil"/>
            </w:tcBorders>
          </w:tcPr>
          <w:p w14:paraId="6763A7AA"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75241107"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03AE2572"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ADF291B"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6E38CE77"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455AD62"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5E94FB6" w14:textId="77777777" w:rsidR="00C6217D" w:rsidRDefault="00C6217D">
            <w:pPr>
              <w:autoSpaceDE w:val="0"/>
              <w:autoSpaceDN w:val="0"/>
              <w:adjustRightInd w:val="0"/>
              <w:jc w:val="right"/>
              <w:rPr>
                <w:rFonts w:ascii="Calibri" w:hAnsi="Calibri" w:cs="Calibri"/>
                <w:color w:val="000000"/>
                <w:sz w:val="22"/>
                <w:szCs w:val="22"/>
                <w:lang w:val="en-GB"/>
              </w:rPr>
            </w:pPr>
          </w:p>
        </w:tc>
        <w:tc>
          <w:tcPr>
            <w:tcW w:w="1376" w:type="dxa"/>
            <w:gridSpan w:val="2"/>
            <w:tcBorders>
              <w:top w:val="nil"/>
              <w:left w:val="nil"/>
              <w:bottom w:val="nil"/>
              <w:right w:val="single" w:sz="4" w:space="0" w:color="auto"/>
            </w:tcBorders>
          </w:tcPr>
          <w:p w14:paraId="52A3BB0E" w14:textId="77777777" w:rsidR="00C6217D" w:rsidRDefault="00C6217D">
            <w:pPr>
              <w:autoSpaceDE w:val="0"/>
              <w:autoSpaceDN w:val="0"/>
              <w:adjustRightInd w:val="0"/>
              <w:rPr>
                <w:rFonts w:ascii="Calibri" w:hAnsi="Calibri" w:cs="Calibri"/>
                <w:color w:val="000000"/>
                <w:sz w:val="22"/>
                <w:szCs w:val="22"/>
                <w:lang w:val="en-GB"/>
              </w:rPr>
            </w:pPr>
            <w:r>
              <w:rPr>
                <w:rFonts w:ascii="Calibri" w:hAnsi="Calibri" w:cs="Calibri"/>
                <w:color w:val="000000"/>
                <w:sz w:val="22"/>
                <w:szCs w:val="22"/>
                <w:lang w:val="en-GB"/>
              </w:rPr>
              <w:t>GOODS FORM 1</w:t>
            </w:r>
          </w:p>
        </w:tc>
      </w:tr>
      <w:tr w:rsidR="00C6217D" w14:paraId="50A5EF51" w14:textId="77777777" w:rsidTr="00126494">
        <w:trPr>
          <w:trHeight w:val="255"/>
        </w:trPr>
        <w:tc>
          <w:tcPr>
            <w:tcW w:w="3030" w:type="dxa"/>
            <w:gridSpan w:val="3"/>
            <w:tcBorders>
              <w:top w:val="nil"/>
              <w:left w:val="single" w:sz="4" w:space="0" w:color="auto"/>
              <w:bottom w:val="nil"/>
              <w:right w:val="nil"/>
            </w:tcBorders>
          </w:tcPr>
          <w:p w14:paraId="3006D1DB" w14:textId="77777777" w:rsidR="00C6217D" w:rsidRDefault="00C6217D">
            <w:pPr>
              <w:autoSpaceDE w:val="0"/>
              <w:autoSpaceDN w:val="0"/>
              <w:adjustRightInd w:val="0"/>
              <w:rPr>
                <w:rFonts w:ascii="Calibri" w:hAnsi="Calibri" w:cs="Calibri"/>
                <w:color w:val="000000"/>
                <w:sz w:val="18"/>
                <w:szCs w:val="18"/>
                <w:lang w:val="en-GB"/>
              </w:rPr>
            </w:pPr>
            <w:r>
              <w:rPr>
                <w:rFonts w:ascii="Calibri" w:hAnsi="Calibri" w:cs="Calibri"/>
                <w:color w:val="000000"/>
                <w:sz w:val="18"/>
                <w:szCs w:val="18"/>
                <w:lang w:val="en-GB"/>
              </w:rPr>
              <w:t>TRIPLICATE/QUADRUPLICATE*</w:t>
            </w:r>
          </w:p>
        </w:tc>
        <w:tc>
          <w:tcPr>
            <w:tcW w:w="885" w:type="dxa"/>
            <w:tcBorders>
              <w:top w:val="nil"/>
              <w:left w:val="nil"/>
              <w:bottom w:val="nil"/>
              <w:right w:val="nil"/>
            </w:tcBorders>
          </w:tcPr>
          <w:p w14:paraId="44864B32"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6EFF9AF9"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5EE92C2E"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250C5F1"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5FC6713C"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5AF2FDF6" w14:textId="77777777" w:rsidR="00C6217D" w:rsidRDefault="00C6217D">
            <w:pPr>
              <w:autoSpaceDE w:val="0"/>
              <w:autoSpaceDN w:val="0"/>
              <w:adjustRightInd w:val="0"/>
              <w:jc w:val="right"/>
              <w:rPr>
                <w:rFonts w:ascii="Calibri" w:hAnsi="Calibri" w:cs="Calibri"/>
                <w:color w:val="000000"/>
                <w:sz w:val="22"/>
                <w:szCs w:val="22"/>
                <w:lang w:val="en-GB"/>
              </w:rPr>
            </w:pPr>
          </w:p>
        </w:tc>
        <w:tc>
          <w:tcPr>
            <w:tcW w:w="1376" w:type="dxa"/>
            <w:gridSpan w:val="2"/>
            <w:tcBorders>
              <w:top w:val="nil"/>
              <w:left w:val="nil"/>
              <w:bottom w:val="nil"/>
              <w:right w:val="single" w:sz="4" w:space="0" w:color="auto"/>
            </w:tcBorders>
          </w:tcPr>
          <w:p w14:paraId="3705A72D" w14:textId="77777777" w:rsidR="00C6217D" w:rsidRDefault="00C6217D">
            <w:pPr>
              <w:autoSpaceDE w:val="0"/>
              <w:autoSpaceDN w:val="0"/>
              <w:adjustRightInd w:val="0"/>
              <w:jc w:val="center"/>
              <w:rPr>
                <w:rFonts w:ascii="Calibri" w:hAnsi="Calibri" w:cs="Calibri"/>
                <w:color w:val="000000"/>
                <w:sz w:val="18"/>
                <w:szCs w:val="18"/>
                <w:lang w:val="en-GB"/>
              </w:rPr>
            </w:pPr>
            <w:r>
              <w:rPr>
                <w:rFonts w:ascii="Calibri" w:hAnsi="Calibri" w:cs="Calibri"/>
                <w:color w:val="000000"/>
                <w:sz w:val="18"/>
                <w:szCs w:val="18"/>
                <w:lang w:val="en-GB"/>
              </w:rPr>
              <w:t xml:space="preserve">         (Revised 2017)</w:t>
            </w:r>
          </w:p>
        </w:tc>
      </w:tr>
      <w:tr w:rsidR="00C6217D" w14:paraId="5FC1FA51" w14:textId="77777777" w:rsidTr="00126494">
        <w:trPr>
          <w:trHeight w:val="135"/>
        </w:trPr>
        <w:tc>
          <w:tcPr>
            <w:tcW w:w="885" w:type="dxa"/>
            <w:tcBorders>
              <w:top w:val="nil"/>
              <w:left w:val="single" w:sz="4" w:space="0" w:color="auto"/>
              <w:bottom w:val="nil"/>
              <w:right w:val="nil"/>
            </w:tcBorders>
          </w:tcPr>
          <w:p w14:paraId="08DAE7A5" w14:textId="77777777" w:rsidR="00C6217D" w:rsidRDefault="00C6217D">
            <w:pPr>
              <w:autoSpaceDE w:val="0"/>
              <w:autoSpaceDN w:val="0"/>
              <w:adjustRightInd w:val="0"/>
              <w:jc w:val="right"/>
              <w:rPr>
                <w:rFonts w:ascii="Calibri" w:hAnsi="Calibri" w:cs="Calibri"/>
                <w:color w:val="000000"/>
                <w:sz w:val="18"/>
                <w:szCs w:val="18"/>
                <w:lang w:val="en-GB"/>
              </w:rPr>
            </w:pPr>
          </w:p>
        </w:tc>
        <w:tc>
          <w:tcPr>
            <w:tcW w:w="1260" w:type="dxa"/>
            <w:tcBorders>
              <w:top w:val="nil"/>
              <w:left w:val="nil"/>
              <w:bottom w:val="nil"/>
              <w:right w:val="nil"/>
            </w:tcBorders>
          </w:tcPr>
          <w:p w14:paraId="50F56A06"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71F15426"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52362C31"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034A2D58"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FBA3EC4"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706CF14"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B4315FF"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77AFA868"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28DC96A4"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318BEAF8" w14:textId="77777777" w:rsidR="00C6217D" w:rsidRDefault="00C6217D">
            <w:pPr>
              <w:autoSpaceDE w:val="0"/>
              <w:autoSpaceDN w:val="0"/>
              <w:adjustRightInd w:val="0"/>
              <w:jc w:val="right"/>
              <w:rPr>
                <w:rFonts w:ascii="Calibri" w:hAnsi="Calibri" w:cs="Calibri"/>
                <w:color w:val="000000"/>
                <w:sz w:val="22"/>
                <w:szCs w:val="22"/>
                <w:lang w:val="en-GB"/>
              </w:rPr>
            </w:pPr>
          </w:p>
        </w:tc>
      </w:tr>
      <w:tr w:rsidR="009F1338" w14:paraId="5E9E28D6" w14:textId="77777777" w:rsidTr="00126494">
        <w:trPr>
          <w:trHeight w:val="255"/>
        </w:trPr>
        <w:tc>
          <w:tcPr>
            <w:tcW w:w="9386" w:type="dxa"/>
            <w:gridSpan w:val="11"/>
            <w:tcBorders>
              <w:top w:val="nil"/>
              <w:left w:val="single" w:sz="4" w:space="0" w:color="auto"/>
              <w:bottom w:val="nil"/>
              <w:right w:val="single" w:sz="4" w:space="0" w:color="auto"/>
            </w:tcBorders>
            <w:vAlign w:val="bottom"/>
          </w:tcPr>
          <w:p w14:paraId="42C36FA0" w14:textId="65DDF413" w:rsidR="009F1338" w:rsidRDefault="009F1338">
            <w:pPr>
              <w:autoSpaceDE w:val="0"/>
              <w:autoSpaceDN w:val="0"/>
              <w:adjustRightInd w:val="0"/>
              <w:jc w:val="center"/>
              <w:rPr>
                <w:rFonts w:ascii="Calibri" w:hAnsi="Calibri" w:cs="Calibri"/>
                <w:color w:val="000000"/>
                <w:sz w:val="18"/>
                <w:szCs w:val="18"/>
                <w:lang w:val="en-GB"/>
              </w:rPr>
            </w:pPr>
            <w:r>
              <w:rPr>
                <w:rFonts w:ascii="Calibri" w:hAnsi="Calibri" w:cs="Calibri"/>
                <w:b/>
                <w:bCs/>
                <w:color w:val="000000"/>
                <w:sz w:val="18"/>
                <w:szCs w:val="18"/>
                <w:lang w:val="en-GB"/>
              </w:rPr>
              <w:t>LOCAL PURCHASES</w:t>
            </w:r>
          </w:p>
        </w:tc>
      </w:tr>
      <w:tr w:rsidR="009F1338" w14:paraId="01943D24" w14:textId="77777777" w:rsidTr="00126494">
        <w:trPr>
          <w:trHeight w:val="255"/>
        </w:trPr>
        <w:tc>
          <w:tcPr>
            <w:tcW w:w="9386" w:type="dxa"/>
            <w:gridSpan w:val="11"/>
            <w:tcBorders>
              <w:top w:val="nil"/>
              <w:left w:val="single" w:sz="4" w:space="0" w:color="auto"/>
              <w:bottom w:val="nil"/>
              <w:right w:val="single" w:sz="4" w:space="0" w:color="auto"/>
            </w:tcBorders>
            <w:vAlign w:val="bottom"/>
          </w:tcPr>
          <w:p w14:paraId="4AE65694" w14:textId="214B3554" w:rsidR="009F1338" w:rsidRDefault="009F1338">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COMBINED INDENT, INVOICE AND RECEIPT NOTE</w:t>
            </w:r>
          </w:p>
        </w:tc>
      </w:tr>
      <w:tr w:rsidR="00C6217D" w14:paraId="503335AB" w14:textId="77777777" w:rsidTr="00126494">
        <w:trPr>
          <w:trHeight w:val="195"/>
        </w:trPr>
        <w:tc>
          <w:tcPr>
            <w:tcW w:w="885" w:type="dxa"/>
            <w:tcBorders>
              <w:top w:val="nil"/>
              <w:left w:val="single" w:sz="4" w:space="0" w:color="auto"/>
              <w:bottom w:val="nil"/>
              <w:right w:val="nil"/>
            </w:tcBorders>
          </w:tcPr>
          <w:p w14:paraId="2EFA4B98" w14:textId="77777777" w:rsidR="00C6217D" w:rsidRDefault="00C6217D">
            <w:pPr>
              <w:autoSpaceDE w:val="0"/>
              <w:autoSpaceDN w:val="0"/>
              <w:adjustRightInd w:val="0"/>
              <w:rPr>
                <w:rFonts w:ascii="Calibri" w:hAnsi="Calibri" w:cs="Calibri"/>
                <w:b/>
                <w:bCs/>
                <w:i/>
                <w:iCs/>
                <w:color w:val="000000"/>
                <w:sz w:val="18"/>
                <w:szCs w:val="18"/>
                <w:lang w:val="en-GB"/>
              </w:rPr>
            </w:pPr>
            <w:r>
              <w:rPr>
                <w:rFonts w:ascii="Calibri" w:hAnsi="Calibri" w:cs="Calibri"/>
                <w:b/>
                <w:bCs/>
                <w:i/>
                <w:iCs/>
                <w:color w:val="000000"/>
                <w:sz w:val="18"/>
                <w:szCs w:val="18"/>
                <w:lang w:val="en-GB"/>
              </w:rPr>
              <w:t>Part I</w:t>
            </w:r>
          </w:p>
        </w:tc>
        <w:tc>
          <w:tcPr>
            <w:tcW w:w="1260" w:type="dxa"/>
            <w:tcBorders>
              <w:top w:val="nil"/>
              <w:left w:val="nil"/>
              <w:bottom w:val="nil"/>
              <w:right w:val="nil"/>
            </w:tcBorders>
          </w:tcPr>
          <w:p w14:paraId="5332E4EE"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62855437"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2FFCAABB"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0B2E9F3B"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69F3F00"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7640AF0D"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2A886D93"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EE070F3"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359FE3C"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7E7B031C"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07F22B3F" w14:textId="77777777" w:rsidTr="00126494">
        <w:trPr>
          <w:trHeight w:val="315"/>
        </w:trPr>
        <w:tc>
          <w:tcPr>
            <w:tcW w:w="2145" w:type="dxa"/>
            <w:gridSpan w:val="2"/>
            <w:tcBorders>
              <w:top w:val="nil"/>
              <w:left w:val="single" w:sz="4" w:space="0" w:color="auto"/>
              <w:bottom w:val="nil"/>
              <w:right w:val="nil"/>
            </w:tcBorders>
          </w:tcPr>
          <w:p w14:paraId="579EBB8F"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Ministry/Department/Division:……………………………………………………………………………………………………………..</w:t>
            </w:r>
          </w:p>
        </w:tc>
        <w:tc>
          <w:tcPr>
            <w:tcW w:w="4980" w:type="dxa"/>
            <w:gridSpan w:val="6"/>
            <w:tcBorders>
              <w:top w:val="nil"/>
              <w:left w:val="nil"/>
              <w:bottom w:val="nil"/>
              <w:right w:val="nil"/>
            </w:tcBorders>
          </w:tcPr>
          <w:p w14:paraId="0F3A4527" w14:textId="74770C32" w:rsidR="00C6217D" w:rsidRDefault="00C6217D">
            <w:pPr>
              <w:autoSpaceDE w:val="0"/>
              <w:autoSpaceDN w:val="0"/>
              <w:adjustRightInd w:val="0"/>
              <w:rPr>
                <w:rFonts w:ascii="Calibri" w:hAnsi="Calibri" w:cs="Calibri"/>
                <w:b/>
                <w:bCs/>
                <w:color w:val="000000"/>
                <w:sz w:val="28"/>
                <w:szCs w:val="28"/>
                <w:lang w:val="en-GB"/>
              </w:rPr>
            </w:pPr>
          </w:p>
        </w:tc>
        <w:tc>
          <w:tcPr>
            <w:tcW w:w="885" w:type="dxa"/>
            <w:tcBorders>
              <w:top w:val="nil"/>
              <w:left w:val="nil"/>
              <w:bottom w:val="nil"/>
              <w:right w:val="nil"/>
            </w:tcBorders>
          </w:tcPr>
          <w:p w14:paraId="4B715A6D"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56A6D2C0"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58EFF0B5"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47F05AF1" w14:textId="77777777" w:rsidTr="00126494">
        <w:trPr>
          <w:trHeight w:val="360"/>
        </w:trPr>
        <w:tc>
          <w:tcPr>
            <w:tcW w:w="2145" w:type="dxa"/>
            <w:gridSpan w:val="2"/>
            <w:tcBorders>
              <w:top w:val="nil"/>
              <w:left w:val="single" w:sz="4" w:space="0" w:color="auto"/>
              <w:bottom w:val="nil"/>
              <w:right w:val="nil"/>
            </w:tcBorders>
          </w:tcPr>
          <w:p w14:paraId="7071BB0B" w14:textId="77777777" w:rsidR="00C6217D" w:rsidRDefault="00C6217D">
            <w:pPr>
              <w:autoSpaceDE w:val="0"/>
              <w:autoSpaceDN w:val="0"/>
              <w:adjustRightInd w:val="0"/>
              <w:rPr>
                <w:rFonts w:ascii="Arial" w:hAnsi="Arial" w:cs="Arial"/>
                <w:b/>
                <w:bCs/>
                <w:color w:val="000000"/>
                <w:sz w:val="18"/>
                <w:szCs w:val="18"/>
                <w:lang w:val="en-GB"/>
              </w:rPr>
            </w:pPr>
            <w:r>
              <w:rPr>
                <w:rFonts w:ascii="Arial" w:hAnsi="Arial" w:cs="Arial"/>
                <w:b/>
                <w:bCs/>
                <w:color w:val="000000"/>
                <w:sz w:val="18"/>
                <w:szCs w:val="18"/>
                <w:lang w:val="en-GB"/>
              </w:rPr>
              <w:t>Ministry/Cost  Centre</w:t>
            </w:r>
          </w:p>
        </w:tc>
        <w:tc>
          <w:tcPr>
            <w:tcW w:w="885" w:type="dxa"/>
            <w:tcBorders>
              <w:top w:val="nil"/>
              <w:left w:val="nil"/>
              <w:bottom w:val="nil"/>
              <w:right w:val="nil"/>
            </w:tcBorders>
          </w:tcPr>
          <w:p w14:paraId="5F3DB01A" w14:textId="77777777"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14:paraId="5C99CDC7" w14:textId="77777777" w:rsidR="00C6217D" w:rsidRDefault="00C6217D">
            <w:pPr>
              <w:autoSpaceDE w:val="0"/>
              <w:autoSpaceDN w:val="0"/>
              <w:adjustRightInd w:val="0"/>
              <w:jc w:val="right"/>
              <w:rPr>
                <w:rFonts w:ascii="Arial" w:hAnsi="Arial" w:cs="Arial"/>
                <w:b/>
                <w:bCs/>
                <w:color w:val="000000"/>
                <w:sz w:val="18"/>
                <w:szCs w:val="18"/>
                <w:lang w:val="en-GB"/>
              </w:rPr>
            </w:pPr>
          </w:p>
        </w:tc>
        <w:tc>
          <w:tcPr>
            <w:tcW w:w="555" w:type="dxa"/>
            <w:tcBorders>
              <w:top w:val="nil"/>
              <w:left w:val="nil"/>
              <w:bottom w:val="nil"/>
              <w:right w:val="nil"/>
            </w:tcBorders>
          </w:tcPr>
          <w:p w14:paraId="1378408F" w14:textId="77777777" w:rsidR="00C6217D" w:rsidRDefault="00C6217D">
            <w:pPr>
              <w:autoSpaceDE w:val="0"/>
              <w:autoSpaceDN w:val="0"/>
              <w:adjustRightInd w:val="0"/>
              <w:jc w:val="right"/>
              <w:rPr>
                <w:rFonts w:ascii="Calibri" w:hAnsi="Calibri" w:cs="Calibri"/>
                <w:color w:val="000000"/>
                <w:sz w:val="22"/>
                <w:szCs w:val="22"/>
                <w:lang w:val="en-GB"/>
              </w:rPr>
            </w:pPr>
          </w:p>
        </w:tc>
        <w:tc>
          <w:tcPr>
            <w:tcW w:w="1770" w:type="dxa"/>
            <w:gridSpan w:val="2"/>
            <w:tcBorders>
              <w:top w:val="nil"/>
              <w:left w:val="nil"/>
              <w:bottom w:val="nil"/>
              <w:right w:val="nil"/>
            </w:tcBorders>
          </w:tcPr>
          <w:p w14:paraId="07516BB2" w14:textId="77777777" w:rsidR="00C6217D" w:rsidRDefault="00C6217D">
            <w:pPr>
              <w:autoSpaceDE w:val="0"/>
              <w:autoSpaceDN w:val="0"/>
              <w:adjustRightInd w:val="0"/>
              <w:rPr>
                <w:rFonts w:ascii="Arial" w:hAnsi="Arial" w:cs="Arial"/>
                <w:b/>
                <w:bCs/>
                <w:color w:val="000000"/>
                <w:sz w:val="18"/>
                <w:szCs w:val="18"/>
                <w:lang w:val="en-GB"/>
              </w:rPr>
            </w:pPr>
            <w:r>
              <w:rPr>
                <w:rFonts w:ascii="Arial" w:hAnsi="Arial" w:cs="Arial"/>
                <w:b/>
                <w:bCs/>
                <w:color w:val="000000"/>
                <w:sz w:val="18"/>
                <w:szCs w:val="18"/>
                <w:lang w:val="en-GB"/>
              </w:rPr>
              <w:t xml:space="preserve">Vote/ Sub-Head    </w:t>
            </w:r>
          </w:p>
        </w:tc>
        <w:tc>
          <w:tcPr>
            <w:tcW w:w="885" w:type="dxa"/>
            <w:tcBorders>
              <w:top w:val="nil"/>
              <w:left w:val="nil"/>
              <w:bottom w:val="nil"/>
              <w:right w:val="nil"/>
            </w:tcBorders>
          </w:tcPr>
          <w:p w14:paraId="7EA92F79" w14:textId="77777777"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14:paraId="3B8F3682" w14:textId="77777777" w:rsidR="00C6217D" w:rsidRDefault="00C6217D">
            <w:pPr>
              <w:autoSpaceDE w:val="0"/>
              <w:autoSpaceDN w:val="0"/>
              <w:adjustRightInd w:val="0"/>
              <w:jc w:val="right"/>
              <w:rPr>
                <w:rFonts w:ascii="Calibri" w:hAnsi="Calibri" w:cs="Calibri"/>
                <w:color w:val="000000"/>
                <w:sz w:val="22"/>
                <w:szCs w:val="22"/>
                <w:lang w:val="en-GB"/>
              </w:rPr>
            </w:pPr>
          </w:p>
        </w:tc>
        <w:tc>
          <w:tcPr>
            <w:tcW w:w="1376" w:type="dxa"/>
            <w:gridSpan w:val="2"/>
            <w:tcBorders>
              <w:top w:val="nil"/>
              <w:left w:val="nil"/>
              <w:bottom w:val="nil"/>
              <w:right w:val="single" w:sz="4" w:space="0" w:color="auto"/>
            </w:tcBorders>
          </w:tcPr>
          <w:p w14:paraId="002AF551" w14:textId="77777777" w:rsidR="00C6217D" w:rsidRDefault="00C6217D">
            <w:pPr>
              <w:autoSpaceDE w:val="0"/>
              <w:autoSpaceDN w:val="0"/>
              <w:adjustRightInd w:val="0"/>
              <w:rPr>
                <w:rFonts w:ascii="Arial" w:hAnsi="Arial" w:cs="Arial"/>
                <w:color w:val="000000"/>
                <w:sz w:val="18"/>
                <w:szCs w:val="18"/>
                <w:lang w:val="en-GB"/>
              </w:rPr>
            </w:pPr>
            <w:r>
              <w:rPr>
                <w:rFonts w:ascii="Arial" w:hAnsi="Arial" w:cs="Arial"/>
                <w:color w:val="000000"/>
                <w:sz w:val="18"/>
                <w:szCs w:val="18"/>
                <w:lang w:val="en-GB"/>
              </w:rPr>
              <w:t xml:space="preserve">     ID Code</w:t>
            </w:r>
          </w:p>
        </w:tc>
      </w:tr>
      <w:tr w:rsidR="00C6217D" w14:paraId="07B4E3F6" w14:textId="77777777" w:rsidTr="00126494">
        <w:trPr>
          <w:trHeight w:val="90"/>
        </w:trPr>
        <w:tc>
          <w:tcPr>
            <w:tcW w:w="885" w:type="dxa"/>
            <w:tcBorders>
              <w:top w:val="nil"/>
              <w:left w:val="single" w:sz="4" w:space="0" w:color="auto"/>
              <w:bottom w:val="nil"/>
              <w:right w:val="nil"/>
            </w:tcBorders>
          </w:tcPr>
          <w:p w14:paraId="6ADDB764" w14:textId="77777777" w:rsidR="00C6217D" w:rsidRDefault="00C6217D">
            <w:pPr>
              <w:autoSpaceDE w:val="0"/>
              <w:autoSpaceDN w:val="0"/>
              <w:adjustRightInd w:val="0"/>
              <w:jc w:val="right"/>
              <w:rPr>
                <w:rFonts w:ascii="Calibri" w:hAnsi="Calibri" w:cs="Calibri"/>
                <w:color w:val="000000"/>
                <w:sz w:val="22"/>
                <w:szCs w:val="22"/>
                <w:lang w:val="en-GB"/>
              </w:rPr>
            </w:pPr>
          </w:p>
        </w:tc>
        <w:tc>
          <w:tcPr>
            <w:tcW w:w="1260" w:type="dxa"/>
            <w:tcBorders>
              <w:top w:val="nil"/>
              <w:left w:val="nil"/>
              <w:bottom w:val="nil"/>
              <w:right w:val="nil"/>
            </w:tcBorders>
          </w:tcPr>
          <w:p w14:paraId="56D15ECE"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92ED8D5"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55412E9B"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40A5D83C"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5654D2A"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0A4E1628"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70B4C476"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61E1CB17"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2E3924AC"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6140A2DD"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3152E037" w14:textId="77777777" w:rsidTr="00126494">
        <w:trPr>
          <w:trHeight w:val="376"/>
        </w:trPr>
        <w:tc>
          <w:tcPr>
            <w:tcW w:w="3030" w:type="dxa"/>
            <w:gridSpan w:val="3"/>
            <w:tcBorders>
              <w:top w:val="nil"/>
              <w:left w:val="single" w:sz="4" w:space="0" w:color="auto"/>
              <w:bottom w:val="nil"/>
              <w:right w:val="nil"/>
            </w:tcBorders>
          </w:tcPr>
          <w:p w14:paraId="419A0884" w14:textId="77777777" w:rsidR="00C6217D" w:rsidRDefault="00C6217D">
            <w:pPr>
              <w:autoSpaceDE w:val="0"/>
              <w:autoSpaceDN w:val="0"/>
              <w:adjustRightInd w:val="0"/>
              <w:rPr>
                <w:rFonts w:ascii="Arial" w:hAnsi="Arial" w:cs="Arial"/>
                <w:b/>
                <w:bCs/>
                <w:color w:val="000000"/>
                <w:sz w:val="18"/>
                <w:szCs w:val="18"/>
                <w:lang w:val="en-GB"/>
              </w:rPr>
            </w:pPr>
            <w:r>
              <w:rPr>
                <w:rFonts w:ascii="Arial" w:hAnsi="Arial" w:cs="Arial"/>
                <w:b/>
                <w:bCs/>
                <w:color w:val="000000"/>
                <w:sz w:val="18"/>
                <w:szCs w:val="18"/>
                <w:lang w:val="en-GB"/>
              </w:rPr>
              <w:t xml:space="preserve">Economic Classification </w:t>
            </w:r>
          </w:p>
        </w:tc>
        <w:tc>
          <w:tcPr>
            <w:tcW w:w="885" w:type="dxa"/>
            <w:tcBorders>
              <w:top w:val="nil"/>
              <w:left w:val="nil"/>
              <w:bottom w:val="nil"/>
              <w:right w:val="nil"/>
            </w:tcBorders>
          </w:tcPr>
          <w:p w14:paraId="2906F4A5" w14:textId="77777777" w:rsidR="00C6217D" w:rsidRDefault="00C6217D">
            <w:pPr>
              <w:autoSpaceDE w:val="0"/>
              <w:autoSpaceDN w:val="0"/>
              <w:adjustRightInd w:val="0"/>
              <w:jc w:val="right"/>
              <w:rPr>
                <w:rFonts w:ascii="Arial" w:hAnsi="Arial" w:cs="Arial"/>
                <w:b/>
                <w:bCs/>
                <w:color w:val="000000"/>
                <w:sz w:val="18"/>
                <w:szCs w:val="18"/>
                <w:lang w:val="en-GB"/>
              </w:rPr>
            </w:pPr>
          </w:p>
        </w:tc>
        <w:tc>
          <w:tcPr>
            <w:tcW w:w="555" w:type="dxa"/>
            <w:tcBorders>
              <w:top w:val="nil"/>
              <w:left w:val="nil"/>
              <w:bottom w:val="nil"/>
              <w:right w:val="nil"/>
            </w:tcBorders>
          </w:tcPr>
          <w:p w14:paraId="0AE4305E" w14:textId="77777777"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14:paraId="6F204922" w14:textId="77777777"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14:paraId="44A28607" w14:textId="77777777"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14:paraId="29FC8AF1" w14:textId="77777777"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14:paraId="586B1591" w14:textId="77777777" w:rsidR="00C6217D" w:rsidRDefault="00C6217D">
            <w:pPr>
              <w:autoSpaceDE w:val="0"/>
              <w:autoSpaceDN w:val="0"/>
              <w:adjustRightInd w:val="0"/>
              <w:jc w:val="right"/>
              <w:rPr>
                <w:rFonts w:ascii="Arial" w:hAnsi="Arial" w:cs="Arial"/>
                <w:b/>
                <w:bCs/>
                <w:color w:val="000000"/>
                <w:sz w:val="18"/>
                <w:szCs w:val="18"/>
                <w:lang w:val="en-GB"/>
              </w:rPr>
            </w:pPr>
          </w:p>
        </w:tc>
        <w:tc>
          <w:tcPr>
            <w:tcW w:w="885" w:type="dxa"/>
            <w:tcBorders>
              <w:top w:val="nil"/>
              <w:left w:val="nil"/>
              <w:bottom w:val="nil"/>
              <w:right w:val="nil"/>
            </w:tcBorders>
          </w:tcPr>
          <w:p w14:paraId="1F274999" w14:textId="77777777" w:rsidR="00C6217D" w:rsidRDefault="00C6217D">
            <w:pPr>
              <w:autoSpaceDE w:val="0"/>
              <w:autoSpaceDN w:val="0"/>
              <w:adjustRightInd w:val="0"/>
              <w:jc w:val="right"/>
              <w:rPr>
                <w:rFonts w:ascii="Arial" w:hAnsi="Arial" w:cs="Arial"/>
                <w:b/>
                <w:bCs/>
                <w:color w:val="000000"/>
                <w:sz w:val="18"/>
                <w:szCs w:val="18"/>
                <w:lang w:val="en-GB"/>
              </w:rPr>
            </w:pPr>
          </w:p>
        </w:tc>
        <w:tc>
          <w:tcPr>
            <w:tcW w:w="491" w:type="dxa"/>
            <w:tcBorders>
              <w:top w:val="nil"/>
              <w:left w:val="nil"/>
              <w:bottom w:val="nil"/>
              <w:right w:val="single" w:sz="4" w:space="0" w:color="auto"/>
            </w:tcBorders>
          </w:tcPr>
          <w:p w14:paraId="413F37F7" w14:textId="77777777" w:rsidR="00C6217D" w:rsidRDefault="00C6217D">
            <w:pPr>
              <w:autoSpaceDE w:val="0"/>
              <w:autoSpaceDN w:val="0"/>
              <w:adjustRightInd w:val="0"/>
              <w:jc w:val="right"/>
              <w:rPr>
                <w:rFonts w:ascii="Arial" w:hAnsi="Arial" w:cs="Arial"/>
                <w:b/>
                <w:bCs/>
                <w:color w:val="000000"/>
                <w:sz w:val="18"/>
                <w:szCs w:val="18"/>
                <w:lang w:val="en-GB"/>
              </w:rPr>
            </w:pPr>
          </w:p>
        </w:tc>
      </w:tr>
      <w:tr w:rsidR="00C6217D" w14:paraId="50C39F3F" w14:textId="77777777" w:rsidTr="00126494">
        <w:trPr>
          <w:trHeight w:val="270"/>
        </w:trPr>
        <w:tc>
          <w:tcPr>
            <w:tcW w:w="4470" w:type="dxa"/>
            <w:gridSpan w:val="5"/>
            <w:tcBorders>
              <w:top w:val="nil"/>
              <w:left w:val="single" w:sz="4" w:space="0" w:color="auto"/>
              <w:bottom w:val="nil"/>
              <w:right w:val="nil"/>
            </w:tcBorders>
          </w:tcPr>
          <w:p w14:paraId="53705D85"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Authority for Procurement (CPB /Departmental Reference No) :-…………………………………………………….…………</w:t>
            </w:r>
          </w:p>
        </w:tc>
        <w:tc>
          <w:tcPr>
            <w:tcW w:w="1770" w:type="dxa"/>
            <w:gridSpan w:val="2"/>
            <w:tcBorders>
              <w:top w:val="nil"/>
              <w:left w:val="nil"/>
              <w:bottom w:val="nil"/>
              <w:right w:val="nil"/>
            </w:tcBorders>
          </w:tcPr>
          <w:p w14:paraId="32FF5E42" w14:textId="161BE010" w:rsidR="00C6217D" w:rsidRDefault="00C6217D">
            <w:pPr>
              <w:autoSpaceDE w:val="0"/>
              <w:autoSpaceDN w:val="0"/>
              <w:adjustRightInd w:val="0"/>
              <w:rPr>
                <w:rFonts w:ascii="Calibri" w:hAnsi="Calibri" w:cs="Calibri"/>
                <w:b/>
                <w:bCs/>
                <w:color w:val="000000"/>
                <w:szCs w:val="24"/>
                <w:lang w:val="en-GB"/>
              </w:rPr>
            </w:pPr>
          </w:p>
        </w:tc>
        <w:tc>
          <w:tcPr>
            <w:tcW w:w="885" w:type="dxa"/>
            <w:tcBorders>
              <w:top w:val="nil"/>
              <w:left w:val="nil"/>
              <w:bottom w:val="nil"/>
              <w:right w:val="nil"/>
            </w:tcBorders>
          </w:tcPr>
          <w:p w14:paraId="07A8977F" w14:textId="77777777" w:rsidR="00C6217D" w:rsidRDefault="00C6217D">
            <w:pPr>
              <w:autoSpaceDE w:val="0"/>
              <w:autoSpaceDN w:val="0"/>
              <w:adjustRightInd w:val="0"/>
              <w:rPr>
                <w:rFonts w:ascii="Calibri" w:hAnsi="Calibri" w:cs="Calibri"/>
                <w:b/>
                <w:bCs/>
                <w:color w:val="000000"/>
                <w:szCs w:val="24"/>
                <w:lang w:val="en-GB"/>
              </w:rPr>
            </w:pPr>
          </w:p>
        </w:tc>
        <w:tc>
          <w:tcPr>
            <w:tcW w:w="885" w:type="dxa"/>
            <w:tcBorders>
              <w:top w:val="nil"/>
              <w:left w:val="nil"/>
              <w:bottom w:val="nil"/>
              <w:right w:val="nil"/>
            </w:tcBorders>
          </w:tcPr>
          <w:p w14:paraId="69C8A658" w14:textId="77777777" w:rsidR="00C6217D" w:rsidRDefault="00C6217D">
            <w:pPr>
              <w:autoSpaceDE w:val="0"/>
              <w:autoSpaceDN w:val="0"/>
              <w:adjustRightInd w:val="0"/>
              <w:rPr>
                <w:rFonts w:ascii="Calibri" w:hAnsi="Calibri" w:cs="Calibri"/>
                <w:b/>
                <w:bCs/>
                <w:color w:val="000000"/>
                <w:szCs w:val="24"/>
                <w:lang w:val="en-GB"/>
              </w:rPr>
            </w:pPr>
          </w:p>
        </w:tc>
        <w:tc>
          <w:tcPr>
            <w:tcW w:w="885" w:type="dxa"/>
            <w:tcBorders>
              <w:top w:val="nil"/>
              <w:left w:val="nil"/>
              <w:bottom w:val="nil"/>
              <w:right w:val="nil"/>
            </w:tcBorders>
          </w:tcPr>
          <w:p w14:paraId="51A27B8C" w14:textId="77777777" w:rsidR="00C6217D" w:rsidRDefault="00C6217D">
            <w:pPr>
              <w:autoSpaceDE w:val="0"/>
              <w:autoSpaceDN w:val="0"/>
              <w:adjustRightInd w:val="0"/>
              <w:rPr>
                <w:rFonts w:ascii="Calibri" w:hAnsi="Calibri" w:cs="Calibri"/>
                <w:b/>
                <w:bCs/>
                <w:color w:val="000000"/>
                <w:szCs w:val="24"/>
                <w:lang w:val="en-GB"/>
              </w:rPr>
            </w:pPr>
          </w:p>
        </w:tc>
        <w:tc>
          <w:tcPr>
            <w:tcW w:w="491" w:type="dxa"/>
            <w:tcBorders>
              <w:top w:val="nil"/>
              <w:left w:val="nil"/>
              <w:bottom w:val="nil"/>
              <w:right w:val="single" w:sz="4" w:space="0" w:color="auto"/>
            </w:tcBorders>
          </w:tcPr>
          <w:p w14:paraId="616A942E" w14:textId="77777777" w:rsidR="00C6217D" w:rsidRDefault="00C6217D">
            <w:pPr>
              <w:autoSpaceDE w:val="0"/>
              <w:autoSpaceDN w:val="0"/>
              <w:adjustRightInd w:val="0"/>
              <w:rPr>
                <w:rFonts w:ascii="Calibri" w:hAnsi="Calibri" w:cs="Calibri"/>
                <w:b/>
                <w:bCs/>
                <w:color w:val="000000"/>
                <w:szCs w:val="24"/>
                <w:lang w:val="en-GB"/>
              </w:rPr>
            </w:pPr>
          </w:p>
        </w:tc>
      </w:tr>
      <w:tr w:rsidR="00C6217D" w14:paraId="50C55D55" w14:textId="77777777" w:rsidTr="00126494">
        <w:trPr>
          <w:trHeight w:val="270"/>
        </w:trPr>
        <w:tc>
          <w:tcPr>
            <w:tcW w:w="2145" w:type="dxa"/>
            <w:gridSpan w:val="2"/>
            <w:tcBorders>
              <w:top w:val="nil"/>
              <w:left w:val="single" w:sz="4" w:space="0" w:color="auto"/>
              <w:bottom w:val="nil"/>
              <w:right w:val="nil"/>
            </w:tcBorders>
          </w:tcPr>
          <w:p w14:paraId="7BC11B5C"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Asset Book Reference:</w:t>
            </w:r>
          </w:p>
        </w:tc>
        <w:tc>
          <w:tcPr>
            <w:tcW w:w="885" w:type="dxa"/>
            <w:tcBorders>
              <w:top w:val="nil"/>
              <w:left w:val="nil"/>
              <w:bottom w:val="nil"/>
              <w:right w:val="nil"/>
            </w:tcBorders>
          </w:tcPr>
          <w:p w14:paraId="4D5FEE03" w14:textId="466F9011" w:rsidR="00C6217D" w:rsidRDefault="00C6217D">
            <w:pPr>
              <w:autoSpaceDE w:val="0"/>
              <w:autoSpaceDN w:val="0"/>
              <w:adjustRightInd w:val="0"/>
              <w:rPr>
                <w:rFonts w:ascii="Calibri" w:hAnsi="Calibri" w:cs="Calibri"/>
                <w:b/>
                <w:bCs/>
                <w:color w:val="000000"/>
                <w:szCs w:val="24"/>
                <w:lang w:val="en-GB"/>
              </w:rPr>
            </w:pPr>
          </w:p>
        </w:tc>
        <w:tc>
          <w:tcPr>
            <w:tcW w:w="885" w:type="dxa"/>
            <w:tcBorders>
              <w:top w:val="nil"/>
              <w:left w:val="nil"/>
              <w:bottom w:val="nil"/>
              <w:right w:val="nil"/>
            </w:tcBorders>
          </w:tcPr>
          <w:p w14:paraId="743AD522"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100F76B6"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C49D33F"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7739FB63"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066E0D90"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70B05E2"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0CED8E44"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10776E0B"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45F35866" w14:textId="77777777" w:rsidTr="00126494">
        <w:trPr>
          <w:trHeight w:val="255"/>
        </w:trPr>
        <w:tc>
          <w:tcPr>
            <w:tcW w:w="2145" w:type="dxa"/>
            <w:gridSpan w:val="2"/>
            <w:tcBorders>
              <w:top w:val="nil"/>
              <w:left w:val="single" w:sz="4" w:space="0" w:color="auto"/>
              <w:bottom w:val="nil"/>
              <w:right w:val="nil"/>
            </w:tcBorders>
          </w:tcPr>
          <w:p w14:paraId="3E9A6EB4" w14:textId="77777777" w:rsidR="00C6217D" w:rsidRDefault="00C6217D">
            <w:pPr>
              <w:autoSpaceDE w:val="0"/>
              <w:autoSpaceDN w:val="0"/>
              <w:adjustRightInd w:val="0"/>
              <w:rPr>
                <w:rFonts w:ascii="Calibri" w:hAnsi="Calibri" w:cs="Calibri"/>
                <w:b/>
                <w:bCs/>
                <w:i/>
                <w:iCs/>
                <w:color w:val="000000"/>
                <w:sz w:val="18"/>
                <w:szCs w:val="18"/>
                <w:lang w:val="en-GB"/>
              </w:rPr>
            </w:pPr>
            <w:r>
              <w:rPr>
                <w:rFonts w:ascii="Calibri" w:hAnsi="Calibri" w:cs="Calibri"/>
                <w:b/>
                <w:bCs/>
                <w:i/>
                <w:iCs/>
                <w:color w:val="000000"/>
                <w:sz w:val="18"/>
                <w:szCs w:val="18"/>
                <w:lang w:val="en-GB"/>
              </w:rPr>
              <w:t>Supplier’s Details:</w:t>
            </w:r>
          </w:p>
        </w:tc>
        <w:tc>
          <w:tcPr>
            <w:tcW w:w="885" w:type="dxa"/>
            <w:tcBorders>
              <w:top w:val="nil"/>
              <w:left w:val="nil"/>
              <w:bottom w:val="nil"/>
              <w:right w:val="nil"/>
            </w:tcBorders>
          </w:tcPr>
          <w:p w14:paraId="1EFF467A"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23F82BF"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1987BDB8"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0785F7A4"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97A001B"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862E81F"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256FBEB6"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AF4109A"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102DBE89"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rsidRPr="009F1338" w14:paraId="6F9891B4" w14:textId="77777777" w:rsidTr="00126494">
        <w:trPr>
          <w:trHeight w:val="270"/>
        </w:trPr>
        <w:tc>
          <w:tcPr>
            <w:tcW w:w="5355" w:type="dxa"/>
            <w:gridSpan w:val="6"/>
            <w:tcBorders>
              <w:top w:val="single" w:sz="6" w:space="0" w:color="auto"/>
              <w:left w:val="single" w:sz="4" w:space="0" w:color="auto"/>
              <w:bottom w:val="single" w:sz="6" w:space="0" w:color="auto"/>
              <w:right w:val="single" w:sz="6" w:space="0" w:color="auto"/>
            </w:tcBorders>
          </w:tcPr>
          <w:p w14:paraId="23931799" w14:textId="40F6B63D" w:rsidR="00C6217D" w:rsidRPr="009F1338" w:rsidRDefault="00C6217D" w:rsidP="00C6217D">
            <w:pPr>
              <w:autoSpaceDE w:val="0"/>
              <w:autoSpaceDN w:val="0"/>
              <w:adjustRightInd w:val="0"/>
              <w:rPr>
                <w:rFonts w:ascii="Calibri" w:hAnsi="Calibri" w:cs="Calibri"/>
                <w:b/>
                <w:bCs/>
                <w:color w:val="000000"/>
                <w:sz w:val="20"/>
                <w:szCs w:val="24"/>
                <w:lang w:val="en-GB"/>
              </w:rPr>
            </w:pPr>
            <w:r w:rsidRPr="009F1338">
              <w:rPr>
                <w:rFonts w:ascii="Calibri" w:hAnsi="Calibri" w:cs="Calibri"/>
                <w:b/>
                <w:bCs/>
                <w:color w:val="000000"/>
                <w:sz w:val="20"/>
                <w:szCs w:val="24"/>
                <w:lang w:val="en-GB"/>
              </w:rPr>
              <w:t>Name :</w:t>
            </w:r>
          </w:p>
        </w:tc>
        <w:tc>
          <w:tcPr>
            <w:tcW w:w="885" w:type="dxa"/>
            <w:tcBorders>
              <w:top w:val="single" w:sz="6" w:space="0" w:color="auto"/>
              <w:left w:val="single" w:sz="6" w:space="0" w:color="auto"/>
              <w:bottom w:val="single" w:sz="6" w:space="0" w:color="auto"/>
              <w:right w:val="single" w:sz="6" w:space="0" w:color="auto"/>
            </w:tcBorders>
          </w:tcPr>
          <w:p w14:paraId="7872B1F6" w14:textId="77777777" w:rsidR="00C6217D" w:rsidRPr="009F1338" w:rsidRDefault="00C6217D">
            <w:pPr>
              <w:autoSpaceDE w:val="0"/>
              <w:autoSpaceDN w:val="0"/>
              <w:adjustRightInd w:val="0"/>
              <w:rPr>
                <w:rFonts w:ascii="Calibri" w:hAnsi="Calibri" w:cs="Calibri"/>
                <w:b/>
                <w:bCs/>
                <w:color w:val="000000"/>
                <w:sz w:val="20"/>
                <w:szCs w:val="24"/>
                <w:lang w:val="en-GB"/>
              </w:rPr>
            </w:pPr>
          </w:p>
        </w:tc>
        <w:tc>
          <w:tcPr>
            <w:tcW w:w="1770" w:type="dxa"/>
            <w:gridSpan w:val="2"/>
            <w:tcBorders>
              <w:top w:val="single" w:sz="6" w:space="0" w:color="auto"/>
              <w:left w:val="single" w:sz="6" w:space="0" w:color="auto"/>
              <w:bottom w:val="single" w:sz="6" w:space="0" w:color="auto"/>
              <w:right w:val="single" w:sz="6" w:space="0" w:color="auto"/>
            </w:tcBorders>
          </w:tcPr>
          <w:p w14:paraId="63221450" w14:textId="53BA28BC" w:rsidR="00C6217D" w:rsidRPr="009F1338" w:rsidRDefault="00C6217D" w:rsidP="00C6217D">
            <w:pPr>
              <w:autoSpaceDE w:val="0"/>
              <w:autoSpaceDN w:val="0"/>
              <w:adjustRightInd w:val="0"/>
              <w:rPr>
                <w:rFonts w:ascii="Calibri" w:hAnsi="Calibri" w:cs="Calibri"/>
                <w:b/>
                <w:bCs/>
                <w:color w:val="000000"/>
                <w:sz w:val="20"/>
                <w:szCs w:val="24"/>
                <w:lang w:val="en-GB"/>
              </w:rPr>
            </w:pPr>
            <w:r w:rsidRPr="009F1338">
              <w:rPr>
                <w:rFonts w:ascii="Calibri" w:hAnsi="Calibri" w:cs="Calibri"/>
                <w:b/>
                <w:bCs/>
                <w:color w:val="000000"/>
                <w:sz w:val="20"/>
                <w:szCs w:val="24"/>
                <w:lang w:val="en-GB"/>
              </w:rPr>
              <w:t xml:space="preserve">BRN : </w:t>
            </w:r>
          </w:p>
        </w:tc>
        <w:tc>
          <w:tcPr>
            <w:tcW w:w="885" w:type="dxa"/>
            <w:tcBorders>
              <w:top w:val="single" w:sz="6" w:space="0" w:color="auto"/>
              <w:left w:val="single" w:sz="6" w:space="0" w:color="auto"/>
              <w:bottom w:val="single" w:sz="6" w:space="0" w:color="auto"/>
              <w:right w:val="single" w:sz="6" w:space="0" w:color="auto"/>
            </w:tcBorders>
          </w:tcPr>
          <w:p w14:paraId="1258A9B9" w14:textId="77777777" w:rsidR="00C6217D" w:rsidRPr="009F1338" w:rsidRDefault="00C6217D">
            <w:pPr>
              <w:autoSpaceDE w:val="0"/>
              <w:autoSpaceDN w:val="0"/>
              <w:adjustRightInd w:val="0"/>
              <w:rPr>
                <w:rFonts w:ascii="Calibri" w:hAnsi="Calibri" w:cs="Calibri"/>
                <w:b/>
                <w:bCs/>
                <w:color w:val="000000"/>
                <w:sz w:val="20"/>
                <w:szCs w:val="24"/>
                <w:lang w:val="en-GB"/>
              </w:rPr>
            </w:pPr>
          </w:p>
        </w:tc>
        <w:tc>
          <w:tcPr>
            <w:tcW w:w="491" w:type="dxa"/>
            <w:tcBorders>
              <w:top w:val="single" w:sz="6" w:space="0" w:color="auto"/>
              <w:left w:val="single" w:sz="6" w:space="0" w:color="auto"/>
              <w:bottom w:val="single" w:sz="6" w:space="0" w:color="auto"/>
              <w:right w:val="single" w:sz="4" w:space="0" w:color="auto"/>
            </w:tcBorders>
          </w:tcPr>
          <w:p w14:paraId="6E73E802" w14:textId="77777777" w:rsidR="00C6217D" w:rsidRPr="009F1338" w:rsidRDefault="00C6217D">
            <w:pPr>
              <w:autoSpaceDE w:val="0"/>
              <w:autoSpaceDN w:val="0"/>
              <w:adjustRightInd w:val="0"/>
              <w:rPr>
                <w:rFonts w:ascii="Calibri" w:hAnsi="Calibri" w:cs="Calibri"/>
                <w:b/>
                <w:bCs/>
                <w:color w:val="000000"/>
                <w:sz w:val="20"/>
                <w:szCs w:val="24"/>
                <w:lang w:val="en-GB"/>
              </w:rPr>
            </w:pPr>
          </w:p>
        </w:tc>
      </w:tr>
      <w:tr w:rsidR="00C6217D" w:rsidRPr="009F1338" w14:paraId="6A0AE741" w14:textId="77777777" w:rsidTr="00126494">
        <w:trPr>
          <w:trHeight w:val="270"/>
        </w:trPr>
        <w:tc>
          <w:tcPr>
            <w:tcW w:w="6240" w:type="dxa"/>
            <w:gridSpan w:val="7"/>
            <w:tcBorders>
              <w:top w:val="single" w:sz="6" w:space="0" w:color="auto"/>
              <w:left w:val="single" w:sz="4" w:space="0" w:color="auto"/>
              <w:bottom w:val="single" w:sz="6" w:space="0" w:color="auto"/>
              <w:right w:val="single" w:sz="6" w:space="0" w:color="auto"/>
            </w:tcBorders>
          </w:tcPr>
          <w:p w14:paraId="4B1AA5B2" w14:textId="27B9A7B0" w:rsidR="00C6217D" w:rsidRPr="009F1338" w:rsidRDefault="00C6217D" w:rsidP="00C6217D">
            <w:pPr>
              <w:autoSpaceDE w:val="0"/>
              <w:autoSpaceDN w:val="0"/>
              <w:adjustRightInd w:val="0"/>
              <w:rPr>
                <w:rFonts w:ascii="Calibri" w:hAnsi="Calibri" w:cs="Calibri"/>
                <w:b/>
                <w:bCs/>
                <w:color w:val="000000"/>
                <w:sz w:val="20"/>
                <w:szCs w:val="24"/>
                <w:lang w:val="en-GB"/>
              </w:rPr>
            </w:pPr>
            <w:r w:rsidRPr="009F1338">
              <w:rPr>
                <w:rFonts w:ascii="Calibri" w:hAnsi="Calibri" w:cs="Calibri"/>
                <w:b/>
                <w:bCs/>
                <w:color w:val="000000"/>
                <w:sz w:val="20"/>
                <w:szCs w:val="24"/>
                <w:lang w:val="en-GB"/>
              </w:rPr>
              <w:t xml:space="preserve">Address : </w:t>
            </w:r>
          </w:p>
        </w:tc>
        <w:tc>
          <w:tcPr>
            <w:tcW w:w="885" w:type="dxa"/>
            <w:tcBorders>
              <w:top w:val="single" w:sz="6" w:space="0" w:color="auto"/>
              <w:left w:val="single" w:sz="6" w:space="0" w:color="auto"/>
              <w:bottom w:val="single" w:sz="6" w:space="0" w:color="auto"/>
              <w:right w:val="single" w:sz="6" w:space="0" w:color="auto"/>
            </w:tcBorders>
          </w:tcPr>
          <w:p w14:paraId="56E1651A" w14:textId="77777777" w:rsidR="00C6217D" w:rsidRPr="009F1338" w:rsidRDefault="00C6217D">
            <w:pPr>
              <w:autoSpaceDE w:val="0"/>
              <w:autoSpaceDN w:val="0"/>
              <w:adjustRightInd w:val="0"/>
              <w:rPr>
                <w:rFonts w:ascii="Calibri" w:hAnsi="Calibri" w:cs="Calibri"/>
                <w:b/>
                <w:bCs/>
                <w:color w:val="000000"/>
                <w:sz w:val="20"/>
                <w:szCs w:val="24"/>
                <w:lang w:val="en-GB"/>
              </w:rPr>
            </w:pPr>
          </w:p>
        </w:tc>
        <w:tc>
          <w:tcPr>
            <w:tcW w:w="885" w:type="dxa"/>
            <w:tcBorders>
              <w:top w:val="single" w:sz="6" w:space="0" w:color="auto"/>
              <w:left w:val="single" w:sz="6" w:space="0" w:color="auto"/>
              <w:bottom w:val="single" w:sz="6" w:space="0" w:color="auto"/>
              <w:right w:val="single" w:sz="6" w:space="0" w:color="auto"/>
            </w:tcBorders>
          </w:tcPr>
          <w:p w14:paraId="1FF0711C" w14:textId="77777777" w:rsidR="00C6217D" w:rsidRPr="009F1338" w:rsidRDefault="00C6217D">
            <w:pPr>
              <w:autoSpaceDE w:val="0"/>
              <w:autoSpaceDN w:val="0"/>
              <w:adjustRightInd w:val="0"/>
              <w:rPr>
                <w:rFonts w:ascii="Calibri" w:hAnsi="Calibri" w:cs="Calibri"/>
                <w:b/>
                <w:bCs/>
                <w:color w:val="000000"/>
                <w:sz w:val="20"/>
                <w:szCs w:val="24"/>
                <w:lang w:val="en-GB"/>
              </w:rPr>
            </w:pPr>
          </w:p>
        </w:tc>
        <w:tc>
          <w:tcPr>
            <w:tcW w:w="885" w:type="dxa"/>
            <w:tcBorders>
              <w:top w:val="single" w:sz="6" w:space="0" w:color="auto"/>
              <w:left w:val="single" w:sz="6" w:space="0" w:color="auto"/>
              <w:bottom w:val="single" w:sz="6" w:space="0" w:color="auto"/>
              <w:right w:val="single" w:sz="6" w:space="0" w:color="auto"/>
            </w:tcBorders>
          </w:tcPr>
          <w:p w14:paraId="663010C4" w14:textId="77777777" w:rsidR="00C6217D" w:rsidRPr="009F1338" w:rsidRDefault="00C6217D">
            <w:pPr>
              <w:autoSpaceDE w:val="0"/>
              <w:autoSpaceDN w:val="0"/>
              <w:adjustRightInd w:val="0"/>
              <w:rPr>
                <w:rFonts w:ascii="Calibri" w:hAnsi="Calibri" w:cs="Calibri"/>
                <w:b/>
                <w:bCs/>
                <w:color w:val="000000"/>
                <w:sz w:val="20"/>
                <w:szCs w:val="24"/>
                <w:lang w:val="en-GB"/>
              </w:rPr>
            </w:pPr>
          </w:p>
        </w:tc>
        <w:tc>
          <w:tcPr>
            <w:tcW w:w="491" w:type="dxa"/>
            <w:tcBorders>
              <w:top w:val="single" w:sz="6" w:space="0" w:color="auto"/>
              <w:left w:val="single" w:sz="6" w:space="0" w:color="auto"/>
              <w:bottom w:val="single" w:sz="6" w:space="0" w:color="auto"/>
              <w:right w:val="single" w:sz="4" w:space="0" w:color="auto"/>
            </w:tcBorders>
          </w:tcPr>
          <w:p w14:paraId="5D0027FC" w14:textId="77777777" w:rsidR="00C6217D" w:rsidRPr="009F1338" w:rsidRDefault="00C6217D">
            <w:pPr>
              <w:autoSpaceDE w:val="0"/>
              <w:autoSpaceDN w:val="0"/>
              <w:adjustRightInd w:val="0"/>
              <w:rPr>
                <w:rFonts w:ascii="Calibri" w:hAnsi="Calibri" w:cs="Calibri"/>
                <w:b/>
                <w:bCs/>
                <w:color w:val="000000"/>
                <w:sz w:val="20"/>
                <w:szCs w:val="24"/>
                <w:lang w:val="en-GB"/>
              </w:rPr>
            </w:pPr>
          </w:p>
        </w:tc>
      </w:tr>
      <w:tr w:rsidR="00C6217D" w14:paraId="1A52CB40" w14:textId="77777777" w:rsidTr="00126494">
        <w:trPr>
          <w:trHeight w:val="495"/>
        </w:trPr>
        <w:tc>
          <w:tcPr>
            <w:tcW w:w="9386" w:type="dxa"/>
            <w:gridSpan w:val="11"/>
            <w:tcBorders>
              <w:top w:val="single" w:sz="6" w:space="0" w:color="auto"/>
              <w:left w:val="single" w:sz="4" w:space="0" w:color="auto"/>
              <w:bottom w:val="nil"/>
              <w:right w:val="single" w:sz="4" w:space="0" w:color="auto"/>
            </w:tcBorders>
          </w:tcPr>
          <w:p w14:paraId="3F569A5B" w14:textId="77777777" w:rsidR="00C6217D" w:rsidRDefault="00C6217D">
            <w:pPr>
              <w:autoSpaceDE w:val="0"/>
              <w:autoSpaceDN w:val="0"/>
              <w:adjustRightInd w:val="0"/>
              <w:rPr>
                <w:rFonts w:ascii="Calibri" w:hAnsi="Calibri" w:cs="Calibri"/>
                <w:color w:val="000000"/>
                <w:sz w:val="18"/>
                <w:szCs w:val="18"/>
                <w:lang w:val="en-GB"/>
              </w:rPr>
            </w:pPr>
            <w:r>
              <w:rPr>
                <w:rFonts w:ascii="Calibri" w:hAnsi="Calibri" w:cs="Calibri"/>
                <w:color w:val="000000"/>
                <w:sz w:val="18"/>
                <w:szCs w:val="18"/>
                <w:lang w:val="en-GB"/>
              </w:rPr>
              <w:t xml:space="preserve">Please supply the goods listed in the table below. Original, Duplicate and Triplicate of this purchase order are submitted herewith. The Original and Duplicate must be returned with Parts II and III filled in. </w:t>
            </w:r>
          </w:p>
        </w:tc>
      </w:tr>
      <w:tr w:rsidR="00C6217D" w14:paraId="45573B2F" w14:textId="77777777" w:rsidTr="00126494">
        <w:trPr>
          <w:trHeight w:val="165"/>
        </w:trPr>
        <w:tc>
          <w:tcPr>
            <w:tcW w:w="885" w:type="dxa"/>
            <w:tcBorders>
              <w:top w:val="nil"/>
              <w:left w:val="single" w:sz="4" w:space="0" w:color="auto"/>
              <w:bottom w:val="nil"/>
              <w:right w:val="nil"/>
            </w:tcBorders>
          </w:tcPr>
          <w:p w14:paraId="754C1C9B" w14:textId="2344DE4B" w:rsidR="00C6217D" w:rsidRDefault="00C6217D">
            <w:pPr>
              <w:autoSpaceDE w:val="0"/>
              <w:autoSpaceDN w:val="0"/>
              <w:adjustRightInd w:val="0"/>
              <w:rPr>
                <w:rFonts w:ascii="Calibri" w:hAnsi="Calibri" w:cs="Calibri"/>
                <w:b/>
                <w:bCs/>
                <w:color w:val="000000"/>
                <w:szCs w:val="24"/>
                <w:lang w:val="en-GB"/>
              </w:rPr>
            </w:pPr>
          </w:p>
        </w:tc>
        <w:tc>
          <w:tcPr>
            <w:tcW w:w="1260" w:type="dxa"/>
            <w:tcBorders>
              <w:top w:val="nil"/>
              <w:left w:val="nil"/>
              <w:bottom w:val="nil"/>
              <w:right w:val="nil"/>
            </w:tcBorders>
          </w:tcPr>
          <w:p w14:paraId="03F255A8" w14:textId="77777777" w:rsidR="00C6217D" w:rsidRDefault="00C6217D">
            <w:pPr>
              <w:autoSpaceDE w:val="0"/>
              <w:autoSpaceDN w:val="0"/>
              <w:adjustRightInd w:val="0"/>
              <w:jc w:val="right"/>
              <w:rPr>
                <w:rFonts w:ascii="Calibri" w:hAnsi="Calibri" w:cs="Calibri"/>
                <w:color w:val="000000"/>
                <w:szCs w:val="24"/>
                <w:lang w:val="en-GB"/>
              </w:rPr>
            </w:pPr>
          </w:p>
        </w:tc>
        <w:tc>
          <w:tcPr>
            <w:tcW w:w="1770" w:type="dxa"/>
            <w:gridSpan w:val="2"/>
            <w:tcBorders>
              <w:top w:val="nil"/>
              <w:left w:val="nil"/>
              <w:bottom w:val="nil"/>
              <w:right w:val="nil"/>
            </w:tcBorders>
          </w:tcPr>
          <w:p w14:paraId="02CCBE84" w14:textId="1099B12D" w:rsidR="00C6217D" w:rsidRDefault="00C6217D">
            <w:pPr>
              <w:autoSpaceDE w:val="0"/>
              <w:autoSpaceDN w:val="0"/>
              <w:adjustRightInd w:val="0"/>
              <w:jc w:val="center"/>
              <w:rPr>
                <w:rFonts w:ascii="Calibri" w:hAnsi="Calibri" w:cs="Calibri"/>
                <w:b/>
                <w:bCs/>
                <w:color w:val="000000"/>
                <w:szCs w:val="24"/>
                <w:lang w:val="en-GB"/>
              </w:rPr>
            </w:pPr>
          </w:p>
        </w:tc>
        <w:tc>
          <w:tcPr>
            <w:tcW w:w="555" w:type="dxa"/>
            <w:tcBorders>
              <w:top w:val="nil"/>
              <w:left w:val="nil"/>
              <w:bottom w:val="nil"/>
              <w:right w:val="nil"/>
            </w:tcBorders>
          </w:tcPr>
          <w:p w14:paraId="6272EA51" w14:textId="77777777" w:rsidR="00C6217D" w:rsidRDefault="00C6217D">
            <w:pPr>
              <w:autoSpaceDE w:val="0"/>
              <w:autoSpaceDN w:val="0"/>
              <w:adjustRightInd w:val="0"/>
              <w:jc w:val="center"/>
              <w:rPr>
                <w:rFonts w:ascii="Calibri" w:hAnsi="Calibri" w:cs="Calibri"/>
                <w:b/>
                <w:bCs/>
                <w:color w:val="000000"/>
                <w:szCs w:val="24"/>
                <w:lang w:val="en-GB"/>
              </w:rPr>
            </w:pPr>
          </w:p>
        </w:tc>
        <w:tc>
          <w:tcPr>
            <w:tcW w:w="885" w:type="dxa"/>
            <w:tcBorders>
              <w:top w:val="nil"/>
              <w:left w:val="nil"/>
              <w:bottom w:val="nil"/>
              <w:right w:val="nil"/>
            </w:tcBorders>
          </w:tcPr>
          <w:p w14:paraId="6D942205" w14:textId="77777777"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nil"/>
              <w:bottom w:val="nil"/>
              <w:right w:val="nil"/>
            </w:tcBorders>
          </w:tcPr>
          <w:p w14:paraId="66EA0D5B" w14:textId="77777777" w:rsidR="00C6217D" w:rsidRDefault="00C6217D">
            <w:pPr>
              <w:autoSpaceDE w:val="0"/>
              <w:autoSpaceDN w:val="0"/>
              <w:adjustRightInd w:val="0"/>
              <w:jc w:val="right"/>
              <w:rPr>
                <w:rFonts w:ascii="Calibri" w:hAnsi="Calibri" w:cs="Calibri"/>
                <w:b/>
                <w:bCs/>
                <w:color w:val="000000"/>
                <w:szCs w:val="24"/>
                <w:lang w:val="en-GB"/>
              </w:rPr>
            </w:pPr>
          </w:p>
        </w:tc>
        <w:tc>
          <w:tcPr>
            <w:tcW w:w="1770" w:type="dxa"/>
            <w:gridSpan w:val="2"/>
            <w:tcBorders>
              <w:top w:val="nil"/>
              <w:left w:val="nil"/>
              <w:bottom w:val="nil"/>
              <w:right w:val="nil"/>
            </w:tcBorders>
          </w:tcPr>
          <w:p w14:paraId="3C0F397F" w14:textId="641C0DA8" w:rsidR="00C6217D" w:rsidRDefault="00C6217D">
            <w:pPr>
              <w:autoSpaceDE w:val="0"/>
              <w:autoSpaceDN w:val="0"/>
              <w:adjustRightInd w:val="0"/>
              <w:jc w:val="center"/>
              <w:rPr>
                <w:rFonts w:ascii="Calibri" w:hAnsi="Calibri" w:cs="Calibri"/>
                <w:b/>
                <w:bCs/>
                <w:color w:val="000000"/>
                <w:szCs w:val="24"/>
                <w:lang w:val="en-GB"/>
              </w:rPr>
            </w:pPr>
          </w:p>
        </w:tc>
        <w:tc>
          <w:tcPr>
            <w:tcW w:w="885" w:type="dxa"/>
            <w:tcBorders>
              <w:top w:val="nil"/>
              <w:left w:val="nil"/>
              <w:bottom w:val="nil"/>
              <w:right w:val="nil"/>
            </w:tcBorders>
          </w:tcPr>
          <w:p w14:paraId="1A5E8737" w14:textId="732EC3D7" w:rsidR="00C6217D" w:rsidRDefault="00C6217D">
            <w:pPr>
              <w:autoSpaceDE w:val="0"/>
              <w:autoSpaceDN w:val="0"/>
              <w:adjustRightInd w:val="0"/>
              <w:jc w:val="center"/>
              <w:rPr>
                <w:rFonts w:ascii="Calibri" w:hAnsi="Calibri" w:cs="Calibri"/>
                <w:b/>
                <w:bCs/>
                <w:color w:val="000000"/>
                <w:sz w:val="22"/>
                <w:szCs w:val="22"/>
                <w:lang w:val="en-GB"/>
              </w:rPr>
            </w:pPr>
          </w:p>
        </w:tc>
        <w:tc>
          <w:tcPr>
            <w:tcW w:w="491" w:type="dxa"/>
            <w:tcBorders>
              <w:top w:val="nil"/>
              <w:left w:val="nil"/>
              <w:bottom w:val="nil"/>
              <w:right w:val="single" w:sz="4" w:space="0" w:color="auto"/>
            </w:tcBorders>
          </w:tcPr>
          <w:p w14:paraId="377602D3" w14:textId="77777777" w:rsidR="00C6217D" w:rsidRDefault="00C6217D">
            <w:pPr>
              <w:autoSpaceDE w:val="0"/>
              <w:autoSpaceDN w:val="0"/>
              <w:adjustRightInd w:val="0"/>
              <w:jc w:val="center"/>
              <w:rPr>
                <w:rFonts w:ascii="Calibri" w:hAnsi="Calibri" w:cs="Calibri"/>
                <w:b/>
                <w:bCs/>
                <w:color w:val="000000"/>
                <w:sz w:val="22"/>
                <w:szCs w:val="22"/>
                <w:lang w:val="en-GB"/>
              </w:rPr>
            </w:pPr>
          </w:p>
        </w:tc>
      </w:tr>
      <w:tr w:rsidR="00C6217D" w14:paraId="11F315CB" w14:textId="77777777" w:rsidTr="00126494">
        <w:trPr>
          <w:trHeight w:val="255"/>
        </w:trPr>
        <w:tc>
          <w:tcPr>
            <w:tcW w:w="885" w:type="dxa"/>
            <w:tcBorders>
              <w:top w:val="nil"/>
              <w:left w:val="single" w:sz="4" w:space="0" w:color="auto"/>
              <w:bottom w:val="nil"/>
              <w:right w:val="nil"/>
            </w:tcBorders>
          </w:tcPr>
          <w:p w14:paraId="3E864E72"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         Date</w:t>
            </w:r>
          </w:p>
        </w:tc>
        <w:tc>
          <w:tcPr>
            <w:tcW w:w="1260" w:type="dxa"/>
            <w:tcBorders>
              <w:top w:val="nil"/>
              <w:left w:val="nil"/>
              <w:bottom w:val="nil"/>
              <w:right w:val="nil"/>
            </w:tcBorders>
          </w:tcPr>
          <w:p w14:paraId="417C331F"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  </w:t>
            </w:r>
          </w:p>
        </w:tc>
        <w:tc>
          <w:tcPr>
            <w:tcW w:w="3210" w:type="dxa"/>
            <w:gridSpan w:val="4"/>
            <w:tcBorders>
              <w:top w:val="nil"/>
              <w:left w:val="nil"/>
              <w:bottom w:val="nil"/>
              <w:right w:val="nil"/>
            </w:tcBorders>
          </w:tcPr>
          <w:p w14:paraId="54C1FF95"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 xml:space="preserve">   Name of Indenting Officer</w:t>
            </w:r>
          </w:p>
        </w:tc>
        <w:tc>
          <w:tcPr>
            <w:tcW w:w="885" w:type="dxa"/>
            <w:tcBorders>
              <w:top w:val="nil"/>
              <w:left w:val="nil"/>
              <w:bottom w:val="nil"/>
              <w:right w:val="nil"/>
            </w:tcBorders>
          </w:tcPr>
          <w:p w14:paraId="62C68ED2"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7661F636"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Signature</w:t>
            </w:r>
          </w:p>
        </w:tc>
        <w:tc>
          <w:tcPr>
            <w:tcW w:w="885" w:type="dxa"/>
            <w:tcBorders>
              <w:top w:val="nil"/>
              <w:left w:val="nil"/>
              <w:bottom w:val="nil"/>
              <w:right w:val="nil"/>
            </w:tcBorders>
          </w:tcPr>
          <w:p w14:paraId="272F7359" w14:textId="77777777"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nil"/>
              <w:bottom w:val="nil"/>
              <w:right w:val="nil"/>
            </w:tcBorders>
          </w:tcPr>
          <w:p w14:paraId="6268EF60"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Rank</w:t>
            </w:r>
          </w:p>
        </w:tc>
        <w:tc>
          <w:tcPr>
            <w:tcW w:w="491" w:type="dxa"/>
            <w:tcBorders>
              <w:top w:val="nil"/>
              <w:left w:val="nil"/>
              <w:bottom w:val="nil"/>
              <w:right w:val="single" w:sz="4" w:space="0" w:color="auto"/>
            </w:tcBorders>
          </w:tcPr>
          <w:p w14:paraId="6EB4321B" w14:textId="77777777" w:rsidR="00C6217D" w:rsidRDefault="00C6217D">
            <w:pPr>
              <w:autoSpaceDE w:val="0"/>
              <w:autoSpaceDN w:val="0"/>
              <w:adjustRightInd w:val="0"/>
              <w:jc w:val="center"/>
              <w:rPr>
                <w:rFonts w:ascii="Calibri" w:hAnsi="Calibri" w:cs="Calibri"/>
                <w:b/>
                <w:bCs/>
                <w:color w:val="000000"/>
                <w:sz w:val="18"/>
                <w:szCs w:val="18"/>
                <w:lang w:val="en-GB"/>
              </w:rPr>
            </w:pPr>
          </w:p>
        </w:tc>
      </w:tr>
      <w:tr w:rsidR="00C6217D" w14:paraId="487F5D86" w14:textId="77777777" w:rsidTr="00126494">
        <w:trPr>
          <w:trHeight w:val="165"/>
        </w:trPr>
        <w:tc>
          <w:tcPr>
            <w:tcW w:w="885" w:type="dxa"/>
            <w:tcBorders>
              <w:top w:val="nil"/>
              <w:left w:val="single" w:sz="4" w:space="0" w:color="auto"/>
              <w:bottom w:val="nil"/>
              <w:right w:val="nil"/>
            </w:tcBorders>
          </w:tcPr>
          <w:p w14:paraId="3597DA73" w14:textId="77777777" w:rsidR="00C6217D" w:rsidRDefault="00C6217D">
            <w:pPr>
              <w:autoSpaceDE w:val="0"/>
              <w:autoSpaceDN w:val="0"/>
              <w:adjustRightInd w:val="0"/>
              <w:jc w:val="right"/>
              <w:rPr>
                <w:rFonts w:ascii="Calibri" w:hAnsi="Calibri" w:cs="Calibri"/>
                <w:b/>
                <w:bCs/>
                <w:color w:val="000000"/>
                <w:sz w:val="8"/>
                <w:szCs w:val="8"/>
                <w:lang w:val="en-GB"/>
              </w:rPr>
            </w:pPr>
          </w:p>
        </w:tc>
        <w:tc>
          <w:tcPr>
            <w:tcW w:w="1260" w:type="dxa"/>
            <w:tcBorders>
              <w:top w:val="nil"/>
              <w:left w:val="nil"/>
              <w:bottom w:val="nil"/>
              <w:right w:val="nil"/>
            </w:tcBorders>
          </w:tcPr>
          <w:p w14:paraId="1DA42F1E"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EB0545C"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0DA12BAF"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7B159F61"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07903F08"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3CED3DF"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70A2F42A"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67DED83"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80D96FB"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5C65CD3C"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0BDCCA2D" w14:textId="77777777" w:rsidTr="00126494">
        <w:trPr>
          <w:trHeight w:val="135"/>
        </w:trPr>
        <w:tc>
          <w:tcPr>
            <w:tcW w:w="885" w:type="dxa"/>
            <w:tcBorders>
              <w:top w:val="nil"/>
              <w:left w:val="single" w:sz="4" w:space="0" w:color="auto"/>
              <w:bottom w:val="nil"/>
              <w:right w:val="nil"/>
            </w:tcBorders>
          </w:tcPr>
          <w:p w14:paraId="5933B8A4" w14:textId="77777777" w:rsidR="00C6217D" w:rsidRDefault="00C6217D">
            <w:pPr>
              <w:autoSpaceDE w:val="0"/>
              <w:autoSpaceDN w:val="0"/>
              <w:adjustRightInd w:val="0"/>
              <w:rPr>
                <w:rFonts w:ascii="Calibri" w:hAnsi="Calibri" w:cs="Calibri"/>
                <w:b/>
                <w:bCs/>
                <w:i/>
                <w:iCs/>
                <w:color w:val="000000"/>
                <w:sz w:val="18"/>
                <w:szCs w:val="18"/>
                <w:lang w:val="en-GB"/>
              </w:rPr>
            </w:pPr>
            <w:r>
              <w:rPr>
                <w:rFonts w:ascii="Calibri" w:hAnsi="Calibri" w:cs="Calibri"/>
                <w:b/>
                <w:bCs/>
                <w:i/>
                <w:iCs/>
                <w:color w:val="000000"/>
                <w:sz w:val="18"/>
                <w:szCs w:val="18"/>
                <w:lang w:val="en-GB"/>
              </w:rPr>
              <w:t>Part II</w:t>
            </w:r>
          </w:p>
        </w:tc>
        <w:tc>
          <w:tcPr>
            <w:tcW w:w="1260" w:type="dxa"/>
            <w:tcBorders>
              <w:top w:val="nil"/>
              <w:left w:val="nil"/>
              <w:bottom w:val="nil"/>
              <w:right w:val="nil"/>
            </w:tcBorders>
          </w:tcPr>
          <w:p w14:paraId="303F590D"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094809AA"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2BA76C3E"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50F043D0"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2C6672BB"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714C468C"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63B682A"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0017DE1E"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2EB0C39F"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4E4D705F"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1B0CD3AC" w14:textId="77777777" w:rsidTr="00126494">
        <w:trPr>
          <w:trHeight w:val="270"/>
        </w:trPr>
        <w:tc>
          <w:tcPr>
            <w:tcW w:w="5355" w:type="dxa"/>
            <w:gridSpan w:val="6"/>
            <w:tcBorders>
              <w:top w:val="single" w:sz="6" w:space="0" w:color="auto"/>
              <w:left w:val="single" w:sz="4" w:space="0" w:color="auto"/>
              <w:bottom w:val="single" w:sz="12" w:space="0" w:color="auto"/>
              <w:right w:val="nil"/>
            </w:tcBorders>
          </w:tcPr>
          <w:p w14:paraId="3044D5C6"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To be completed by Ministry/Department/Division</w:t>
            </w:r>
          </w:p>
        </w:tc>
        <w:tc>
          <w:tcPr>
            <w:tcW w:w="885" w:type="dxa"/>
            <w:tcBorders>
              <w:top w:val="single" w:sz="6" w:space="0" w:color="auto"/>
              <w:left w:val="nil"/>
              <w:bottom w:val="single" w:sz="12" w:space="0" w:color="auto"/>
              <w:right w:val="nil"/>
            </w:tcBorders>
          </w:tcPr>
          <w:p w14:paraId="7F61ABDD" w14:textId="77777777" w:rsidR="00C6217D" w:rsidRDefault="00C6217D">
            <w:pPr>
              <w:autoSpaceDE w:val="0"/>
              <w:autoSpaceDN w:val="0"/>
              <w:adjustRightInd w:val="0"/>
              <w:rPr>
                <w:rFonts w:ascii="Calibri" w:hAnsi="Calibri" w:cs="Calibri"/>
                <w:b/>
                <w:bCs/>
                <w:color w:val="000000"/>
                <w:sz w:val="18"/>
                <w:szCs w:val="18"/>
                <w:lang w:val="en-GB"/>
              </w:rPr>
            </w:pPr>
          </w:p>
        </w:tc>
        <w:tc>
          <w:tcPr>
            <w:tcW w:w="885" w:type="dxa"/>
            <w:tcBorders>
              <w:top w:val="single" w:sz="6" w:space="0" w:color="auto"/>
              <w:left w:val="nil"/>
              <w:bottom w:val="single" w:sz="12" w:space="0" w:color="auto"/>
              <w:right w:val="single" w:sz="12" w:space="0" w:color="auto"/>
            </w:tcBorders>
          </w:tcPr>
          <w:p w14:paraId="610B3ACA" w14:textId="77777777" w:rsidR="00C6217D" w:rsidRDefault="00C6217D">
            <w:pPr>
              <w:autoSpaceDE w:val="0"/>
              <w:autoSpaceDN w:val="0"/>
              <w:adjustRightInd w:val="0"/>
              <w:rPr>
                <w:rFonts w:ascii="Calibri" w:hAnsi="Calibri" w:cs="Calibri"/>
                <w:b/>
                <w:bCs/>
                <w:color w:val="000000"/>
                <w:sz w:val="18"/>
                <w:szCs w:val="18"/>
                <w:lang w:val="en-GB"/>
              </w:rPr>
            </w:pPr>
          </w:p>
        </w:tc>
        <w:tc>
          <w:tcPr>
            <w:tcW w:w="2261" w:type="dxa"/>
            <w:gridSpan w:val="3"/>
            <w:tcBorders>
              <w:top w:val="single" w:sz="6" w:space="0" w:color="auto"/>
              <w:left w:val="nil"/>
              <w:bottom w:val="single" w:sz="12" w:space="0" w:color="000000"/>
              <w:right w:val="single" w:sz="4" w:space="0" w:color="auto"/>
            </w:tcBorders>
          </w:tcPr>
          <w:p w14:paraId="06DB3AD1"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To be completed by supplier</w:t>
            </w:r>
          </w:p>
        </w:tc>
      </w:tr>
      <w:tr w:rsidR="00C6217D" w14:paraId="6F0BD3C2" w14:textId="77777777" w:rsidTr="00126494">
        <w:trPr>
          <w:trHeight w:val="255"/>
        </w:trPr>
        <w:tc>
          <w:tcPr>
            <w:tcW w:w="885" w:type="dxa"/>
            <w:tcBorders>
              <w:top w:val="nil"/>
              <w:left w:val="single" w:sz="4" w:space="0" w:color="auto"/>
              <w:bottom w:val="nil"/>
              <w:right w:val="single" w:sz="12" w:space="0" w:color="000000"/>
            </w:tcBorders>
          </w:tcPr>
          <w:p w14:paraId="56211C77"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Ledger</w:t>
            </w:r>
          </w:p>
        </w:tc>
        <w:tc>
          <w:tcPr>
            <w:tcW w:w="1260" w:type="dxa"/>
            <w:tcBorders>
              <w:top w:val="nil"/>
              <w:left w:val="single" w:sz="12" w:space="0" w:color="000000"/>
              <w:bottom w:val="nil"/>
              <w:right w:val="single" w:sz="12" w:space="0" w:color="000000"/>
            </w:tcBorders>
          </w:tcPr>
          <w:p w14:paraId="4F4DD6CC"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Code*</w:t>
            </w:r>
          </w:p>
        </w:tc>
        <w:tc>
          <w:tcPr>
            <w:tcW w:w="1770" w:type="dxa"/>
            <w:gridSpan w:val="2"/>
            <w:tcBorders>
              <w:top w:val="nil"/>
              <w:left w:val="single" w:sz="12" w:space="0" w:color="000000"/>
              <w:bottom w:val="nil"/>
              <w:right w:val="nil"/>
            </w:tcBorders>
          </w:tcPr>
          <w:p w14:paraId="78363A94"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Description of Goods</w:t>
            </w:r>
          </w:p>
        </w:tc>
        <w:tc>
          <w:tcPr>
            <w:tcW w:w="555" w:type="dxa"/>
            <w:tcBorders>
              <w:top w:val="nil"/>
              <w:left w:val="nil"/>
              <w:bottom w:val="nil"/>
              <w:right w:val="single" w:sz="12" w:space="0" w:color="auto"/>
            </w:tcBorders>
          </w:tcPr>
          <w:p w14:paraId="61B0B764" w14:textId="77777777"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nil"/>
              <w:bottom w:val="nil"/>
              <w:right w:val="single" w:sz="12" w:space="0" w:color="000000"/>
            </w:tcBorders>
          </w:tcPr>
          <w:p w14:paraId="5378725C"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Qty Indented</w:t>
            </w:r>
          </w:p>
        </w:tc>
        <w:tc>
          <w:tcPr>
            <w:tcW w:w="885" w:type="dxa"/>
            <w:tcBorders>
              <w:top w:val="nil"/>
              <w:left w:val="single" w:sz="12" w:space="0" w:color="000000"/>
              <w:bottom w:val="nil"/>
              <w:right w:val="single" w:sz="12" w:space="0" w:color="000000"/>
            </w:tcBorders>
          </w:tcPr>
          <w:p w14:paraId="4EC81700"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Rate</w:t>
            </w:r>
          </w:p>
        </w:tc>
        <w:tc>
          <w:tcPr>
            <w:tcW w:w="885" w:type="dxa"/>
            <w:tcBorders>
              <w:top w:val="nil"/>
              <w:left w:val="nil"/>
              <w:bottom w:val="nil"/>
              <w:right w:val="nil"/>
            </w:tcBorders>
          </w:tcPr>
          <w:p w14:paraId="6D274432"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Amount</w:t>
            </w:r>
          </w:p>
        </w:tc>
        <w:tc>
          <w:tcPr>
            <w:tcW w:w="885" w:type="dxa"/>
            <w:tcBorders>
              <w:top w:val="nil"/>
              <w:left w:val="double" w:sz="6" w:space="0" w:color="000000"/>
              <w:bottom w:val="nil"/>
              <w:right w:val="single" w:sz="12" w:space="0" w:color="000000"/>
            </w:tcBorders>
          </w:tcPr>
          <w:p w14:paraId="16703345"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Qty</w:t>
            </w:r>
          </w:p>
        </w:tc>
        <w:tc>
          <w:tcPr>
            <w:tcW w:w="885" w:type="dxa"/>
            <w:tcBorders>
              <w:top w:val="single" w:sz="12" w:space="0" w:color="000000"/>
              <w:left w:val="single" w:sz="12" w:space="0" w:color="000000"/>
              <w:bottom w:val="nil"/>
              <w:right w:val="single" w:sz="12" w:space="0" w:color="000000"/>
            </w:tcBorders>
          </w:tcPr>
          <w:p w14:paraId="696B9057"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Rate</w:t>
            </w:r>
          </w:p>
        </w:tc>
        <w:tc>
          <w:tcPr>
            <w:tcW w:w="491" w:type="dxa"/>
            <w:tcBorders>
              <w:top w:val="nil"/>
              <w:left w:val="nil"/>
              <w:bottom w:val="nil"/>
              <w:right w:val="single" w:sz="4" w:space="0" w:color="auto"/>
            </w:tcBorders>
          </w:tcPr>
          <w:p w14:paraId="5E8D553C"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Amount</w:t>
            </w:r>
          </w:p>
        </w:tc>
      </w:tr>
      <w:tr w:rsidR="00C6217D" w14:paraId="021D4DF2" w14:textId="77777777" w:rsidTr="00126494">
        <w:trPr>
          <w:trHeight w:val="270"/>
        </w:trPr>
        <w:tc>
          <w:tcPr>
            <w:tcW w:w="885" w:type="dxa"/>
            <w:tcBorders>
              <w:top w:val="nil"/>
              <w:left w:val="single" w:sz="4" w:space="0" w:color="auto"/>
              <w:bottom w:val="single" w:sz="12" w:space="0" w:color="auto"/>
              <w:right w:val="single" w:sz="12" w:space="0" w:color="000000"/>
            </w:tcBorders>
          </w:tcPr>
          <w:p w14:paraId="33C7A812"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Record</w:t>
            </w:r>
          </w:p>
        </w:tc>
        <w:tc>
          <w:tcPr>
            <w:tcW w:w="1260" w:type="dxa"/>
            <w:tcBorders>
              <w:top w:val="nil"/>
              <w:left w:val="single" w:sz="12" w:space="0" w:color="000000"/>
              <w:bottom w:val="single" w:sz="12" w:space="0" w:color="auto"/>
              <w:right w:val="single" w:sz="12" w:space="0" w:color="000000"/>
            </w:tcBorders>
          </w:tcPr>
          <w:p w14:paraId="0D879847" w14:textId="77777777"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single" w:sz="12" w:space="0" w:color="000000"/>
              <w:bottom w:val="single" w:sz="12" w:space="0" w:color="auto"/>
              <w:right w:val="nil"/>
            </w:tcBorders>
          </w:tcPr>
          <w:p w14:paraId="25E99830" w14:textId="77777777"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nil"/>
              <w:bottom w:val="single" w:sz="12" w:space="0" w:color="auto"/>
              <w:right w:val="nil"/>
            </w:tcBorders>
          </w:tcPr>
          <w:p w14:paraId="0D802C5A" w14:textId="77777777" w:rsidR="00C6217D" w:rsidRDefault="00C6217D">
            <w:pPr>
              <w:autoSpaceDE w:val="0"/>
              <w:autoSpaceDN w:val="0"/>
              <w:adjustRightInd w:val="0"/>
              <w:jc w:val="center"/>
              <w:rPr>
                <w:rFonts w:ascii="Calibri" w:hAnsi="Calibri" w:cs="Calibri"/>
                <w:b/>
                <w:bCs/>
                <w:color w:val="000000"/>
                <w:sz w:val="18"/>
                <w:szCs w:val="18"/>
                <w:lang w:val="en-GB"/>
              </w:rPr>
            </w:pPr>
          </w:p>
        </w:tc>
        <w:tc>
          <w:tcPr>
            <w:tcW w:w="555" w:type="dxa"/>
            <w:tcBorders>
              <w:top w:val="nil"/>
              <w:left w:val="nil"/>
              <w:bottom w:val="single" w:sz="12" w:space="0" w:color="auto"/>
              <w:right w:val="single" w:sz="12" w:space="0" w:color="auto"/>
            </w:tcBorders>
          </w:tcPr>
          <w:p w14:paraId="0932340B" w14:textId="77777777"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nil"/>
              <w:bottom w:val="single" w:sz="12" w:space="0" w:color="000000"/>
              <w:right w:val="single" w:sz="12" w:space="0" w:color="000000"/>
            </w:tcBorders>
          </w:tcPr>
          <w:p w14:paraId="66033813" w14:textId="77777777"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single" w:sz="12" w:space="0" w:color="000000"/>
              <w:bottom w:val="single" w:sz="12" w:space="0" w:color="000000"/>
              <w:right w:val="single" w:sz="12" w:space="0" w:color="000000"/>
            </w:tcBorders>
          </w:tcPr>
          <w:p w14:paraId="248B25F1" w14:textId="77777777" w:rsidR="00C6217D" w:rsidRDefault="00C6217D">
            <w:pPr>
              <w:autoSpaceDE w:val="0"/>
              <w:autoSpaceDN w:val="0"/>
              <w:adjustRightInd w:val="0"/>
              <w:jc w:val="center"/>
              <w:rPr>
                <w:rFonts w:ascii="Calibri" w:hAnsi="Calibri" w:cs="Calibri"/>
                <w:b/>
                <w:bCs/>
                <w:color w:val="000000"/>
                <w:sz w:val="18"/>
                <w:szCs w:val="18"/>
                <w:lang w:val="en-GB"/>
              </w:rPr>
            </w:pPr>
          </w:p>
        </w:tc>
        <w:tc>
          <w:tcPr>
            <w:tcW w:w="885" w:type="dxa"/>
            <w:tcBorders>
              <w:top w:val="nil"/>
              <w:left w:val="nil"/>
              <w:bottom w:val="single" w:sz="12" w:space="0" w:color="000000"/>
              <w:right w:val="nil"/>
            </w:tcBorders>
          </w:tcPr>
          <w:p w14:paraId="093B5DC1"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(Rs)</w:t>
            </w:r>
          </w:p>
        </w:tc>
        <w:tc>
          <w:tcPr>
            <w:tcW w:w="885" w:type="dxa"/>
            <w:tcBorders>
              <w:top w:val="nil"/>
              <w:left w:val="double" w:sz="6" w:space="0" w:color="000000"/>
              <w:bottom w:val="single" w:sz="12" w:space="0" w:color="000000"/>
              <w:right w:val="single" w:sz="12" w:space="0" w:color="000000"/>
            </w:tcBorders>
          </w:tcPr>
          <w:p w14:paraId="4588685D"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Supplied</w:t>
            </w:r>
          </w:p>
        </w:tc>
        <w:tc>
          <w:tcPr>
            <w:tcW w:w="885" w:type="dxa"/>
            <w:tcBorders>
              <w:top w:val="nil"/>
              <w:left w:val="single" w:sz="12" w:space="0" w:color="000000"/>
              <w:bottom w:val="single" w:sz="12" w:space="0" w:color="000000"/>
              <w:right w:val="single" w:sz="12" w:space="0" w:color="000000"/>
            </w:tcBorders>
          </w:tcPr>
          <w:p w14:paraId="1D189AEB" w14:textId="77777777" w:rsidR="00C6217D" w:rsidRDefault="00C6217D">
            <w:pPr>
              <w:autoSpaceDE w:val="0"/>
              <w:autoSpaceDN w:val="0"/>
              <w:adjustRightInd w:val="0"/>
              <w:jc w:val="center"/>
              <w:rPr>
                <w:rFonts w:ascii="Calibri" w:hAnsi="Calibri" w:cs="Calibri"/>
                <w:b/>
                <w:bCs/>
                <w:color w:val="000000"/>
                <w:sz w:val="18"/>
                <w:szCs w:val="18"/>
                <w:lang w:val="en-GB"/>
              </w:rPr>
            </w:pPr>
          </w:p>
        </w:tc>
        <w:tc>
          <w:tcPr>
            <w:tcW w:w="491" w:type="dxa"/>
            <w:tcBorders>
              <w:top w:val="nil"/>
              <w:left w:val="nil"/>
              <w:bottom w:val="single" w:sz="12" w:space="0" w:color="000000"/>
              <w:right w:val="single" w:sz="4" w:space="0" w:color="auto"/>
            </w:tcBorders>
          </w:tcPr>
          <w:p w14:paraId="53FBE8C2"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(Rs)</w:t>
            </w:r>
          </w:p>
        </w:tc>
      </w:tr>
      <w:tr w:rsidR="00C6217D" w14:paraId="1BEB2BA5" w14:textId="77777777" w:rsidTr="00126494">
        <w:trPr>
          <w:trHeight w:val="285"/>
        </w:trPr>
        <w:tc>
          <w:tcPr>
            <w:tcW w:w="885" w:type="dxa"/>
            <w:tcBorders>
              <w:top w:val="nil"/>
              <w:left w:val="single" w:sz="4" w:space="0" w:color="auto"/>
              <w:bottom w:val="single" w:sz="12" w:space="0" w:color="000000"/>
              <w:right w:val="single" w:sz="12" w:space="0" w:color="000000"/>
            </w:tcBorders>
          </w:tcPr>
          <w:p w14:paraId="3943ECDE" w14:textId="77777777" w:rsidR="00C6217D" w:rsidRDefault="00C6217D">
            <w:pPr>
              <w:autoSpaceDE w:val="0"/>
              <w:autoSpaceDN w:val="0"/>
              <w:adjustRightInd w:val="0"/>
              <w:rPr>
                <w:rFonts w:ascii="Calibri" w:hAnsi="Calibri" w:cs="Calibri"/>
                <w:color w:val="000000"/>
                <w:szCs w:val="24"/>
                <w:lang w:val="en-GB"/>
              </w:rPr>
            </w:pPr>
          </w:p>
        </w:tc>
        <w:tc>
          <w:tcPr>
            <w:tcW w:w="1260" w:type="dxa"/>
            <w:tcBorders>
              <w:top w:val="nil"/>
              <w:left w:val="nil"/>
              <w:bottom w:val="single" w:sz="12" w:space="0" w:color="000000"/>
              <w:right w:val="nil"/>
            </w:tcBorders>
          </w:tcPr>
          <w:p w14:paraId="7DE2E414" w14:textId="77777777" w:rsidR="00C6217D" w:rsidRDefault="00C6217D">
            <w:pPr>
              <w:autoSpaceDE w:val="0"/>
              <w:autoSpaceDN w:val="0"/>
              <w:adjustRightInd w:val="0"/>
              <w:jc w:val="right"/>
              <w:rPr>
                <w:rFonts w:ascii="Calibri" w:hAnsi="Calibri" w:cs="Calibri"/>
                <w:color w:val="000000"/>
                <w:szCs w:val="24"/>
                <w:lang w:val="en-GB"/>
              </w:rPr>
            </w:pPr>
          </w:p>
        </w:tc>
        <w:tc>
          <w:tcPr>
            <w:tcW w:w="2325" w:type="dxa"/>
            <w:gridSpan w:val="3"/>
            <w:tcBorders>
              <w:top w:val="single" w:sz="12" w:space="0" w:color="auto"/>
              <w:left w:val="single" w:sz="12" w:space="0" w:color="auto"/>
              <w:bottom w:val="single" w:sz="12" w:space="0" w:color="auto"/>
              <w:right w:val="single" w:sz="12" w:space="0" w:color="auto"/>
            </w:tcBorders>
          </w:tcPr>
          <w:p w14:paraId="0454C589" w14:textId="2410AB2E" w:rsidR="00C6217D" w:rsidRDefault="00C6217D">
            <w:pPr>
              <w:autoSpaceDE w:val="0"/>
              <w:autoSpaceDN w:val="0"/>
              <w:adjustRightInd w:val="0"/>
              <w:jc w:val="center"/>
              <w:rPr>
                <w:rFonts w:ascii="Calibri" w:hAnsi="Calibri" w:cs="Calibri"/>
                <w:b/>
                <w:bCs/>
                <w:color w:val="000000"/>
                <w:szCs w:val="24"/>
                <w:lang w:val="en-GB"/>
              </w:rPr>
            </w:pPr>
          </w:p>
        </w:tc>
        <w:tc>
          <w:tcPr>
            <w:tcW w:w="885" w:type="dxa"/>
            <w:tcBorders>
              <w:top w:val="nil"/>
              <w:left w:val="nil"/>
              <w:bottom w:val="single" w:sz="12" w:space="0" w:color="000000"/>
              <w:right w:val="single" w:sz="12" w:space="0" w:color="000000"/>
            </w:tcBorders>
          </w:tcPr>
          <w:p w14:paraId="25C7411F"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14:paraId="681A113C"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nil"/>
            </w:tcBorders>
          </w:tcPr>
          <w:p w14:paraId="4B1415DE"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double" w:sz="6" w:space="0" w:color="000000"/>
              <w:bottom w:val="single" w:sz="12" w:space="0" w:color="000000"/>
              <w:right w:val="single" w:sz="12" w:space="0" w:color="000000"/>
            </w:tcBorders>
          </w:tcPr>
          <w:p w14:paraId="5C97D524" w14:textId="77777777"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nil"/>
              <w:left w:val="nil"/>
              <w:bottom w:val="single" w:sz="12" w:space="0" w:color="000000"/>
              <w:right w:val="single" w:sz="12" w:space="0" w:color="000000"/>
            </w:tcBorders>
          </w:tcPr>
          <w:p w14:paraId="47D8AAB5" w14:textId="77777777"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12" w:space="0" w:color="000000"/>
              <w:right w:val="single" w:sz="4" w:space="0" w:color="auto"/>
            </w:tcBorders>
          </w:tcPr>
          <w:p w14:paraId="5E19B96B" w14:textId="77777777" w:rsidR="00C6217D" w:rsidRDefault="00C6217D">
            <w:pPr>
              <w:autoSpaceDE w:val="0"/>
              <w:autoSpaceDN w:val="0"/>
              <w:adjustRightInd w:val="0"/>
              <w:jc w:val="right"/>
              <w:rPr>
                <w:rFonts w:ascii="Calibri" w:hAnsi="Calibri" w:cs="Calibri"/>
                <w:color w:val="000000"/>
                <w:sz w:val="18"/>
                <w:szCs w:val="18"/>
                <w:lang w:val="en-GB"/>
              </w:rPr>
            </w:pPr>
          </w:p>
        </w:tc>
      </w:tr>
      <w:tr w:rsidR="00C6217D" w14:paraId="2677D581" w14:textId="77777777" w:rsidTr="00126494">
        <w:trPr>
          <w:trHeight w:val="285"/>
        </w:trPr>
        <w:tc>
          <w:tcPr>
            <w:tcW w:w="885" w:type="dxa"/>
            <w:tcBorders>
              <w:top w:val="nil"/>
              <w:left w:val="single" w:sz="4" w:space="0" w:color="auto"/>
              <w:bottom w:val="single" w:sz="12" w:space="0" w:color="000000"/>
              <w:right w:val="single" w:sz="12" w:space="0" w:color="000000"/>
            </w:tcBorders>
          </w:tcPr>
          <w:p w14:paraId="27F61064" w14:textId="77777777"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nil"/>
              <w:left w:val="nil"/>
              <w:bottom w:val="single" w:sz="12" w:space="0" w:color="000000"/>
              <w:right w:val="nil"/>
            </w:tcBorders>
          </w:tcPr>
          <w:p w14:paraId="25DF8FB1" w14:textId="77777777" w:rsidR="00C6217D" w:rsidRDefault="00C6217D">
            <w:pPr>
              <w:autoSpaceDE w:val="0"/>
              <w:autoSpaceDN w:val="0"/>
              <w:adjustRightInd w:val="0"/>
              <w:jc w:val="right"/>
              <w:rPr>
                <w:rFonts w:ascii="Calibri" w:hAnsi="Calibri" w:cs="Calibri"/>
                <w:color w:val="000000"/>
                <w:szCs w:val="24"/>
                <w:lang w:val="en-GB"/>
              </w:rPr>
            </w:pPr>
          </w:p>
        </w:tc>
        <w:tc>
          <w:tcPr>
            <w:tcW w:w="1770" w:type="dxa"/>
            <w:gridSpan w:val="2"/>
            <w:tcBorders>
              <w:top w:val="nil"/>
              <w:left w:val="single" w:sz="12" w:space="0" w:color="auto"/>
              <w:bottom w:val="single" w:sz="12" w:space="0" w:color="auto"/>
              <w:right w:val="single" w:sz="6" w:space="0" w:color="auto"/>
            </w:tcBorders>
          </w:tcPr>
          <w:p w14:paraId="0C983818" w14:textId="2E83C593" w:rsidR="00C6217D" w:rsidRDefault="00C6217D">
            <w:pPr>
              <w:autoSpaceDE w:val="0"/>
              <w:autoSpaceDN w:val="0"/>
              <w:adjustRightInd w:val="0"/>
              <w:jc w:val="center"/>
              <w:rPr>
                <w:rFonts w:ascii="Calibri" w:hAnsi="Calibri" w:cs="Calibri"/>
                <w:b/>
                <w:bCs/>
                <w:color w:val="000000"/>
                <w:szCs w:val="24"/>
                <w:lang w:val="en-GB"/>
              </w:rPr>
            </w:pPr>
          </w:p>
        </w:tc>
        <w:tc>
          <w:tcPr>
            <w:tcW w:w="555" w:type="dxa"/>
            <w:tcBorders>
              <w:top w:val="nil"/>
              <w:left w:val="single" w:sz="6" w:space="0" w:color="auto"/>
              <w:bottom w:val="single" w:sz="12" w:space="0" w:color="auto"/>
              <w:right w:val="single" w:sz="12" w:space="0" w:color="auto"/>
            </w:tcBorders>
          </w:tcPr>
          <w:p w14:paraId="6960159C" w14:textId="77777777"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14:paraId="2629E21B" w14:textId="5BA97678"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nil"/>
              <w:bottom w:val="single" w:sz="12" w:space="0" w:color="000000"/>
              <w:right w:val="single" w:sz="12" w:space="0" w:color="000000"/>
            </w:tcBorders>
          </w:tcPr>
          <w:p w14:paraId="2FD3F6E2" w14:textId="6B1D3C91"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nil"/>
              <w:bottom w:val="single" w:sz="12" w:space="0" w:color="000000"/>
              <w:right w:val="nil"/>
            </w:tcBorders>
          </w:tcPr>
          <w:p w14:paraId="71B3041B" w14:textId="103F6548"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double" w:sz="6" w:space="0" w:color="000000"/>
              <w:bottom w:val="single" w:sz="12" w:space="0" w:color="000000"/>
              <w:right w:val="single" w:sz="12" w:space="0" w:color="000000"/>
            </w:tcBorders>
          </w:tcPr>
          <w:p w14:paraId="7BB16F00" w14:textId="77777777"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nil"/>
              <w:left w:val="nil"/>
              <w:bottom w:val="single" w:sz="12" w:space="0" w:color="000000"/>
              <w:right w:val="single" w:sz="12" w:space="0" w:color="000000"/>
            </w:tcBorders>
          </w:tcPr>
          <w:p w14:paraId="60FC421E" w14:textId="77777777"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12" w:space="0" w:color="000000"/>
              <w:right w:val="single" w:sz="4" w:space="0" w:color="auto"/>
            </w:tcBorders>
          </w:tcPr>
          <w:p w14:paraId="48816120" w14:textId="77777777" w:rsidR="00C6217D" w:rsidRDefault="00C6217D">
            <w:pPr>
              <w:autoSpaceDE w:val="0"/>
              <w:autoSpaceDN w:val="0"/>
              <w:adjustRightInd w:val="0"/>
              <w:jc w:val="right"/>
              <w:rPr>
                <w:rFonts w:ascii="Calibri" w:hAnsi="Calibri" w:cs="Calibri"/>
                <w:color w:val="000000"/>
                <w:sz w:val="18"/>
                <w:szCs w:val="18"/>
                <w:lang w:val="en-GB"/>
              </w:rPr>
            </w:pPr>
          </w:p>
        </w:tc>
      </w:tr>
      <w:tr w:rsidR="00C6217D" w14:paraId="4F727577" w14:textId="77777777" w:rsidTr="00126494">
        <w:trPr>
          <w:trHeight w:val="285"/>
        </w:trPr>
        <w:tc>
          <w:tcPr>
            <w:tcW w:w="885" w:type="dxa"/>
            <w:tcBorders>
              <w:top w:val="nil"/>
              <w:left w:val="single" w:sz="4" w:space="0" w:color="auto"/>
              <w:bottom w:val="single" w:sz="12" w:space="0" w:color="000000"/>
              <w:right w:val="single" w:sz="12" w:space="0" w:color="000000"/>
            </w:tcBorders>
          </w:tcPr>
          <w:p w14:paraId="5E467746" w14:textId="77777777"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nil"/>
              <w:left w:val="nil"/>
              <w:bottom w:val="single" w:sz="12" w:space="0" w:color="000000"/>
              <w:right w:val="nil"/>
            </w:tcBorders>
          </w:tcPr>
          <w:p w14:paraId="505AA839"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single" w:sz="12" w:space="0" w:color="auto"/>
              <w:bottom w:val="single" w:sz="12" w:space="0" w:color="auto"/>
              <w:right w:val="single" w:sz="6" w:space="0" w:color="auto"/>
            </w:tcBorders>
          </w:tcPr>
          <w:p w14:paraId="40F46CD9" w14:textId="77777777"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single" w:sz="6" w:space="0" w:color="auto"/>
              <w:bottom w:val="single" w:sz="12" w:space="0" w:color="auto"/>
              <w:right w:val="single" w:sz="6" w:space="0" w:color="auto"/>
            </w:tcBorders>
          </w:tcPr>
          <w:p w14:paraId="7C008803" w14:textId="77777777" w:rsidR="00C6217D" w:rsidRDefault="00C6217D">
            <w:pPr>
              <w:autoSpaceDE w:val="0"/>
              <w:autoSpaceDN w:val="0"/>
              <w:adjustRightInd w:val="0"/>
              <w:jc w:val="center"/>
              <w:rPr>
                <w:rFonts w:ascii="Calibri" w:hAnsi="Calibri" w:cs="Calibri"/>
                <w:color w:val="000000"/>
                <w:szCs w:val="24"/>
                <w:lang w:val="en-GB"/>
              </w:rPr>
            </w:pPr>
          </w:p>
        </w:tc>
        <w:tc>
          <w:tcPr>
            <w:tcW w:w="555" w:type="dxa"/>
            <w:tcBorders>
              <w:top w:val="nil"/>
              <w:left w:val="single" w:sz="6" w:space="0" w:color="auto"/>
              <w:bottom w:val="single" w:sz="12" w:space="0" w:color="auto"/>
              <w:right w:val="single" w:sz="12" w:space="0" w:color="auto"/>
            </w:tcBorders>
          </w:tcPr>
          <w:p w14:paraId="3B6ECA5C" w14:textId="77777777"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14:paraId="2455FB39"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14:paraId="11937E58"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nil"/>
            </w:tcBorders>
          </w:tcPr>
          <w:p w14:paraId="6262B821"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double" w:sz="6" w:space="0" w:color="000000"/>
              <w:bottom w:val="single" w:sz="12" w:space="0" w:color="000000"/>
              <w:right w:val="single" w:sz="12" w:space="0" w:color="000000"/>
            </w:tcBorders>
          </w:tcPr>
          <w:p w14:paraId="003EB2BE" w14:textId="77777777"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nil"/>
              <w:left w:val="nil"/>
              <w:bottom w:val="single" w:sz="12" w:space="0" w:color="000000"/>
              <w:right w:val="single" w:sz="12" w:space="0" w:color="000000"/>
            </w:tcBorders>
          </w:tcPr>
          <w:p w14:paraId="005BD3F5" w14:textId="77777777"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12" w:space="0" w:color="000000"/>
              <w:right w:val="single" w:sz="4" w:space="0" w:color="auto"/>
            </w:tcBorders>
          </w:tcPr>
          <w:p w14:paraId="5DDF0292" w14:textId="77777777" w:rsidR="00C6217D" w:rsidRDefault="00C6217D">
            <w:pPr>
              <w:autoSpaceDE w:val="0"/>
              <w:autoSpaceDN w:val="0"/>
              <w:adjustRightInd w:val="0"/>
              <w:jc w:val="right"/>
              <w:rPr>
                <w:rFonts w:ascii="Calibri" w:hAnsi="Calibri" w:cs="Calibri"/>
                <w:color w:val="000000"/>
                <w:sz w:val="18"/>
                <w:szCs w:val="18"/>
                <w:lang w:val="en-GB"/>
              </w:rPr>
            </w:pPr>
          </w:p>
        </w:tc>
      </w:tr>
      <w:tr w:rsidR="00C6217D" w14:paraId="684DD434" w14:textId="77777777" w:rsidTr="00126494">
        <w:trPr>
          <w:trHeight w:val="285"/>
        </w:trPr>
        <w:tc>
          <w:tcPr>
            <w:tcW w:w="885" w:type="dxa"/>
            <w:tcBorders>
              <w:top w:val="nil"/>
              <w:left w:val="single" w:sz="4" w:space="0" w:color="auto"/>
              <w:bottom w:val="single" w:sz="12" w:space="0" w:color="000000"/>
              <w:right w:val="single" w:sz="12" w:space="0" w:color="000000"/>
            </w:tcBorders>
          </w:tcPr>
          <w:p w14:paraId="751133AA" w14:textId="77777777"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nil"/>
              <w:left w:val="nil"/>
              <w:bottom w:val="single" w:sz="12" w:space="0" w:color="000000"/>
              <w:right w:val="nil"/>
            </w:tcBorders>
          </w:tcPr>
          <w:p w14:paraId="2FF7EE01"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single" w:sz="12" w:space="0" w:color="auto"/>
              <w:bottom w:val="single" w:sz="12" w:space="0" w:color="auto"/>
              <w:right w:val="single" w:sz="6" w:space="0" w:color="auto"/>
            </w:tcBorders>
          </w:tcPr>
          <w:p w14:paraId="55726FE8" w14:textId="77777777"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single" w:sz="6" w:space="0" w:color="auto"/>
              <w:bottom w:val="single" w:sz="12" w:space="0" w:color="auto"/>
              <w:right w:val="single" w:sz="6" w:space="0" w:color="auto"/>
            </w:tcBorders>
          </w:tcPr>
          <w:p w14:paraId="223C056E" w14:textId="77777777" w:rsidR="00C6217D" w:rsidRDefault="00C6217D">
            <w:pPr>
              <w:autoSpaceDE w:val="0"/>
              <w:autoSpaceDN w:val="0"/>
              <w:adjustRightInd w:val="0"/>
              <w:jc w:val="center"/>
              <w:rPr>
                <w:rFonts w:ascii="Calibri" w:hAnsi="Calibri" w:cs="Calibri"/>
                <w:color w:val="000000"/>
                <w:szCs w:val="24"/>
                <w:lang w:val="en-GB"/>
              </w:rPr>
            </w:pPr>
          </w:p>
        </w:tc>
        <w:tc>
          <w:tcPr>
            <w:tcW w:w="555" w:type="dxa"/>
            <w:tcBorders>
              <w:top w:val="nil"/>
              <w:left w:val="single" w:sz="6" w:space="0" w:color="auto"/>
              <w:bottom w:val="single" w:sz="12" w:space="0" w:color="auto"/>
              <w:right w:val="single" w:sz="12" w:space="0" w:color="auto"/>
            </w:tcBorders>
          </w:tcPr>
          <w:p w14:paraId="73A900E2" w14:textId="77777777"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14:paraId="3593D996"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single" w:sz="12" w:space="0" w:color="000000"/>
            </w:tcBorders>
          </w:tcPr>
          <w:p w14:paraId="040F1029"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12" w:space="0" w:color="000000"/>
              <w:right w:val="nil"/>
            </w:tcBorders>
          </w:tcPr>
          <w:p w14:paraId="50EB9F01"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double" w:sz="6" w:space="0" w:color="000000"/>
              <w:bottom w:val="single" w:sz="12" w:space="0" w:color="000000"/>
              <w:right w:val="single" w:sz="12" w:space="0" w:color="000000"/>
            </w:tcBorders>
          </w:tcPr>
          <w:p w14:paraId="7A3FC659" w14:textId="77777777"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nil"/>
              <w:left w:val="nil"/>
              <w:bottom w:val="single" w:sz="12" w:space="0" w:color="000000"/>
              <w:right w:val="single" w:sz="12" w:space="0" w:color="000000"/>
            </w:tcBorders>
          </w:tcPr>
          <w:p w14:paraId="7BA92E21" w14:textId="77777777"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12" w:space="0" w:color="000000"/>
              <w:right w:val="single" w:sz="4" w:space="0" w:color="auto"/>
            </w:tcBorders>
          </w:tcPr>
          <w:p w14:paraId="245B941D" w14:textId="77777777" w:rsidR="00C6217D" w:rsidRDefault="00C6217D">
            <w:pPr>
              <w:autoSpaceDE w:val="0"/>
              <w:autoSpaceDN w:val="0"/>
              <w:adjustRightInd w:val="0"/>
              <w:jc w:val="right"/>
              <w:rPr>
                <w:rFonts w:ascii="Calibri" w:hAnsi="Calibri" w:cs="Calibri"/>
                <w:color w:val="000000"/>
                <w:sz w:val="18"/>
                <w:szCs w:val="18"/>
                <w:lang w:val="en-GB"/>
              </w:rPr>
            </w:pPr>
          </w:p>
        </w:tc>
      </w:tr>
      <w:tr w:rsidR="00C6217D" w14:paraId="1493A29A" w14:textId="77777777" w:rsidTr="00126494">
        <w:trPr>
          <w:trHeight w:val="285"/>
        </w:trPr>
        <w:tc>
          <w:tcPr>
            <w:tcW w:w="885" w:type="dxa"/>
            <w:tcBorders>
              <w:top w:val="nil"/>
              <w:left w:val="single" w:sz="4" w:space="0" w:color="auto"/>
              <w:bottom w:val="single" w:sz="4" w:space="0" w:color="auto"/>
              <w:right w:val="single" w:sz="12" w:space="0" w:color="000000"/>
            </w:tcBorders>
          </w:tcPr>
          <w:p w14:paraId="0CD2CD86" w14:textId="77777777"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nil"/>
              <w:left w:val="nil"/>
              <w:bottom w:val="single" w:sz="4" w:space="0" w:color="auto"/>
              <w:right w:val="nil"/>
            </w:tcBorders>
          </w:tcPr>
          <w:p w14:paraId="0E23401C"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single" w:sz="12" w:space="0" w:color="auto"/>
              <w:bottom w:val="single" w:sz="4" w:space="0" w:color="auto"/>
              <w:right w:val="single" w:sz="6" w:space="0" w:color="auto"/>
            </w:tcBorders>
          </w:tcPr>
          <w:p w14:paraId="795F2F03" w14:textId="77777777"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single" w:sz="6" w:space="0" w:color="auto"/>
              <w:bottom w:val="single" w:sz="4" w:space="0" w:color="auto"/>
              <w:right w:val="single" w:sz="6" w:space="0" w:color="auto"/>
            </w:tcBorders>
          </w:tcPr>
          <w:p w14:paraId="539B72CF" w14:textId="77777777" w:rsidR="00C6217D" w:rsidRDefault="00C6217D">
            <w:pPr>
              <w:autoSpaceDE w:val="0"/>
              <w:autoSpaceDN w:val="0"/>
              <w:adjustRightInd w:val="0"/>
              <w:jc w:val="center"/>
              <w:rPr>
                <w:rFonts w:ascii="Calibri" w:hAnsi="Calibri" w:cs="Calibri"/>
                <w:color w:val="000000"/>
                <w:szCs w:val="24"/>
                <w:lang w:val="en-GB"/>
              </w:rPr>
            </w:pPr>
          </w:p>
        </w:tc>
        <w:tc>
          <w:tcPr>
            <w:tcW w:w="555" w:type="dxa"/>
            <w:tcBorders>
              <w:top w:val="nil"/>
              <w:left w:val="single" w:sz="6" w:space="0" w:color="auto"/>
              <w:bottom w:val="single" w:sz="4" w:space="0" w:color="auto"/>
              <w:right w:val="single" w:sz="12" w:space="0" w:color="auto"/>
            </w:tcBorders>
          </w:tcPr>
          <w:p w14:paraId="0D905E9F" w14:textId="77777777" w:rsidR="00C6217D" w:rsidRDefault="00C6217D">
            <w:pPr>
              <w:autoSpaceDE w:val="0"/>
              <w:autoSpaceDN w:val="0"/>
              <w:adjustRightInd w:val="0"/>
              <w:jc w:val="center"/>
              <w:rPr>
                <w:rFonts w:ascii="Calibri" w:hAnsi="Calibri" w:cs="Calibri"/>
                <w:color w:val="000000"/>
                <w:szCs w:val="24"/>
                <w:lang w:val="en-GB"/>
              </w:rPr>
            </w:pPr>
          </w:p>
        </w:tc>
        <w:tc>
          <w:tcPr>
            <w:tcW w:w="885" w:type="dxa"/>
            <w:tcBorders>
              <w:top w:val="nil"/>
              <w:left w:val="nil"/>
              <w:bottom w:val="single" w:sz="4" w:space="0" w:color="auto"/>
              <w:right w:val="single" w:sz="12" w:space="0" w:color="000000"/>
            </w:tcBorders>
          </w:tcPr>
          <w:p w14:paraId="768AB10E"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4" w:space="0" w:color="auto"/>
              <w:right w:val="single" w:sz="12" w:space="0" w:color="000000"/>
            </w:tcBorders>
          </w:tcPr>
          <w:p w14:paraId="41B7683D"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nil"/>
              <w:bottom w:val="single" w:sz="4" w:space="0" w:color="auto"/>
              <w:right w:val="nil"/>
            </w:tcBorders>
          </w:tcPr>
          <w:p w14:paraId="3426B345"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nil"/>
              <w:left w:val="double" w:sz="6" w:space="0" w:color="000000"/>
              <w:bottom w:val="single" w:sz="4" w:space="0" w:color="auto"/>
              <w:right w:val="single" w:sz="12" w:space="0" w:color="000000"/>
            </w:tcBorders>
          </w:tcPr>
          <w:p w14:paraId="4BB82001" w14:textId="77777777"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nil"/>
              <w:left w:val="nil"/>
              <w:bottom w:val="single" w:sz="4" w:space="0" w:color="auto"/>
              <w:right w:val="single" w:sz="12" w:space="0" w:color="000000"/>
            </w:tcBorders>
          </w:tcPr>
          <w:p w14:paraId="71B09A35" w14:textId="77777777"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4" w:space="0" w:color="auto"/>
              <w:right w:val="single" w:sz="4" w:space="0" w:color="auto"/>
            </w:tcBorders>
          </w:tcPr>
          <w:p w14:paraId="1F18C6E9" w14:textId="77777777" w:rsidR="00C6217D" w:rsidRDefault="00C6217D">
            <w:pPr>
              <w:autoSpaceDE w:val="0"/>
              <w:autoSpaceDN w:val="0"/>
              <w:adjustRightInd w:val="0"/>
              <w:jc w:val="right"/>
              <w:rPr>
                <w:rFonts w:ascii="Calibri" w:hAnsi="Calibri" w:cs="Calibri"/>
                <w:color w:val="000000"/>
                <w:sz w:val="18"/>
                <w:szCs w:val="18"/>
                <w:lang w:val="en-GB"/>
              </w:rPr>
            </w:pPr>
          </w:p>
        </w:tc>
      </w:tr>
      <w:tr w:rsidR="00C6217D" w14:paraId="116364E2" w14:textId="77777777" w:rsidTr="00126494">
        <w:trPr>
          <w:trHeight w:val="285"/>
        </w:trPr>
        <w:tc>
          <w:tcPr>
            <w:tcW w:w="885" w:type="dxa"/>
            <w:tcBorders>
              <w:top w:val="single" w:sz="4" w:space="0" w:color="auto"/>
              <w:left w:val="single" w:sz="4" w:space="0" w:color="auto"/>
              <w:bottom w:val="single" w:sz="4" w:space="0" w:color="auto"/>
              <w:right w:val="single" w:sz="12" w:space="0" w:color="000000"/>
            </w:tcBorders>
          </w:tcPr>
          <w:p w14:paraId="7ED1AC22" w14:textId="77777777"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single" w:sz="4" w:space="0" w:color="auto"/>
              <w:left w:val="nil"/>
              <w:bottom w:val="single" w:sz="4" w:space="0" w:color="auto"/>
              <w:right w:val="nil"/>
            </w:tcBorders>
          </w:tcPr>
          <w:p w14:paraId="4CC58B6A" w14:textId="77777777" w:rsidR="00C6217D" w:rsidRDefault="00C6217D">
            <w:pPr>
              <w:autoSpaceDE w:val="0"/>
              <w:autoSpaceDN w:val="0"/>
              <w:adjustRightInd w:val="0"/>
              <w:jc w:val="right"/>
              <w:rPr>
                <w:rFonts w:ascii="Calibri" w:hAnsi="Calibri" w:cs="Calibri"/>
                <w:color w:val="000000"/>
                <w:szCs w:val="24"/>
                <w:lang w:val="en-GB"/>
              </w:rPr>
            </w:pPr>
          </w:p>
        </w:tc>
        <w:tc>
          <w:tcPr>
            <w:tcW w:w="2325" w:type="dxa"/>
            <w:gridSpan w:val="3"/>
            <w:tcBorders>
              <w:top w:val="single" w:sz="4" w:space="0" w:color="auto"/>
              <w:left w:val="single" w:sz="12" w:space="0" w:color="auto"/>
              <w:bottom w:val="single" w:sz="4" w:space="0" w:color="auto"/>
              <w:right w:val="single" w:sz="12" w:space="0" w:color="auto"/>
            </w:tcBorders>
          </w:tcPr>
          <w:p w14:paraId="51822D1C" w14:textId="0F32B3BC" w:rsidR="00C6217D" w:rsidRDefault="00C6217D">
            <w:pPr>
              <w:autoSpaceDE w:val="0"/>
              <w:autoSpaceDN w:val="0"/>
              <w:adjustRightInd w:val="0"/>
              <w:jc w:val="center"/>
              <w:rPr>
                <w:rFonts w:ascii="Calibri" w:hAnsi="Calibri" w:cs="Calibri"/>
                <w:b/>
                <w:bCs/>
                <w:color w:val="000000"/>
                <w:sz w:val="22"/>
                <w:szCs w:val="22"/>
                <w:lang w:val="en-GB"/>
              </w:rPr>
            </w:pPr>
          </w:p>
        </w:tc>
        <w:tc>
          <w:tcPr>
            <w:tcW w:w="885" w:type="dxa"/>
            <w:tcBorders>
              <w:top w:val="single" w:sz="4" w:space="0" w:color="auto"/>
              <w:left w:val="nil"/>
              <w:bottom w:val="single" w:sz="4" w:space="0" w:color="auto"/>
              <w:right w:val="single" w:sz="12" w:space="0" w:color="000000"/>
            </w:tcBorders>
          </w:tcPr>
          <w:p w14:paraId="4FCD65D0"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single" w:sz="12" w:space="0" w:color="000000"/>
            </w:tcBorders>
          </w:tcPr>
          <w:p w14:paraId="15C7B940"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nil"/>
            </w:tcBorders>
          </w:tcPr>
          <w:p w14:paraId="2A1A9A2D"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double" w:sz="6" w:space="0" w:color="000000"/>
              <w:bottom w:val="single" w:sz="4" w:space="0" w:color="auto"/>
              <w:right w:val="single" w:sz="12" w:space="0" w:color="000000"/>
            </w:tcBorders>
          </w:tcPr>
          <w:p w14:paraId="59998697" w14:textId="77777777"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single" w:sz="4" w:space="0" w:color="auto"/>
              <w:left w:val="nil"/>
              <w:bottom w:val="single" w:sz="4" w:space="0" w:color="auto"/>
              <w:right w:val="single" w:sz="12" w:space="0" w:color="000000"/>
            </w:tcBorders>
          </w:tcPr>
          <w:p w14:paraId="71CD2B50" w14:textId="77777777"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single" w:sz="4" w:space="0" w:color="auto"/>
              <w:left w:val="nil"/>
              <w:bottom w:val="single" w:sz="4" w:space="0" w:color="auto"/>
              <w:right w:val="single" w:sz="4" w:space="0" w:color="auto"/>
            </w:tcBorders>
          </w:tcPr>
          <w:p w14:paraId="6703A1CF" w14:textId="77777777" w:rsidR="00C6217D" w:rsidRDefault="00C6217D">
            <w:pPr>
              <w:autoSpaceDE w:val="0"/>
              <w:autoSpaceDN w:val="0"/>
              <w:adjustRightInd w:val="0"/>
              <w:jc w:val="right"/>
              <w:rPr>
                <w:rFonts w:ascii="Calibri" w:hAnsi="Calibri" w:cs="Calibri"/>
                <w:color w:val="000000"/>
                <w:sz w:val="18"/>
                <w:szCs w:val="18"/>
                <w:lang w:val="en-GB"/>
              </w:rPr>
            </w:pPr>
          </w:p>
        </w:tc>
      </w:tr>
      <w:tr w:rsidR="00C6217D" w14:paraId="01C6E299" w14:textId="77777777" w:rsidTr="00126494">
        <w:trPr>
          <w:trHeight w:val="285"/>
        </w:trPr>
        <w:tc>
          <w:tcPr>
            <w:tcW w:w="885" w:type="dxa"/>
            <w:tcBorders>
              <w:top w:val="single" w:sz="4" w:space="0" w:color="auto"/>
              <w:left w:val="single" w:sz="4" w:space="0" w:color="auto"/>
              <w:bottom w:val="single" w:sz="4" w:space="0" w:color="auto"/>
              <w:right w:val="single" w:sz="12" w:space="0" w:color="000000"/>
            </w:tcBorders>
          </w:tcPr>
          <w:p w14:paraId="2D21EE0C" w14:textId="77777777"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single" w:sz="4" w:space="0" w:color="auto"/>
              <w:left w:val="nil"/>
              <w:bottom w:val="single" w:sz="4" w:space="0" w:color="auto"/>
              <w:right w:val="nil"/>
            </w:tcBorders>
          </w:tcPr>
          <w:p w14:paraId="09B601D4" w14:textId="77777777" w:rsidR="00C6217D" w:rsidRDefault="00C6217D">
            <w:pPr>
              <w:autoSpaceDE w:val="0"/>
              <w:autoSpaceDN w:val="0"/>
              <w:adjustRightInd w:val="0"/>
              <w:jc w:val="right"/>
              <w:rPr>
                <w:rFonts w:ascii="Calibri" w:hAnsi="Calibri" w:cs="Calibri"/>
                <w:color w:val="000000"/>
                <w:szCs w:val="24"/>
                <w:lang w:val="en-GB"/>
              </w:rPr>
            </w:pPr>
          </w:p>
        </w:tc>
        <w:tc>
          <w:tcPr>
            <w:tcW w:w="1770" w:type="dxa"/>
            <w:gridSpan w:val="2"/>
            <w:tcBorders>
              <w:top w:val="single" w:sz="4" w:space="0" w:color="auto"/>
              <w:left w:val="single" w:sz="12" w:space="0" w:color="auto"/>
              <w:bottom w:val="single" w:sz="4" w:space="0" w:color="auto"/>
              <w:right w:val="single" w:sz="6" w:space="0" w:color="auto"/>
            </w:tcBorders>
          </w:tcPr>
          <w:p w14:paraId="2670CFB9" w14:textId="2725FA7B" w:rsidR="00C6217D" w:rsidRDefault="00C6217D">
            <w:pPr>
              <w:autoSpaceDE w:val="0"/>
              <w:autoSpaceDN w:val="0"/>
              <w:adjustRightInd w:val="0"/>
              <w:jc w:val="center"/>
              <w:rPr>
                <w:rFonts w:ascii="Calibri" w:hAnsi="Calibri" w:cs="Calibri"/>
                <w:b/>
                <w:bCs/>
                <w:color w:val="000000"/>
                <w:sz w:val="22"/>
                <w:szCs w:val="22"/>
                <w:lang w:val="en-GB"/>
              </w:rPr>
            </w:pPr>
          </w:p>
        </w:tc>
        <w:tc>
          <w:tcPr>
            <w:tcW w:w="555" w:type="dxa"/>
            <w:tcBorders>
              <w:top w:val="single" w:sz="4" w:space="0" w:color="auto"/>
              <w:left w:val="single" w:sz="6" w:space="0" w:color="auto"/>
              <w:bottom w:val="single" w:sz="4" w:space="0" w:color="auto"/>
              <w:right w:val="single" w:sz="12" w:space="0" w:color="auto"/>
            </w:tcBorders>
          </w:tcPr>
          <w:p w14:paraId="65DE5938" w14:textId="77777777" w:rsidR="00C6217D" w:rsidRDefault="00C6217D">
            <w:pPr>
              <w:autoSpaceDE w:val="0"/>
              <w:autoSpaceDN w:val="0"/>
              <w:adjustRightInd w:val="0"/>
              <w:jc w:val="center"/>
              <w:rPr>
                <w:rFonts w:ascii="Calibri" w:hAnsi="Calibri" w:cs="Calibri"/>
                <w:b/>
                <w:bCs/>
                <w:color w:val="000000"/>
                <w:sz w:val="22"/>
                <w:szCs w:val="22"/>
                <w:lang w:val="en-GB"/>
              </w:rPr>
            </w:pPr>
          </w:p>
        </w:tc>
        <w:tc>
          <w:tcPr>
            <w:tcW w:w="885" w:type="dxa"/>
            <w:tcBorders>
              <w:top w:val="single" w:sz="4" w:space="0" w:color="auto"/>
              <w:left w:val="nil"/>
              <w:bottom w:val="single" w:sz="4" w:space="0" w:color="auto"/>
              <w:right w:val="single" w:sz="12" w:space="0" w:color="000000"/>
            </w:tcBorders>
          </w:tcPr>
          <w:p w14:paraId="1E11B773"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single" w:sz="12" w:space="0" w:color="000000"/>
            </w:tcBorders>
          </w:tcPr>
          <w:p w14:paraId="28B78527"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nil"/>
            </w:tcBorders>
          </w:tcPr>
          <w:p w14:paraId="237C02DC"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double" w:sz="6" w:space="0" w:color="000000"/>
              <w:bottom w:val="single" w:sz="4" w:space="0" w:color="auto"/>
              <w:right w:val="single" w:sz="12" w:space="0" w:color="000000"/>
            </w:tcBorders>
          </w:tcPr>
          <w:p w14:paraId="678675A8" w14:textId="77777777"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single" w:sz="4" w:space="0" w:color="auto"/>
              <w:left w:val="nil"/>
              <w:bottom w:val="single" w:sz="4" w:space="0" w:color="auto"/>
              <w:right w:val="single" w:sz="12" w:space="0" w:color="000000"/>
            </w:tcBorders>
          </w:tcPr>
          <w:p w14:paraId="2C5C8FAA" w14:textId="77777777"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single" w:sz="4" w:space="0" w:color="auto"/>
              <w:left w:val="nil"/>
              <w:bottom w:val="single" w:sz="4" w:space="0" w:color="auto"/>
              <w:right w:val="single" w:sz="4" w:space="0" w:color="auto"/>
            </w:tcBorders>
          </w:tcPr>
          <w:p w14:paraId="76003A3B" w14:textId="77777777" w:rsidR="00C6217D" w:rsidRDefault="00C6217D">
            <w:pPr>
              <w:autoSpaceDE w:val="0"/>
              <w:autoSpaceDN w:val="0"/>
              <w:adjustRightInd w:val="0"/>
              <w:jc w:val="right"/>
              <w:rPr>
                <w:rFonts w:ascii="Calibri" w:hAnsi="Calibri" w:cs="Calibri"/>
                <w:color w:val="000000"/>
                <w:sz w:val="18"/>
                <w:szCs w:val="18"/>
                <w:lang w:val="en-GB"/>
              </w:rPr>
            </w:pPr>
          </w:p>
        </w:tc>
      </w:tr>
      <w:tr w:rsidR="00C6217D" w14:paraId="54E3F8A6" w14:textId="77777777" w:rsidTr="00126494">
        <w:trPr>
          <w:trHeight w:val="285"/>
        </w:trPr>
        <w:tc>
          <w:tcPr>
            <w:tcW w:w="885" w:type="dxa"/>
            <w:tcBorders>
              <w:top w:val="single" w:sz="4" w:space="0" w:color="auto"/>
              <w:left w:val="single" w:sz="4" w:space="0" w:color="auto"/>
              <w:bottom w:val="single" w:sz="4" w:space="0" w:color="auto"/>
              <w:right w:val="single" w:sz="12" w:space="0" w:color="000000"/>
            </w:tcBorders>
          </w:tcPr>
          <w:p w14:paraId="45EFB01E" w14:textId="77777777"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single" w:sz="4" w:space="0" w:color="auto"/>
              <w:left w:val="nil"/>
              <w:bottom w:val="single" w:sz="4" w:space="0" w:color="auto"/>
              <w:right w:val="nil"/>
            </w:tcBorders>
          </w:tcPr>
          <w:p w14:paraId="17445302"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single" w:sz="12" w:space="0" w:color="auto"/>
              <w:bottom w:val="single" w:sz="4" w:space="0" w:color="auto"/>
              <w:right w:val="single" w:sz="6" w:space="0" w:color="auto"/>
            </w:tcBorders>
          </w:tcPr>
          <w:p w14:paraId="3331319E" w14:textId="77070996" w:rsidR="00C6217D" w:rsidRDefault="00C6217D">
            <w:pPr>
              <w:autoSpaceDE w:val="0"/>
              <w:autoSpaceDN w:val="0"/>
              <w:adjustRightInd w:val="0"/>
              <w:jc w:val="center"/>
              <w:rPr>
                <w:rFonts w:ascii="Calibri" w:hAnsi="Calibri" w:cs="Calibri"/>
                <w:b/>
                <w:bCs/>
                <w:color w:val="000000"/>
                <w:sz w:val="22"/>
                <w:szCs w:val="22"/>
                <w:lang w:val="en-GB"/>
              </w:rPr>
            </w:pPr>
          </w:p>
        </w:tc>
        <w:tc>
          <w:tcPr>
            <w:tcW w:w="885" w:type="dxa"/>
            <w:tcBorders>
              <w:top w:val="single" w:sz="4" w:space="0" w:color="auto"/>
              <w:left w:val="single" w:sz="6" w:space="0" w:color="auto"/>
              <w:bottom w:val="single" w:sz="4" w:space="0" w:color="auto"/>
              <w:right w:val="single" w:sz="6" w:space="0" w:color="auto"/>
            </w:tcBorders>
          </w:tcPr>
          <w:p w14:paraId="01495597" w14:textId="77777777" w:rsidR="00C6217D" w:rsidRDefault="00C6217D">
            <w:pPr>
              <w:autoSpaceDE w:val="0"/>
              <w:autoSpaceDN w:val="0"/>
              <w:adjustRightInd w:val="0"/>
              <w:jc w:val="center"/>
              <w:rPr>
                <w:rFonts w:ascii="Calibri" w:hAnsi="Calibri" w:cs="Calibri"/>
                <w:b/>
                <w:bCs/>
                <w:color w:val="000000"/>
                <w:sz w:val="22"/>
                <w:szCs w:val="22"/>
                <w:lang w:val="en-GB"/>
              </w:rPr>
            </w:pPr>
          </w:p>
        </w:tc>
        <w:tc>
          <w:tcPr>
            <w:tcW w:w="555" w:type="dxa"/>
            <w:tcBorders>
              <w:top w:val="single" w:sz="4" w:space="0" w:color="auto"/>
              <w:left w:val="single" w:sz="6" w:space="0" w:color="auto"/>
              <w:bottom w:val="single" w:sz="4" w:space="0" w:color="auto"/>
              <w:right w:val="single" w:sz="12" w:space="0" w:color="auto"/>
            </w:tcBorders>
          </w:tcPr>
          <w:p w14:paraId="75653780" w14:textId="77777777" w:rsidR="00C6217D" w:rsidRDefault="00C6217D">
            <w:pPr>
              <w:autoSpaceDE w:val="0"/>
              <w:autoSpaceDN w:val="0"/>
              <w:adjustRightInd w:val="0"/>
              <w:jc w:val="center"/>
              <w:rPr>
                <w:rFonts w:ascii="Calibri" w:hAnsi="Calibri" w:cs="Calibri"/>
                <w:b/>
                <w:bCs/>
                <w:color w:val="000000"/>
                <w:sz w:val="22"/>
                <w:szCs w:val="22"/>
                <w:lang w:val="en-GB"/>
              </w:rPr>
            </w:pPr>
          </w:p>
        </w:tc>
        <w:tc>
          <w:tcPr>
            <w:tcW w:w="885" w:type="dxa"/>
            <w:tcBorders>
              <w:top w:val="single" w:sz="4" w:space="0" w:color="auto"/>
              <w:left w:val="nil"/>
              <w:bottom w:val="single" w:sz="4" w:space="0" w:color="auto"/>
              <w:right w:val="single" w:sz="12" w:space="0" w:color="000000"/>
            </w:tcBorders>
          </w:tcPr>
          <w:p w14:paraId="470F2BCD"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single" w:sz="12" w:space="0" w:color="000000"/>
            </w:tcBorders>
          </w:tcPr>
          <w:p w14:paraId="2C10380F"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4" w:space="0" w:color="auto"/>
              <w:right w:val="nil"/>
            </w:tcBorders>
          </w:tcPr>
          <w:p w14:paraId="05435019"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double" w:sz="6" w:space="0" w:color="000000"/>
              <w:bottom w:val="single" w:sz="4" w:space="0" w:color="auto"/>
              <w:right w:val="single" w:sz="12" w:space="0" w:color="000000"/>
            </w:tcBorders>
          </w:tcPr>
          <w:p w14:paraId="02648EDA" w14:textId="77777777"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single" w:sz="4" w:space="0" w:color="auto"/>
              <w:left w:val="nil"/>
              <w:bottom w:val="single" w:sz="4" w:space="0" w:color="auto"/>
              <w:right w:val="single" w:sz="12" w:space="0" w:color="000000"/>
            </w:tcBorders>
          </w:tcPr>
          <w:p w14:paraId="66C8E469" w14:textId="77777777"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single" w:sz="4" w:space="0" w:color="auto"/>
              <w:left w:val="nil"/>
              <w:bottom w:val="single" w:sz="4" w:space="0" w:color="auto"/>
              <w:right w:val="single" w:sz="4" w:space="0" w:color="auto"/>
            </w:tcBorders>
          </w:tcPr>
          <w:p w14:paraId="43EF7839" w14:textId="77777777" w:rsidR="00C6217D" w:rsidRDefault="00C6217D">
            <w:pPr>
              <w:autoSpaceDE w:val="0"/>
              <w:autoSpaceDN w:val="0"/>
              <w:adjustRightInd w:val="0"/>
              <w:jc w:val="right"/>
              <w:rPr>
                <w:rFonts w:ascii="Calibri" w:hAnsi="Calibri" w:cs="Calibri"/>
                <w:color w:val="000000"/>
                <w:sz w:val="18"/>
                <w:szCs w:val="18"/>
                <w:lang w:val="en-GB"/>
              </w:rPr>
            </w:pPr>
          </w:p>
        </w:tc>
      </w:tr>
      <w:tr w:rsidR="00C6217D" w14:paraId="0C6ACC01" w14:textId="77777777" w:rsidTr="00126494">
        <w:trPr>
          <w:trHeight w:val="285"/>
        </w:trPr>
        <w:tc>
          <w:tcPr>
            <w:tcW w:w="885" w:type="dxa"/>
            <w:tcBorders>
              <w:top w:val="single" w:sz="4" w:space="0" w:color="auto"/>
              <w:left w:val="single" w:sz="4" w:space="0" w:color="auto"/>
              <w:bottom w:val="single" w:sz="12" w:space="0" w:color="000000"/>
              <w:right w:val="single" w:sz="12" w:space="0" w:color="000000"/>
            </w:tcBorders>
          </w:tcPr>
          <w:p w14:paraId="48C6DF42" w14:textId="77777777" w:rsidR="00C6217D" w:rsidRDefault="00C6217D">
            <w:pPr>
              <w:autoSpaceDE w:val="0"/>
              <w:autoSpaceDN w:val="0"/>
              <w:adjustRightInd w:val="0"/>
              <w:jc w:val="right"/>
              <w:rPr>
                <w:rFonts w:ascii="Calibri" w:hAnsi="Calibri" w:cs="Calibri"/>
                <w:color w:val="000000"/>
                <w:szCs w:val="24"/>
                <w:lang w:val="en-GB"/>
              </w:rPr>
            </w:pPr>
          </w:p>
        </w:tc>
        <w:tc>
          <w:tcPr>
            <w:tcW w:w="1260" w:type="dxa"/>
            <w:tcBorders>
              <w:top w:val="single" w:sz="4" w:space="0" w:color="auto"/>
              <w:left w:val="nil"/>
              <w:bottom w:val="single" w:sz="12" w:space="0" w:color="000000"/>
              <w:right w:val="nil"/>
            </w:tcBorders>
          </w:tcPr>
          <w:p w14:paraId="106FB07C" w14:textId="77777777" w:rsidR="00C6217D" w:rsidRDefault="00C6217D">
            <w:pPr>
              <w:autoSpaceDE w:val="0"/>
              <w:autoSpaceDN w:val="0"/>
              <w:adjustRightInd w:val="0"/>
              <w:jc w:val="right"/>
              <w:rPr>
                <w:rFonts w:ascii="Calibri" w:hAnsi="Calibri" w:cs="Calibri"/>
                <w:color w:val="000000"/>
                <w:szCs w:val="24"/>
                <w:lang w:val="en-GB"/>
              </w:rPr>
            </w:pPr>
          </w:p>
        </w:tc>
        <w:tc>
          <w:tcPr>
            <w:tcW w:w="1770" w:type="dxa"/>
            <w:gridSpan w:val="2"/>
            <w:tcBorders>
              <w:top w:val="single" w:sz="4" w:space="0" w:color="auto"/>
              <w:left w:val="single" w:sz="12" w:space="0" w:color="auto"/>
              <w:bottom w:val="single" w:sz="12" w:space="0" w:color="auto"/>
              <w:right w:val="single" w:sz="6" w:space="0" w:color="auto"/>
            </w:tcBorders>
          </w:tcPr>
          <w:p w14:paraId="27D23FCB" w14:textId="6407B594" w:rsidR="00C6217D" w:rsidRDefault="00C6217D">
            <w:pPr>
              <w:autoSpaceDE w:val="0"/>
              <w:autoSpaceDN w:val="0"/>
              <w:adjustRightInd w:val="0"/>
              <w:jc w:val="center"/>
              <w:rPr>
                <w:rFonts w:ascii="Calibri" w:hAnsi="Calibri" w:cs="Calibri"/>
                <w:b/>
                <w:bCs/>
                <w:color w:val="000000"/>
                <w:sz w:val="22"/>
                <w:szCs w:val="22"/>
                <w:lang w:val="en-GB"/>
              </w:rPr>
            </w:pPr>
          </w:p>
        </w:tc>
        <w:tc>
          <w:tcPr>
            <w:tcW w:w="555" w:type="dxa"/>
            <w:tcBorders>
              <w:top w:val="single" w:sz="4" w:space="0" w:color="auto"/>
              <w:left w:val="single" w:sz="6" w:space="0" w:color="auto"/>
              <w:bottom w:val="single" w:sz="12" w:space="0" w:color="auto"/>
              <w:right w:val="single" w:sz="12" w:space="0" w:color="auto"/>
            </w:tcBorders>
          </w:tcPr>
          <w:p w14:paraId="6045FB7A" w14:textId="77777777" w:rsidR="00C6217D" w:rsidRDefault="00C6217D">
            <w:pPr>
              <w:autoSpaceDE w:val="0"/>
              <w:autoSpaceDN w:val="0"/>
              <w:adjustRightInd w:val="0"/>
              <w:jc w:val="center"/>
              <w:rPr>
                <w:rFonts w:ascii="Calibri" w:hAnsi="Calibri" w:cs="Calibri"/>
                <w:color w:val="000000"/>
                <w:sz w:val="22"/>
                <w:szCs w:val="22"/>
                <w:lang w:val="en-GB"/>
              </w:rPr>
            </w:pPr>
          </w:p>
        </w:tc>
        <w:tc>
          <w:tcPr>
            <w:tcW w:w="885" w:type="dxa"/>
            <w:tcBorders>
              <w:top w:val="single" w:sz="4" w:space="0" w:color="auto"/>
              <w:left w:val="nil"/>
              <w:bottom w:val="single" w:sz="12" w:space="0" w:color="000000"/>
              <w:right w:val="single" w:sz="12" w:space="0" w:color="000000"/>
            </w:tcBorders>
          </w:tcPr>
          <w:p w14:paraId="77CD69E2"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12" w:space="0" w:color="000000"/>
              <w:right w:val="single" w:sz="12" w:space="0" w:color="000000"/>
            </w:tcBorders>
          </w:tcPr>
          <w:p w14:paraId="1E63F8E4"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nil"/>
              <w:bottom w:val="single" w:sz="12" w:space="0" w:color="000000"/>
              <w:right w:val="nil"/>
            </w:tcBorders>
          </w:tcPr>
          <w:p w14:paraId="7C500AFB" w14:textId="77777777" w:rsidR="00C6217D" w:rsidRDefault="00C6217D">
            <w:pPr>
              <w:autoSpaceDE w:val="0"/>
              <w:autoSpaceDN w:val="0"/>
              <w:adjustRightInd w:val="0"/>
              <w:jc w:val="right"/>
              <w:rPr>
                <w:rFonts w:ascii="Calibri" w:hAnsi="Calibri" w:cs="Calibri"/>
                <w:color w:val="000000"/>
                <w:szCs w:val="24"/>
                <w:lang w:val="en-GB"/>
              </w:rPr>
            </w:pPr>
          </w:p>
        </w:tc>
        <w:tc>
          <w:tcPr>
            <w:tcW w:w="885" w:type="dxa"/>
            <w:tcBorders>
              <w:top w:val="single" w:sz="4" w:space="0" w:color="auto"/>
              <w:left w:val="double" w:sz="6" w:space="0" w:color="000000"/>
              <w:bottom w:val="single" w:sz="12" w:space="0" w:color="000000"/>
              <w:right w:val="single" w:sz="12" w:space="0" w:color="000000"/>
            </w:tcBorders>
          </w:tcPr>
          <w:p w14:paraId="25C23C51" w14:textId="77777777" w:rsidR="00C6217D" w:rsidRDefault="00C6217D">
            <w:pPr>
              <w:autoSpaceDE w:val="0"/>
              <w:autoSpaceDN w:val="0"/>
              <w:adjustRightInd w:val="0"/>
              <w:jc w:val="right"/>
              <w:rPr>
                <w:rFonts w:ascii="Calibri" w:hAnsi="Calibri" w:cs="Calibri"/>
                <w:color w:val="000000"/>
                <w:sz w:val="18"/>
                <w:szCs w:val="18"/>
                <w:lang w:val="en-GB"/>
              </w:rPr>
            </w:pPr>
          </w:p>
        </w:tc>
        <w:tc>
          <w:tcPr>
            <w:tcW w:w="885" w:type="dxa"/>
            <w:tcBorders>
              <w:top w:val="single" w:sz="4" w:space="0" w:color="auto"/>
              <w:left w:val="nil"/>
              <w:bottom w:val="single" w:sz="12" w:space="0" w:color="000000"/>
              <w:right w:val="single" w:sz="12" w:space="0" w:color="000000"/>
            </w:tcBorders>
          </w:tcPr>
          <w:p w14:paraId="2790B017" w14:textId="77777777"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single" w:sz="4" w:space="0" w:color="auto"/>
              <w:left w:val="nil"/>
              <w:bottom w:val="single" w:sz="12" w:space="0" w:color="000000"/>
              <w:right w:val="single" w:sz="4" w:space="0" w:color="auto"/>
            </w:tcBorders>
          </w:tcPr>
          <w:p w14:paraId="74C032D3" w14:textId="77777777" w:rsidR="00C6217D" w:rsidRDefault="00C6217D">
            <w:pPr>
              <w:autoSpaceDE w:val="0"/>
              <w:autoSpaceDN w:val="0"/>
              <w:adjustRightInd w:val="0"/>
              <w:jc w:val="right"/>
              <w:rPr>
                <w:rFonts w:ascii="Calibri" w:hAnsi="Calibri" w:cs="Calibri"/>
                <w:color w:val="000000"/>
                <w:sz w:val="18"/>
                <w:szCs w:val="18"/>
                <w:lang w:val="en-GB"/>
              </w:rPr>
            </w:pPr>
          </w:p>
        </w:tc>
      </w:tr>
      <w:tr w:rsidR="00C6217D" w14:paraId="5D030578" w14:textId="77777777" w:rsidTr="00126494">
        <w:trPr>
          <w:trHeight w:val="285"/>
        </w:trPr>
        <w:tc>
          <w:tcPr>
            <w:tcW w:w="885" w:type="dxa"/>
            <w:tcBorders>
              <w:top w:val="nil"/>
              <w:left w:val="single" w:sz="4" w:space="0" w:color="auto"/>
              <w:bottom w:val="single" w:sz="12" w:space="0" w:color="000000"/>
              <w:right w:val="single" w:sz="12" w:space="0" w:color="000000"/>
            </w:tcBorders>
          </w:tcPr>
          <w:p w14:paraId="782105DF" w14:textId="77777777" w:rsidR="00C6217D" w:rsidRDefault="00C6217D">
            <w:pPr>
              <w:autoSpaceDE w:val="0"/>
              <w:autoSpaceDN w:val="0"/>
              <w:adjustRightInd w:val="0"/>
              <w:jc w:val="right"/>
              <w:rPr>
                <w:rFonts w:ascii="Calibri" w:hAnsi="Calibri" w:cs="Calibri"/>
                <w:b/>
                <w:bCs/>
                <w:color w:val="000000"/>
                <w:szCs w:val="24"/>
                <w:lang w:val="en-GB"/>
              </w:rPr>
            </w:pPr>
          </w:p>
        </w:tc>
        <w:tc>
          <w:tcPr>
            <w:tcW w:w="1260" w:type="dxa"/>
            <w:tcBorders>
              <w:top w:val="nil"/>
              <w:left w:val="nil"/>
              <w:bottom w:val="single" w:sz="12" w:space="0" w:color="000000"/>
              <w:right w:val="nil"/>
            </w:tcBorders>
          </w:tcPr>
          <w:p w14:paraId="25EB2F1A" w14:textId="77777777"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single" w:sz="12" w:space="0" w:color="auto"/>
              <w:bottom w:val="single" w:sz="12" w:space="0" w:color="auto"/>
              <w:right w:val="single" w:sz="6" w:space="0" w:color="auto"/>
            </w:tcBorders>
          </w:tcPr>
          <w:p w14:paraId="4A7AD249" w14:textId="77777777" w:rsidR="00C6217D" w:rsidRDefault="00C6217D">
            <w:pPr>
              <w:autoSpaceDE w:val="0"/>
              <w:autoSpaceDN w:val="0"/>
              <w:adjustRightInd w:val="0"/>
              <w:jc w:val="center"/>
              <w:rPr>
                <w:rFonts w:ascii="Calibri" w:hAnsi="Calibri" w:cs="Calibri"/>
                <w:b/>
                <w:bCs/>
                <w:color w:val="000000"/>
                <w:szCs w:val="24"/>
                <w:lang w:val="en-GB"/>
              </w:rPr>
            </w:pPr>
          </w:p>
        </w:tc>
        <w:tc>
          <w:tcPr>
            <w:tcW w:w="885" w:type="dxa"/>
            <w:tcBorders>
              <w:top w:val="nil"/>
              <w:left w:val="single" w:sz="6" w:space="0" w:color="auto"/>
              <w:bottom w:val="single" w:sz="12" w:space="0" w:color="auto"/>
              <w:right w:val="single" w:sz="6" w:space="0" w:color="auto"/>
            </w:tcBorders>
          </w:tcPr>
          <w:p w14:paraId="64E20C30" w14:textId="77777777" w:rsidR="00C6217D" w:rsidRDefault="00C6217D">
            <w:pPr>
              <w:autoSpaceDE w:val="0"/>
              <w:autoSpaceDN w:val="0"/>
              <w:adjustRightInd w:val="0"/>
              <w:jc w:val="center"/>
              <w:rPr>
                <w:rFonts w:ascii="Calibri" w:hAnsi="Calibri" w:cs="Calibri"/>
                <w:b/>
                <w:bCs/>
                <w:color w:val="000000"/>
                <w:szCs w:val="24"/>
                <w:lang w:val="en-GB"/>
              </w:rPr>
            </w:pPr>
          </w:p>
        </w:tc>
        <w:tc>
          <w:tcPr>
            <w:tcW w:w="555" w:type="dxa"/>
            <w:tcBorders>
              <w:top w:val="nil"/>
              <w:left w:val="single" w:sz="6" w:space="0" w:color="auto"/>
              <w:bottom w:val="single" w:sz="12" w:space="0" w:color="auto"/>
              <w:right w:val="single" w:sz="12" w:space="0" w:color="auto"/>
            </w:tcBorders>
          </w:tcPr>
          <w:p w14:paraId="4EFA8D31" w14:textId="77777777" w:rsidR="00C6217D" w:rsidRDefault="00C6217D">
            <w:pPr>
              <w:autoSpaceDE w:val="0"/>
              <w:autoSpaceDN w:val="0"/>
              <w:adjustRightInd w:val="0"/>
              <w:jc w:val="center"/>
              <w:rPr>
                <w:rFonts w:ascii="Calibri" w:hAnsi="Calibri" w:cs="Calibri"/>
                <w:b/>
                <w:bCs/>
                <w:color w:val="000000"/>
                <w:szCs w:val="24"/>
                <w:lang w:val="en-GB"/>
              </w:rPr>
            </w:pPr>
          </w:p>
        </w:tc>
        <w:tc>
          <w:tcPr>
            <w:tcW w:w="885" w:type="dxa"/>
            <w:tcBorders>
              <w:top w:val="nil"/>
              <w:left w:val="nil"/>
              <w:bottom w:val="single" w:sz="12" w:space="0" w:color="000000"/>
              <w:right w:val="single" w:sz="12" w:space="0" w:color="000000"/>
            </w:tcBorders>
          </w:tcPr>
          <w:p w14:paraId="7D075F06" w14:textId="77777777"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nil"/>
              <w:bottom w:val="single" w:sz="12" w:space="0" w:color="000000"/>
              <w:right w:val="single" w:sz="12" w:space="0" w:color="000000"/>
            </w:tcBorders>
          </w:tcPr>
          <w:p w14:paraId="1ED55B4C" w14:textId="77777777" w:rsidR="00C6217D" w:rsidRDefault="00C6217D">
            <w:pPr>
              <w:autoSpaceDE w:val="0"/>
              <w:autoSpaceDN w:val="0"/>
              <w:adjustRightInd w:val="0"/>
              <w:rPr>
                <w:rFonts w:ascii="Calibri" w:hAnsi="Calibri" w:cs="Calibri"/>
                <w:b/>
                <w:bCs/>
                <w:color w:val="000000"/>
                <w:szCs w:val="24"/>
                <w:lang w:val="en-GB"/>
              </w:rPr>
            </w:pPr>
            <w:r w:rsidRPr="009F1338">
              <w:rPr>
                <w:rFonts w:ascii="Calibri" w:hAnsi="Calibri" w:cs="Calibri"/>
                <w:b/>
                <w:bCs/>
                <w:color w:val="000000"/>
                <w:sz w:val="20"/>
                <w:szCs w:val="24"/>
                <w:lang w:val="en-GB"/>
              </w:rPr>
              <w:t>Total</w:t>
            </w:r>
            <w:r>
              <w:rPr>
                <w:rFonts w:ascii="Calibri" w:hAnsi="Calibri" w:cs="Calibri"/>
                <w:b/>
                <w:bCs/>
                <w:color w:val="000000"/>
                <w:szCs w:val="24"/>
                <w:lang w:val="en-GB"/>
              </w:rPr>
              <w:t xml:space="preserve"> </w:t>
            </w:r>
          </w:p>
        </w:tc>
        <w:tc>
          <w:tcPr>
            <w:tcW w:w="885" w:type="dxa"/>
            <w:tcBorders>
              <w:top w:val="nil"/>
              <w:left w:val="nil"/>
              <w:bottom w:val="single" w:sz="12" w:space="0" w:color="000000"/>
              <w:right w:val="nil"/>
            </w:tcBorders>
          </w:tcPr>
          <w:p w14:paraId="7A1C3EA9" w14:textId="16CDD2CC" w:rsidR="00C6217D" w:rsidRDefault="00C6217D">
            <w:pPr>
              <w:autoSpaceDE w:val="0"/>
              <w:autoSpaceDN w:val="0"/>
              <w:adjustRightInd w:val="0"/>
              <w:jc w:val="right"/>
              <w:rPr>
                <w:rFonts w:ascii="Calibri" w:hAnsi="Calibri" w:cs="Calibri"/>
                <w:b/>
                <w:bCs/>
                <w:color w:val="000000"/>
                <w:szCs w:val="24"/>
                <w:lang w:val="en-GB"/>
              </w:rPr>
            </w:pPr>
          </w:p>
        </w:tc>
        <w:tc>
          <w:tcPr>
            <w:tcW w:w="885" w:type="dxa"/>
            <w:tcBorders>
              <w:top w:val="nil"/>
              <w:left w:val="double" w:sz="6" w:space="0" w:color="000000"/>
              <w:bottom w:val="single" w:sz="12" w:space="0" w:color="000000"/>
              <w:right w:val="single" w:sz="12" w:space="0" w:color="000000"/>
            </w:tcBorders>
          </w:tcPr>
          <w:p w14:paraId="289CC13F"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12" w:space="0" w:color="000000"/>
              <w:right w:val="single" w:sz="12" w:space="0" w:color="000000"/>
            </w:tcBorders>
          </w:tcPr>
          <w:p w14:paraId="20AE5E70" w14:textId="77777777" w:rsidR="00C6217D" w:rsidRDefault="00C6217D">
            <w:pPr>
              <w:autoSpaceDE w:val="0"/>
              <w:autoSpaceDN w:val="0"/>
              <w:adjustRightInd w:val="0"/>
              <w:jc w:val="right"/>
              <w:rPr>
                <w:rFonts w:ascii="Calibri" w:hAnsi="Calibri" w:cs="Calibri"/>
                <w:color w:val="000000"/>
                <w:sz w:val="18"/>
                <w:szCs w:val="18"/>
                <w:lang w:val="en-GB"/>
              </w:rPr>
            </w:pPr>
          </w:p>
        </w:tc>
        <w:tc>
          <w:tcPr>
            <w:tcW w:w="491" w:type="dxa"/>
            <w:tcBorders>
              <w:top w:val="nil"/>
              <w:left w:val="nil"/>
              <w:bottom w:val="single" w:sz="12" w:space="0" w:color="000000"/>
              <w:right w:val="single" w:sz="4" w:space="0" w:color="auto"/>
            </w:tcBorders>
          </w:tcPr>
          <w:p w14:paraId="5C69AC47" w14:textId="77777777" w:rsidR="00C6217D" w:rsidRDefault="00C6217D">
            <w:pPr>
              <w:autoSpaceDE w:val="0"/>
              <w:autoSpaceDN w:val="0"/>
              <w:adjustRightInd w:val="0"/>
              <w:jc w:val="right"/>
              <w:rPr>
                <w:rFonts w:ascii="Calibri" w:hAnsi="Calibri" w:cs="Calibri"/>
                <w:b/>
                <w:bCs/>
                <w:color w:val="000000"/>
                <w:sz w:val="18"/>
                <w:szCs w:val="18"/>
                <w:lang w:val="en-GB"/>
              </w:rPr>
            </w:pPr>
          </w:p>
        </w:tc>
      </w:tr>
      <w:tr w:rsidR="00C6217D" w14:paraId="6E2D8555" w14:textId="77777777" w:rsidTr="00126494">
        <w:trPr>
          <w:trHeight w:val="180"/>
        </w:trPr>
        <w:tc>
          <w:tcPr>
            <w:tcW w:w="3915" w:type="dxa"/>
            <w:gridSpan w:val="4"/>
            <w:tcBorders>
              <w:top w:val="single" w:sz="12" w:space="0" w:color="000000"/>
              <w:left w:val="single" w:sz="4" w:space="0" w:color="auto"/>
              <w:bottom w:val="nil"/>
              <w:right w:val="nil"/>
            </w:tcBorders>
          </w:tcPr>
          <w:p w14:paraId="57F5B917"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*Represents Government’s  Asset/Inventory Code</w:t>
            </w:r>
          </w:p>
        </w:tc>
        <w:tc>
          <w:tcPr>
            <w:tcW w:w="555" w:type="dxa"/>
            <w:tcBorders>
              <w:top w:val="nil"/>
              <w:left w:val="nil"/>
              <w:bottom w:val="nil"/>
              <w:right w:val="nil"/>
            </w:tcBorders>
          </w:tcPr>
          <w:p w14:paraId="25A95333"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single" w:sz="12" w:space="0" w:color="000000"/>
              <w:left w:val="nil"/>
              <w:bottom w:val="nil"/>
              <w:right w:val="nil"/>
            </w:tcBorders>
          </w:tcPr>
          <w:p w14:paraId="6BE9A178"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nil"/>
              <w:right w:val="nil"/>
            </w:tcBorders>
          </w:tcPr>
          <w:p w14:paraId="7CE45F8B"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60324783"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single" w:sz="12" w:space="0" w:color="000000"/>
              <w:left w:val="double" w:sz="6" w:space="0" w:color="000000"/>
              <w:bottom w:val="nil"/>
              <w:right w:val="nil"/>
            </w:tcBorders>
          </w:tcPr>
          <w:p w14:paraId="03EE5BB6"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Sub Total </w:t>
            </w:r>
          </w:p>
        </w:tc>
        <w:tc>
          <w:tcPr>
            <w:tcW w:w="885" w:type="dxa"/>
            <w:tcBorders>
              <w:top w:val="single" w:sz="12" w:space="0" w:color="000000"/>
              <w:left w:val="nil"/>
              <w:bottom w:val="nil"/>
              <w:right w:val="single" w:sz="12" w:space="0" w:color="000000"/>
            </w:tcBorders>
          </w:tcPr>
          <w:p w14:paraId="6A4116E7"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491" w:type="dxa"/>
            <w:tcBorders>
              <w:top w:val="single" w:sz="12" w:space="0" w:color="000000"/>
              <w:left w:val="single" w:sz="12" w:space="0" w:color="000000"/>
              <w:bottom w:val="nil"/>
              <w:right w:val="single" w:sz="4" w:space="0" w:color="auto"/>
            </w:tcBorders>
          </w:tcPr>
          <w:p w14:paraId="5E188830" w14:textId="77777777" w:rsidR="00C6217D" w:rsidRDefault="00C6217D">
            <w:pPr>
              <w:autoSpaceDE w:val="0"/>
              <w:autoSpaceDN w:val="0"/>
              <w:adjustRightInd w:val="0"/>
              <w:jc w:val="right"/>
              <w:rPr>
                <w:rFonts w:ascii="Calibri" w:hAnsi="Calibri" w:cs="Calibri"/>
                <w:b/>
                <w:bCs/>
                <w:color w:val="000000"/>
                <w:sz w:val="18"/>
                <w:szCs w:val="18"/>
                <w:lang w:val="en-GB"/>
              </w:rPr>
            </w:pPr>
          </w:p>
        </w:tc>
      </w:tr>
      <w:tr w:rsidR="00C6217D" w14:paraId="58A9FA3F" w14:textId="77777777" w:rsidTr="00126494">
        <w:trPr>
          <w:trHeight w:val="360"/>
        </w:trPr>
        <w:tc>
          <w:tcPr>
            <w:tcW w:w="5355" w:type="dxa"/>
            <w:gridSpan w:val="6"/>
            <w:tcBorders>
              <w:top w:val="nil"/>
              <w:left w:val="single" w:sz="4" w:space="0" w:color="auto"/>
              <w:bottom w:val="nil"/>
              <w:right w:val="nil"/>
            </w:tcBorders>
          </w:tcPr>
          <w:p w14:paraId="6360FD4C"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Commitment (earmarking) in TAS Rs………………………………………………..</w:t>
            </w:r>
          </w:p>
        </w:tc>
        <w:tc>
          <w:tcPr>
            <w:tcW w:w="885" w:type="dxa"/>
            <w:tcBorders>
              <w:top w:val="nil"/>
              <w:left w:val="nil"/>
              <w:bottom w:val="nil"/>
              <w:right w:val="nil"/>
            </w:tcBorders>
          </w:tcPr>
          <w:p w14:paraId="4D2C027F"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2C6891B6"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double" w:sz="6" w:space="0" w:color="000000"/>
              <w:bottom w:val="single" w:sz="12" w:space="0" w:color="000000"/>
              <w:right w:val="nil"/>
            </w:tcBorders>
          </w:tcPr>
          <w:p w14:paraId="42AAC936"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12" w:space="0" w:color="000000"/>
              <w:right w:val="single" w:sz="12" w:space="0" w:color="000000"/>
            </w:tcBorders>
          </w:tcPr>
          <w:p w14:paraId="2CF5EB25"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491" w:type="dxa"/>
            <w:tcBorders>
              <w:top w:val="nil"/>
              <w:left w:val="single" w:sz="12" w:space="0" w:color="000000"/>
              <w:bottom w:val="single" w:sz="12" w:space="0" w:color="000000"/>
              <w:right w:val="single" w:sz="4" w:space="0" w:color="auto"/>
            </w:tcBorders>
          </w:tcPr>
          <w:p w14:paraId="714AABB4" w14:textId="77777777" w:rsidR="00C6217D" w:rsidRDefault="00C6217D">
            <w:pPr>
              <w:autoSpaceDE w:val="0"/>
              <w:autoSpaceDN w:val="0"/>
              <w:adjustRightInd w:val="0"/>
              <w:jc w:val="right"/>
              <w:rPr>
                <w:rFonts w:ascii="Calibri" w:hAnsi="Calibri" w:cs="Calibri"/>
                <w:b/>
                <w:bCs/>
                <w:color w:val="000000"/>
                <w:sz w:val="18"/>
                <w:szCs w:val="18"/>
                <w:lang w:val="en-GB"/>
              </w:rPr>
            </w:pPr>
          </w:p>
        </w:tc>
      </w:tr>
      <w:tr w:rsidR="00C6217D" w14:paraId="3989010A" w14:textId="77777777" w:rsidTr="00126494">
        <w:trPr>
          <w:trHeight w:val="315"/>
        </w:trPr>
        <w:tc>
          <w:tcPr>
            <w:tcW w:w="5355" w:type="dxa"/>
            <w:gridSpan w:val="6"/>
            <w:tcBorders>
              <w:top w:val="nil"/>
              <w:left w:val="single" w:sz="4" w:space="0" w:color="auto"/>
              <w:bottom w:val="nil"/>
              <w:right w:val="nil"/>
            </w:tcBorders>
          </w:tcPr>
          <w:p w14:paraId="0BF2256C"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Name ……………………………………………………………………………………</w:t>
            </w:r>
          </w:p>
        </w:tc>
        <w:tc>
          <w:tcPr>
            <w:tcW w:w="885" w:type="dxa"/>
            <w:tcBorders>
              <w:top w:val="nil"/>
              <w:left w:val="nil"/>
              <w:bottom w:val="nil"/>
              <w:right w:val="nil"/>
            </w:tcBorders>
          </w:tcPr>
          <w:p w14:paraId="77D80853"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5C449BF"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single" w:sz="12" w:space="0" w:color="000000"/>
              <w:left w:val="double" w:sz="6" w:space="0" w:color="000000"/>
              <w:bottom w:val="nil"/>
              <w:right w:val="nil"/>
            </w:tcBorders>
          </w:tcPr>
          <w:p w14:paraId="464DE5F3"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VAT</w:t>
            </w:r>
          </w:p>
        </w:tc>
        <w:tc>
          <w:tcPr>
            <w:tcW w:w="885" w:type="dxa"/>
            <w:tcBorders>
              <w:top w:val="single" w:sz="12" w:space="0" w:color="000000"/>
              <w:left w:val="nil"/>
              <w:bottom w:val="nil"/>
              <w:right w:val="single" w:sz="12" w:space="0" w:color="000000"/>
            </w:tcBorders>
          </w:tcPr>
          <w:p w14:paraId="357B72A5"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491" w:type="dxa"/>
            <w:tcBorders>
              <w:top w:val="single" w:sz="12" w:space="0" w:color="000000"/>
              <w:left w:val="single" w:sz="12" w:space="0" w:color="000000"/>
              <w:bottom w:val="nil"/>
              <w:right w:val="single" w:sz="4" w:space="0" w:color="auto"/>
            </w:tcBorders>
          </w:tcPr>
          <w:p w14:paraId="5BE9F5D6" w14:textId="77777777" w:rsidR="00C6217D" w:rsidRDefault="00C6217D">
            <w:pPr>
              <w:autoSpaceDE w:val="0"/>
              <w:autoSpaceDN w:val="0"/>
              <w:adjustRightInd w:val="0"/>
              <w:jc w:val="right"/>
              <w:rPr>
                <w:rFonts w:ascii="Calibri" w:hAnsi="Calibri" w:cs="Calibri"/>
                <w:b/>
                <w:bCs/>
                <w:color w:val="000000"/>
                <w:sz w:val="18"/>
                <w:szCs w:val="18"/>
                <w:lang w:val="en-GB"/>
              </w:rPr>
            </w:pPr>
          </w:p>
        </w:tc>
      </w:tr>
      <w:tr w:rsidR="00C6217D" w14:paraId="2B82CFAF" w14:textId="77777777" w:rsidTr="00126494">
        <w:trPr>
          <w:trHeight w:val="270"/>
        </w:trPr>
        <w:tc>
          <w:tcPr>
            <w:tcW w:w="5355" w:type="dxa"/>
            <w:gridSpan w:val="6"/>
            <w:tcBorders>
              <w:top w:val="nil"/>
              <w:left w:val="single" w:sz="4" w:space="0" w:color="auto"/>
              <w:bottom w:val="nil"/>
              <w:right w:val="nil"/>
            </w:tcBorders>
          </w:tcPr>
          <w:p w14:paraId="57F99E7E"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Signature ……………………………………………… Date ……………………</w:t>
            </w:r>
          </w:p>
        </w:tc>
        <w:tc>
          <w:tcPr>
            <w:tcW w:w="885" w:type="dxa"/>
            <w:tcBorders>
              <w:top w:val="nil"/>
              <w:left w:val="nil"/>
              <w:bottom w:val="nil"/>
              <w:right w:val="nil"/>
            </w:tcBorders>
          </w:tcPr>
          <w:p w14:paraId="0664F8A4"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6AA35503"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double" w:sz="6" w:space="0" w:color="000000"/>
              <w:bottom w:val="single" w:sz="12" w:space="0" w:color="000000"/>
              <w:right w:val="nil"/>
            </w:tcBorders>
          </w:tcPr>
          <w:p w14:paraId="17013F17"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12" w:space="0" w:color="000000"/>
              <w:right w:val="single" w:sz="12" w:space="0" w:color="000000"/>
            </w:tcBorders>
          </w:tcPr>
          <w:p w14:paraId="25DE1785"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491" w:type="dxa"/>
            <w:tcBorders>
              <w:top w:val="nil"/>
              <w:left w:val="single" w:sz="12" w:space="0" w:color="000000"/>
              <w:bottom w:val="single" w:sz="12" w:space="0" w:color="000000"/>
              <w:right w:val="single" w:sz="4" w:space="0" w:color="auto"/>
            </w:tcBorders>
          </w:tcPr>
          <w:p w14:paraId="54390BB4" w14:textId="77777777" w:rsidR="00C6217D" w:rsidRDefault="00C6217D">
            <w:pPr>
              <w:autoSpaceDE w:val="0"/>
              <w:autoSpaceDN w:val="0"/>
              <w:adjustRightInd w:val="0"/>
              <w:jc w:val="right"/>
              <w:rPr>
                <w:rFonts w:ascii="Calibri" w:hAnsi="Calibri" w:cs="Calibri"/>
                <w:b/>
                <w:bCs/>
                <w:color w:val="000000"/>
                <w:sz w:val="18"/>
                <w:szCs w:val="18"/>
                <w:lang w:val="en-GB"/>
              </w:rPr>
            </w:pPr>
          </w:p>
        </w:tc>
      </w:tr>
      <w:tr w:rsidR="00C6217D" w14:paraId="79C51E3B" w14:textId="77777777" w:rsidTr="00126494">
        <w:trPr>
          <w:trHeight w:val="255"/>
        </w:trPr>
        <w:tc>
          <w:tcPr>
            <w:tcW w:w="885" w:type="dxa"/>
            <w:tcBorders>
              <w:top w:val="nil"/>
              <w:left w:val="single" w:sz="4" w:space="0" w:color="auto"/>
              <w:bottom w:val="single" w:sz="6" w:space="0" w:color="auto"/>
              <w:right w:val="nil"/>
            </w:tcBorders>
          </w:tcPr>
          <w:p w14:paraId="54663780"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1260" w:type="dxa"/>
            <w:tcBorders>
              <w:top w:val="nil"/>
              <w:left w:val="nil"/>
              <w:bottom w:val="single" w:sz="6" w:space="0" w:color="auto"/>
              <w:right w:val="nil"/>
            </w:tcBorders>
          </w:tcPr>
          <w:p w14:paraId="706C1BEA"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6" w:space="0" w:color="auto"/>
              <w:right w:val="nil"/>
            </w:tcBorders>
          </w:tcPr>
          <w:p w14:paraId="7E77C7DB"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6" w:space="0" w:color="auto"/>
              <w:right w:val="nil"/>
            </w:tcBorders>
          </w:tcPr>
          <w:p w14:paraId="543B1378"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555" w:type="dxa"/>
            <w:tcBorders>
              <w:top w:val="nil"/>
              <w:left w:val="nil"/>
              <w:bottom w:val="single" w:sz="6" w:space="0" w:color="auto"/>
              <w:right w:val="nil"/>
            </w:tcBorders>
          </w:tcPr>
          <w:p w14:paraId="7966C69F"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6" w:space="0" w:color="auto"/>
              <w:right w:val="nil"/>
            </w:tcBorders>
          </w:tcPr>
          <w:p w14:paraId="76DEAE68"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885" w:type="dxa"/>
            <w:tcBorders>
              <w:top w:val="nil"/>
              <w:left w:val="nil"/>
              <w:bottom w:val="single" w:sz="6" w:space="0" w:color="auto"/>
              <w:right w:val="nil"/>
            </w:tcBorders>
          </w:tcPr>
          <w:p w14:paraId="57D5B44E"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single" w:sz="6" w:space="0" w:color="auto"/>
              <w:right w:val="nil"/>
            </w:tcBorders>
          </w:tcPr>
          <w:p w14:paraId="3C72FD29"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single" w:sz="12" w:space="0" w:color="000000"/>
              <w:left w:val="double" w:sz="6" w:space="0" w:color="000000"/>
              <w:bottom w:val="single" w:sz="6" w:space="0" w:color="auto"/>
              <w:right w:val="nil"/>
            </w:tcBorders>
          </w:tcPr>
          <w:p w14:paraId="2266EC28"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Total </w:t>
            </w:r>
          </w:p>
        </w:tc>
        <w:tc>
          <w:tcPr>
            <w:tcW w:w="885" w:type="dxa"/>
            <w:tcBorders>
              <w:top w:val="single" w:sz="12" w:space="0" w:color="000000"/>
              <w:left w:val="nil"/>
              <w:bottom w:val="single" w:sz="6" w:space="0" w:color="auto"/>
              <w:right w:val="single" w:sz="12" w:space="0" w:color="000000"/>
            </w:tcBorders>
          </w:tcPr>
          <w:p w14:paraId="617E8156" w14:textId="77777777" w:rsidR="00C6217D" w:rsidRDefault="00C6217D">
            <w:pPr>
              <w:autoSpaceDE w:val="0"/>
              <w:autoSpaceDN w:val="0"/>
              <w:adjustRightInd w:val="0"/>
              <w:jc w:val="right"/>
              <w:rPr>
                <w:rFonts w:ascii="Calibri" w:hAnsi="Calibri" w:cs="Calibri"/>
                <w:b/>
                <w:bCs/>
                <w:color w:val="000000"/>
                <w:sz w:val="18"/>
                <w:szCs w:val="18"/>
                <w:lang w:val="en-GB"/>
              </w:rPr>
            </w:pPr>
          </w:p>
        </w:tc>
        <w:tc>
          <w:tcPr>
            <w:tcW w:w="491" w:type="dxa"/>
            <w:tcBorders>
              <w:top w:val="nil"/>
              <w:left w:val="nil"/>
              <w:bottom w:val="single" w:sz="6" w:space="0" w:color="auto"/>
              <w:right w:val="single" w:sz="4" w:space="0" w:color="auto"/>
            </w:tcBorders>
          </w:tcPr>
          <w:p w14:paraId="4D34B308" w14:textId="77777777" w:rsidR="00C6217D" w:rsidRDefault="00C6217D">
            <w:pPr>
              <w:autoSpaceDE w:val="0"/>
              <w:autoSpaceDN w:val="0"/>
              <w:adjustRightInd w:val="0"/>
              <w:jc w:val="right"/>
              <w:rPr>
                <w:rFonts w:ascii="Calibri" w:hAnsi="Calibri" w:cs="Calibri"/>
                <w:b/>
                <w:bCs/>
                <w:color w:val="000000"/>
                <w:sz w:val="18"/>
                <w:szCs w:val="18"/>
                <w:lang w:val="en-GB"/>
              </w:rPr>
            </w:pPr>
          </w:p>
        </w:tc>
      </w:tr>
      <w:tr w:rsidR="00C6217D" w14:paraId="0C7B0764" w14:textId="77777777" w:rsidTr="00126494">
        <w:trPr>
          <w:trHeight w:val="150"/>
        </w:trPr>
        <w:tc>
          <w:tcPr>
            <w:tcW w:w="885" w:type="dxa"/>
            <w:tcBorders>
              <w:top w:val="nil"/>
              <w:left w:val="single" w:sz="4" w:space="0" w:color="auto"/>
              <w:bottom w:val="nil"/>
              <w:right w:val="nil"/>
            </w:tcBorders>
          </w:tcPr>
          <w:p w14:paraId="1A25C5F5" w14:textId="77777777" w:rsidR="00C6217D" w:rsidRDefault="00C6217D">
            <w:pPr>
              <w:autoSpaceDE w:val="0"/>
              <w:autoSpaceDN w:val="0"/>
              <w:adjustRightInd w:val="0"/>
              <w:jc w:val="right"/>
              <w:rPr>
                <w:rFonts w:ascii="Calibri" w:hAnsi="Calibri" w:cs="Calibri"/>
                <w:color w:val="000000"/>
                <w:sz w:val="22"/>
                <w:szCs w:val="22"/>
                <w:lang w:val="en-GB"/>
              </w:rPr>
            </w:pPr>
          </w:p>
        </w:tc>
        <w:tc>
          <w:tcPr>
            <w:tcW w:w="1260" w:type="dxa"/>
            <w:tcBorders>
              <w:top w:val="nil"/>
              <w:left w:val="nil"/>
              <w:bottom w:val="nil"/>
              <w:right w:val="nil"/>
            </w:tcBorders>
          </w:tcPr>
          <w:p w14:paraId="3627F9AF"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6A27276"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10DE213"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5CA6B822"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02F2EA44"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C11D41F"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303838E"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08DAA459"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6DFA1EE"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0C53F8C3"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61D10A57" w14:textId="77777777" w:rsidTr="00126494">
        <w:trPr>
          <w:trHeight w:val="255"/>
        </w:trPr>
        <w:tc>
          <w:tcPr>
            <w:tcW w:w="3915" w:type="dxa"/>
            <w:gridSpan w:val="4"/>
            <w:tcBorders>
              <w:top w:val="nil"/>
              <w:left w:val="single" w:sz="4" w:space="0" w:color="auto"/>
              <w:bottom w:val="nil"/>
              <w:right w:val="nil"/>
            </w:tcBorders>
          </w:tcPr>
          <w:p w14:paraId="66D743CB"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i/>
                <w:iCs/>
                <w:color w:val="000000"/>
                <w:sz w:val="18"/>
                <w:szCs w:val="18"/>
                <w:lang w:val="en-GB"/>
              </w:rPr>
              <w:t>Part III</w:t>
            </w:r>
            <w:r>
              <w:rPr>
                <w:rFonts w:ascii="Calibri" w:hAnsi="Calibri" w:cs="Calibri"/>
                <w:b/>
                <w:bCs/>
                <w:color w:val="000000"/>
                <w:sz w:val="18"/>
                <w:szCs w:val="18"/>
                <w:lang w:val="en-GB"/>
              </w:rPr>
              <w:t xml:space="preserve"> - To be completed by supplier </w:t>
            </w:r>
          </w:p>
        </w:tc>
        <w:tc>
          <w:tcPr>
            <w:tcW w:w="555" w:type="dxa"/>
            <w:tcBorders>
              <w:top w:val="nil"/>
              <w:left w:val="nil"/>
              <w:bottom w:val="nil"/>
              <w:right w:val="nil"/>
            </w:tcBorders>
          </w:tcPr>
          <w:p w14:paraId="5ADC0707" w14:textId="77777777" w:rsidR="00C6217D" w:rsidRDefault="00C6217D">
            <w:pPr>
              <w:autoSpaceDE w:val="0"/>
              <w:autoSpaceDN w:val="0"/>
              <w:adjustRightInd w:val="0"/>
              <w:rPr>
                <w:rFonts w:ascii="Calibri" w:hAnsi="Calibri" w:cs="Calibri"/>
                <w:b/>
                <w:bCs/>
                <w:i/>
                <w:iCs/>
                <w:color w:val="000000"/>
                <w:sz w:val="18"/>
                <w:szCs w:val="18"/>
                <w:lang w:val="en-GB"/>
              </w:rPr>
            </w:pPr>
          </w:p>
        </w:tc>
        <w:tc>
          <w:tcPr>
            <w:tcW w:w="885" w:type="dxa"/>
            <w:tcBorders>
              <w:top w:val="nil"/>
              <w:left w:val="nil"/>
              <w:bottom w:val="nil"/>
              <w:right w:val="nil"/>
            </w:tcBorders>
          </w:tcPr>
          <w:p w14:paraId="46067461" w14:textId="77777777" w:rsidR="00C6217D" w:rsidRDefault="00C6217D">
            <w:pPr>
              <w:autoSpaceDE w:val="0"/>
              <w:autoSpaceDN w:val="0"/>
              <w:adjustRightInd w:val="0"/>
              <w:rPr>
                <w:rFonts w:ascii="Calibri" w:hAnsi="Calibri" w:cs="Calibri"/>
                <w:b/>
                <w:bCs/>
                <w:i/>
                <w:iCs/>
                <w:color w:val="000000"/>
                <w:sz w:val="18"/>
                <w:szCs w:val="18"/>
                <w:lang w:val="en-GB"/>
              </w:rPr>
            </w:pPr>
          </w:p>
        </w:tc>
        <w:tc>
          <w:tcPr>
            <w:tcW w:w="885" w:type="dxa"/>
            <w:tcBorders>
              <w:top w:val="nil"/>
              <w:left w:val="nil"/>
              <w:bottom w:val="nil"/>
              <w:right w:val="nil"/>
            </w:tcBorders>
          </w:tcPr>
          <w:p w14:paraId="00AB891B" w14:textId="77777777" w:rsidR="00C6217D" w:rsidRDefault="00C6217D">
            <w:pPr>
              <w:autoSpaceDE w:val="0"/>
              <w:autoSpaceDN w:val="0"/>
              <w:adjustRightInd w:val="0"/>
              <w:rPr>
                <w:rFonts w:ascii="Calibri" w:hAnsi="Calibri" w:cs="Calibri"/>
                <w:b/>
                <w:bCs/>
                <w:i/>
                <w:iCs/>
                <w:color w:val="000000"/>
                <w:sz w:val="18"/>
                <w:szCs w:val="18"/>
                <w:lang w:val="en-GB"/>
              </w:rPr>
            </w:pPr>
          </w:p>
        </w:tc>
        <w:tc>
          <w:tcPr>
            <w:tcW w:w="885" w:type="dxa"/>
            <w:tcBorders>
              <w:top w:val="nil"/>
              <w:left w:val="nil"/>
              <w:bottom w:val="nil"/>
              <w:right w:val="nil"/>
            </w:tcBorders>
          </w:tcPr>
          <w:p w14:paraId="4FB77872" w14:textId="77777777" w:rsidR="00C6217D" w:rsidRDefault="00C6217D">
            <w:pPr>
              <w:autoSpaceDE w:val="0"/>
              <w:autoSpaceDN w:val="0"/>
              <w:adjustRightInd w:val="0"/>
              <w:rPr>
                <w:rFonts w:ascii="Calibri" w:hAnsi="Calibri" w:cs="Calibri"/>
                <w:b/>
                <w:bCs/>
                <w:i/>
                <w:iCs/>
                <w:color w:val="000000"/>
                <w:sz w:val="18"/>
                <w:szCs w:val="18"/>
                <w:lang w:val="en-GB"/>
              </w:rPr>
            </w:pPr>
          </w:p>
        </w:tc>
        <w:tc>
          <w:tcPr>
            <w:tcW w:w="885" w:type="dxa"/>
            <w:tcBorders>
              <w:top w:val="nil"/>
              <w:left w:val="nil"/>
              <w:bottom w:val="nil"/>
              <w:right w:val="nil"/>
            </w:tcBorders>
          </w:tcPr>
          <w:p w14:paraId="4C948AA0" w14:textId="77777777" w:rsidR="00C6217D" w:rsidRDefault="00C6217D">
            <w:pPr>
              <w:autoSpaceDE w:val="0"/>
              <w:autoSpaceDN w:val="0"/>
              <w:adjustRightInd w:val="0"/>
              <w:rPr>
                <w:rFonts w:ascii="Calibri" w:hAnsi="Calibri" w:cs="Calibri"/>
                <w:b/>
                <w:bCs/>
                <w:i/>
                <w:iCs/>
                <w:color w:val="000000"/>
                <w:sz w:val="18"/>
                <w:szCs w:val="18"/>
                <w:lang w:val="en-GB"/>
              </w:rPr>
            </w:pPr>
          </w:p>
        </w:tc>
        <w:tc>
          <w:tcPr>
            <w:tcW w:w="885" w:type="dxa"/>
            <w:tcBorders>
              <w:top w:val="nil"/>
              <w:left w:val="nil"/>
              <w:bottom w:val="nil"/>
              <w:right w:val="nil"/>
            </w:tcBorders>
          </w:tcPr>
          <w:p w14:paraId="7996FFED" w14:textId="77777777" w:rsidR="00C6217D" w:rsidRDefault="00C6217D">
            <w:pPr>
              <w:autoSpaceDE w:val="0"/>
              <w:autoSpaceDN w:val="0"/>
              <w:adjustRightInd w:val="0"/>
              <w:rPr>
                <w:rFonts w:ascii="Calibri" w:hAnsi="Calibri" w:cs="Calibri"/>
                <w:b/>
                <w:bCs/>
                <w:i/>
                <w:iCs/>
                <w:color w:val="000000"/>
                <w:sz w:val="18"/>
                <w:szCs w:val="18"/>
                <w:lang w:val="en-GB"/>
              </w:rPr>
            </w:pPr>
          </w:p>
        </w:tc>
        <w:tc>
          <w:tcPr>
            <w:tcW w:w="491" w:type="dxa"/>
            <w:tcBorders>
              <w:top w:val="nil"/>
              <w:left w:val="nil"/>
              <w:bottom w:val="nil"/>
              <w:right w:val="single" w:sz="4" w:space="0" w:color="auto"/>
            </w:tcBorders>
          </w:tcPr>
          <w:p w14:paraId="30E52534" w14:textId="77777777" w:rsidR="00C6217D" w:rsidRDefault="00C6217D">
            <w:pPr>
              <w:autoSpaceDE w:val="0"/>
              <w:autoSpaceDN w:val="0"/>
              <w:adjustRightInd w:val="0"/>
              <w:rPr>
                <w:rFonts w:ascii="Calibri" w:hAnsi="Calibri" w:cs="Calibri"/>
                <w:b/>
                <w:bCs/>
                <w:i/>
                <w:iCs/>
                <w:color w:val="000000"/>
                <w:sz w:val="18"/>
                <w:szCs w:val="18"/>
                <w:lang w:val="en-GB"/>
              </w:rPr>
            </w:pPr>
          </w:p>
        </w:tc>
      </w:tr>
      <w:tr w:rsidR="00C6217D" w14:paraId="15831AB4" w14:textId="77777777" w:rsidTr="00126494">
        <w:trPr>
          <w:trHeight w:val="255"/>
        </w:trPr>
        <w:tc>
          <w:tcPr>
            <w:tcW w:w="885" w:type="dxa"/>
            <w:tcBorders>
              <w:top w:val="nil"/>
              <w:left w:val="single" w:sz="4" w:space="0" w:color="auto"/>
              <w:bottom w:val="nil"/>
              <w:right w:val="nil"/>
            </w:tcBorders>
          </w:tcPr>
          <w:p w14:paraId="2B868C44" w14:textId="77777777" w:rsidR="00C6217D" w:rsidRDefault="00C6217D">
            <w:pPr>
              <w:autoSpaceDE w:val="0"/>
              <w:autoSpaceDN w:val="0"/>
              <w:adjustRightInd w:val="0"/>
              <w:jc w:val="right"/>
              <w:rPr>
                <w:rFonts w:ascii="Calibri" w:hAnsi="Calibri" w:cs="Calibri"/>
                <w:color w:val="000000"/>
                <w:sz w:val="22"/>
                <w:szCs w:val="22"/>
                <w:lang w:val="en-GB"/>
              </w:rPr>
            </w:pPr>
          </w:p>
        </w:tc>
        <w:tc>
          <w:tcPr>
            <w:tcW w:w="8010" w:type="dxa"/>
            <w:gridSpan w:val="9"/>
            <w:tcBorders>
              <w:top w:val="nil"/>
              <w:left w:val="nil"/>
              <w:bottom w:val="nil"/>
              <w:right w:val="nil"/>
            </w:tcBorders>
          </w:tcPr>
          <w:p w14:paraId="63BFCC51" w14:textId="77777777" w:rsidR="00C6217D" w:rsidRDefault="00C6217D">
            <w:pPr>
              <w:autoSpaceDE w:val="0"/>
              <w:autoSpaceDN w:val="0"/>
              <w:adjustRightInd w:val="0"/>
              <w:rPr>
                <w:rFonts w:ascii="Calibri" w:hAnsi="Calibri" w:cs="Calibri"/>
                <w:color w:val="000000"/>
                <w:sz w:val="18"/>
                <w:szCs w:val="18"/>
                <w:lang w:val="en-GB"/>
              </w:rPr>
            </w:pPr>
            <w:r>
              <w:rPr>
                <w:rFonts w:ascii="Calibri" w:hAnsi="Calibri" w:cs="Calibri"/>
                <w:color w:val="000000"/>
                <w:sz w:val="18"/>
                <w:szCs w:val="18"/>
                <w:lang w:val="en-GB"/>
              </w:rPr>
              <w:t>The goods shown above are forwarded herewith at the cost of Rs………………………………………………………</w:t>
            </w:r>
          </w:p>
        </w:tc>
        <w:tc>
          <w:tcPr>
            <w:tcW w:w="491" w:type="dxa"/>
            <w:tcBorders>
              <w:top w:val="nil"/>
              <w:left w:val="nil"/>
              <w:bottom w:val="nil"/>
              <w:right w:val="single" w:sz="4" w:space="0" w:color="auto"/>
            </w:tcBorders>
          </w:tcPr>
          <w:p w14:paraId="106BE028" w14:textId="77777777" w:rsidR="00C6217D" w:rsidRDefault="00C6217D">
            <w:pPr>
              <w:autoSpaceDE w:val="0"/>
              <w:autoSpaceDN w:val="0"/>
              <w:adjustRightInd w:val="0"/>
              <w:jc w:val="right"/>
              <w:rPr>
                <w:rFonts w:ascii="Calibri" w:hAnsi="Calibri" w:cs="Calibri"/>
                <w:color w:val="000000"/>
                <w:sz w:val="18"/>
                <w:szCs w:val="18"/>
                <w:lang w:val="en-GB"/>
              </w:rPr>
            </w:pPr>
          </w:p>
        </w:tc>
      </w:tr>
      <w:tr w:rsidR="00C6217D" w14:paraId="77C05338" w14:textId="77777777" w:rsidTr="00126494">
        <w:trPr>
          <w:trHeight w:val="255"/>
        </w:trPr>
        <w:tc>
          <w:tcPr>
            <w:tcW w:w="885" w:type="dxa"/>
            <w:tcBorders>
              <w:top w:val="nil"/>
              <w:left w:val="single" w:sz="4" w:space="0" w:color="auto"/>
              <w:bottom w:val="nil"/>
              <w:right w:val="nil"/>
            </w:tcBorders>
          </w:tcPr>
          <w:p w14:paraId="61A41965" w14:textId="77777777" w:rsidR="00C6217D" w:rsidRDefault="00C6217D">
            <w:pPr>
              <w:autoSpaceDE w:val="0"/>
              <w:autoSpaceDN w:val="0"/>
              <w:adjustRightInd w:val="0"/>
              <w:jc w:val="right"/>
              <w:rPr>
                <w:rFonts w:ascii="Calibri" w:hAnsi="Calibri" w:cs="Calibri"/>
                <w:color w:val="000000"/>
                <w:sz w:val="22"/>
                <w:szCs w:val="22"/>
                <w:lang w:val="en-GB"/>
              </w:rPr>
            </w:pPr>
          </w:p>
        </w:tc>
        <w:tc>
          <w:tcPr>
            <w:tcW w:w="6240" w:type="dxa"/>
            <w:gridSpan w:val="7"/>
            <w:tcBorders>
              <w:top w:val="nil"/>
              <w:left w:val="nil"/>
              <w:bottom w:val="nil"/>
              <w:right w:val="nil"/>
            </w:tcBorders>
          </w:tcPr>
          <w:p w14:paraId="6F6F25C2" w14:textId="77777777" w:rsidR="00C6217D" w:rsidRDefault="00C6217D">
            <w:pPr>
              <w:autoSpaceDE w:val="0"/>
              <w:autoSpaceDN w:val="0"/>
              <w:adjustRightInd w:val="0"/>
              <w:rPr>
                <w:rFonts w:ascii="Calibri" w:hAnsi="Calibri" w:cs="Calibri"/>
                <w:i/>
                <w:iCs/>
                <w:color w:val="000000"/>
                <w:sz w:val="18"/>
                <w:szCs w:val="18"/>
                <w:lang w:val="en-GB"/>
              </w:rPr>
            </w:pPr>
            <w:r>
              <w:rPr>
                <w:rFonts w:ascii="Calibri" w:hAnsi="Calibri" w:cs="Calibri"/>
                <w:color w:val="000000"/>
                <w:sz w:val="18"/>
                <w:szCs w:val="18"/>
                <w:lang w:val="en-GB"/>
              </w:rPr>
              <w:t xml:space="preserve">Payment to be effected to </w:t>
            </w:r>
            <w:r>
              <w:rPr>
                <w:rFonts w:ascii="Calibri" w:hAnsi="Calibri" w:cs="Calibri"/>
                <w:i/>
                <w:iCs/>
                <w:color w:val="000000"/>
                <w:sz w:val="18"/>
                <w:szCs w:val="18"/>
                <w:lang w:val="en-GB"/>
              </w:rPr>
              <w:t>Supplier /Factor</w:t>
            </w:r>
            <w:r>
              <w:rPr>
                <w:rFonts w:ascii="Calibri" w:hAnsi="Calibri" w:cs="Calibri"/>
                <w:color w:val="000000"/>
                <w:sz w:val="18"/>
                <w:szCs w:val="18"/>
                <w:lang w:val="en-GB"/>
              </w:rPr>
              <w:t xml:space="preserve"> *      (*</w:t>
            </w:r>
            <w:r>
              <w:rPr>
                <w:rFonts w:ascii="Calibri" w:hAnsi="Calibri" w:cs="Calibri"/>
                <w:i/>
                <w:iCs/>
                <w:color w:val="000000"/>
                <w:sz w:val="18"/>
                <w:szCs w:val="18"/>
                <w:lang w:val="en-GB"/>
              </w:rPr>
              <w:t>delete as appropriate)</w:t>
            </w:r>
          </w:p>
        </w:tc>
        <w:tc>
          <w:tcPr>
            <w:tcW w:w="885" w:type="dxa"/>
            <w:tcBorders>
              <w:top w:val="nil"/>
              <w:left w:val="nil"/>
              <w:bottom w:val="nil"/>
              <w:right w:val="nil"/>
            </w:tcBorders>
          </w:tcPr>
          <w:p w14:paraId="7AFDF6CC" w14:textId="77777777" w:rsidR="00C6217D" w:rsidRDefault="00C6217D">
            <w:pPr>
              <w:autoSpaceDE w:val="0"/>
              <w:autoSpaceDN w:val="0"/>
              <w:adjustRightInd w:val="0"/>
              <w:rPr>
                <w:rFonts w:ascii="Calibri" w:hAnsi="Calibri" w:cs="Calibri"/>
                <w:color w:val="000000"/>
                <w:sz w:val="18"/>
                <w:szCs w:val="18"/>
                <w:lang w:val="en-GB"/>
              </w:rPr>
            </w:pPr>
          </w:p>
        </w:tc>
        <w:tc>
          <w:tcPr>
            <w:tcW w:w="885" w:type="dxa"/>
            <w:tcBorders>
              <w:top w:val="nil"/>
              <w:left w:val="nil"/>
              <w:bottom w:val="nil"/>
              <w:right w:val="nil"/>
            </w:tcBorders>
          </w:tcPr>
          <w:p w14:paraId="7BF1E85E" w14:textId="77777777" w:rsidR="00C6217D" w:rsidRDefault="00C6217D">
            <w:pPr>
              <w:autoSpaceDE w:val="0"/>
              <w:autoSpaceDN w:val="0"/>
              <w:adjustRightInd w:val="0"/>
              <w:rPr>
                <w:rFonts w:ascii="Calibri" w:hAnsi="Calibri" w:cs="Calibri"/>
                <w:color w:val="000000"/>
                <w:sz w:val="18"/>
                <w:szCs w:val="18"/>
                <w:lang w:val="en-GB"/>
              </w:rPr>
            </w:pPr>
          </w:p>
        </w:tc>
        <w:tc>
          <w:tcPr>
            <w:tcW w:w="491" w:type="dxa"/>
            <w:tcBorders>
              <w:top w:val="nil"/>
              <w:left w:val="nil"/>
              <w:bottom w:val="nil"/>
              <w:right w:val="single" w:sz="4" w:space="0" w:color="auto"/>
            </w:tcBorders>
          </w:tcPr>
          <w:p w14:paraId="0A6C4C85" w14:textId="77777777" w:rsidR="00C6217D" w:rsidRDefault="00C6217D">
            <w:pPr>
              <w:autoSpaceDE w:val="0"/>
              <w:autoSpaceDN w:val="0"/>
              <w:adjustRightInd w:val="0"/>
              <w:rPr>
                <w:rFonts w:ascii="Calibri" w:hAnsi="Calibri" w:cs="Calibri"/>
                <w:color w:val="000000"/>
                <w:sz w:val="18"/>
                <w:szCs w:val="18"/>
                <w:lang w:val="en-GB"/>
              </w:rPr>
            </w:pPr>
          </w:p>
        </w:tc>
      </w:tr>
      <w:tr w:rsidR="00C6217D" w14:paraId="4A5B850C" w14:textId="77777777" w:rsidTr="00126494">
        <w:trPr>
          <w:trHeight w:val="60"/>
        </w:trPr>
        <w:tc>
          <w:tcPr>
            <w:tcW w:w="885" w:type="dxa"/>
            <w:tcBorders>
              <w:top w:val="nil"/>
              <w:left w:val="single" w:sz="4" w:space="0" w:color="auto"/>
              <w:bottom w:val="nil"/>
              <w:right w:val="nil"/>
            </w:tcBorders>
          </w:tcPr>
          <w:p w14:paraId="2845816F" w14:textId="77777777" w:rsidR="00C6217D" w:rsidRDefault="00C6217D">
            <w:pPr>
              <w:autoSpaceDE w:val="0"/>
              <w:autoSpaceDN w:val="0"/>
              <w:adjustRightInd w:val="0"/>
              <w:jc w:val="right"/>
              <w:rPr>
                <w:rFonts w:ascii="Calibri" w:hAnsi="Calibri" w:cs="Calibri"/>
                <w:b/>
                <w:bCs/>
                <w:color w:val="000000"/>
                <w:sz w:val="8"/>
                <w:szCs w:val="8"/>
                <w:lang w:val="en-GB"/>
              </w:rPr>
            </w:pPr>
          </w:p>
        </w:tc>
        <w:tc>
          <w:tcPr>
            <w:tcW w:w="1260" w:type="dxa"/>
            <w:tcBorders>
              <w:top w:val="nil"/>
              <w:left w:val="nil"/>
              <w:bottom w:val="nil"/>
              <w:right w:val="nil"/>
            </w:tcBorders>
          </w:tcPr>
          <w:p w14:paraId="0D833CFE"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7EC7A28D"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BB409F6"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54EEFD41"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6F768D1D"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2107DF5"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DBCF38D"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4D83002"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4B670A7"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260C8BCA"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44FB066F" w14:textId="77777777" w:rsidTr="00126494">
        <w:trPr>
          <w:trHeight w:val="255"/>
        </w:trPr>
        <w:tc>
          <w:tcPr>
            <w:tcW w:w="5355" w:type="dxa"/>
            <w:gridSpan w:val="6"/>
            <w:tcBorders>
              <w:top w:val="nil"/>
              <w:left w:val="single" w:sz="4" w:space="0" w:color="auto"/>
              <w:bottom w:val="nil"/>
              <w:right w:val="nil"/>
            </w:tcBorders>
          </w:tcPr>
          <w:p w14:paraId="340BEDD5"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PAYEE’S NAME:…………………………………………………………….</w:t>
            </w:r>
          </w:p>
        </w:tc>
        <w:tc>
          <w:tcPr>
            <w:tcW w:w="4031" w:type="dxa"/>
            <w:gridSpan w:val="5"/>
            <w:tcBorders>
              <w:top w:val="nil"/>
              <w:left w:val="nil"/>
              <w:bottom w:val="nil"/>
              <w:right w:val="single" w:sz="4" w:space="0" w:color="auto"/>
            </w:tcBorders>
          </w:tcPr>
          <w:p w14:paraId="7234C8FE"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BANK NAME:………………………………………………………………</w:t>
            </w:r>
          </w:p>
        </w:tc>
      </w:tr>
      <w:tr w:rsidR="00C6217D" w14:paraId="55ED9681" w14:textId="77777777" w:rsidTr="00126494">
        <w:trPr>
          <w:trHeight w:val="255"/>
        </w:trPr>
        <w:tc>
          <w:tcPr>
            <w:tcW w:w="5355" w:type="dxa"/>
            <w:gridSpan w:val="6"/>
            <w:tcBorders>
              <w:top w:val="nil"/>
              <w:left w:val="single" w:sz="4" w:space="0" w:color="auto"/>
              <w:bottom w:val="nil"/>
              <w:right w:val="nil"/>
            </w:tcBorders>
          </w:tcPr>
          <w:p w14:paraId="6D32B267"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ADDRESS OF PAYEE:………………………………………………………</w:t>
            </w:r>
          </w:p>
        </w:tc>
        <w:tc>
          <w:tcPr>
            <w:tcW w:w="4031" w:type="dxa"/>
            <w:gridSpan w:val="5"/>
            <w:tcBorders>
              <w:top w:val="nil"/>
              <w:left w:val="nil"/>
              <w:bottom w:val="nil"/>
              <w:right w:val="single" w:sz="4" w:space="0" w:color="auto"/>
            </w:tcBorders>
          </w:tcPr>
          <w:p w14:paraId="42C45756"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BANK ACCOUNT NO:……………………………………………………</w:t>
            </w:r>
          </w:p>
        </w:tc>
      </w:tr>
      <w:tr w:rsidR="00C6217D" w14:paraId="58B47D55" w14:textId="77777777" w:rsidTr="00126494">
        <w:trPr>
          <w:trHeight w:val="255"/>
        </w:trPr>
        <w:tc>
          <w:tcPr>
            <w:tcW w:w="5355" w:type="dxa"/>
            <w:gridSpan w:val="6"/>
            <w:tcBorders>
              <w:top w:val="nil"/>
              <w:left w:val="single" w:sz="4" w:space="0" w:color="auto"/>
              <w:bottom w:val="nil"/>
              <w:right w:val="nil"/>
            </w:tcBorders>
          </w:tcPr>
          <w:p w14:paraId="16B3C5BB"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DATE:………………………………………………………………………………</w:t>
            </w:r>
          </w:p>
        </w:tc>
        <w:tc>
          <w:tcPr>
            <w:tcW w:w="4031" w:type="dxa"/>
            <w:gridSpan w:val="5"/>
            <w:tcBorders>
              <w:top w:val="nil"/>
              <w:left w:val="nil"/>
              <w:bottom w:val="nil"/>
              <w:right w:val="single" w:sz="4" w:space="0" w:color="auto"/>
            </w:tcBorders>
          </w:tcPr>
          <w:p w14:paraId="1E47D96A"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SUPPLIER’S SIGNATURE:………………………………………………</w:t>
            </w:r>
          </w:p>
        </w:tc>
      </w:tr>
      <w:tr w:rsidR="00C6217D" w14:paraId="5E048C15" w14:textId="77777777" w:rsidTr="00126494">
        <w:trPr>
          <w:trHeight w:val="45"/>
        </w:trPr>
        <w:tc>
          <w:tcPr>
            <w:tcW w:w="885" w:type="dxa"/>
            <w:tcBorders>
              <w:top w:val="nil"/>
              <w:left w:val="single" w:sz="4" w:space="0" w:color="auto"/>
              <w:bottom w:val="nil"/>
              <w:right w:val="nil"/>
            </w:tcBorders>
          </w:tcPr>
          <w:p w14:paraId="1F391274" w14:textId="77777777" w:rsidR="00C6217D" w:rsidRDefault="00C6217D">
            <w:pPr>
              <w:autoSpaceDE w:val="0"/>
              <w:autoSpaceDN w:val="0"/>
              <w:adjustRightInd w:val="0"/>
              <w:jc w:val="right"/>
              <w:rPr>
                <w:rFonts w:ascii="Calibri" w:hAnsi="Calibri" w:cs="Calibri"/>
                <w:b/>
                <w:bCs/>
                <w:i/>
                <w:iCs/>
                <w:color w:val="000000"/>
                <w:sz w:val="18"/>
                <w:szCs w:val="18"/>
                <w:lang w:val="en-GB"/>
              </w:rPr>
            </w:pPr>
          </w:p>
        </w:tc>
        <w:tc>
          <w:tcPr>
            <w:tcW w:w="1260" w:type="dxa"/>
            <w:tcBorders>
              <w:top w:val="nil"/>
              <w:left w:val="nil"/>
              <w:bottom w:val="nil"/>
              <w:right w:val="nil"/>
            </w:tcBorders>
          </w:tcPr>
          <w:p w14:paraId="6B85A72F"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016B9503"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7404CF7" w14:textId="77777777" w:rsidR="00C6217D" w:rsidRDefault="00C6217D">
            <w:pPr>
              <w:autoSpaceDE w:val="0"/>
              <w:autoSpaceDN w:val="0"/>
              <w:adjustRightInd w:val="0"/>
              <w:jc w:val="right"/>
              <w:rPr>
                <w:rFonts w:ascii="Calibri" w:hAnsi="Calibri" w:cs="Calibri"/>
                <w:color w:val="000000"/>
                <w:sz w:val="22"/>
                <w:szCs w:val="22"/>
                <w:lang w:val="en-GB"/>
              </w:rPr>
            </w:pPr>
          </w:p>
        </w:tc>
        <w:tc>
          <w:tcPr>
            <w:tcW w:w="555" w:type="dxa"/>
            <w:tcBorders>
              <w:top w:val="nil"/>
              <w:left w:val="nil"/>
              <w:bottom w:val="nil"/>
              <w:right w:val="nil"/>
            </w:tcBorders>
          </w:tcPr>
          <w:p w14:paraId="18D54E0A"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A1F9E5A"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A0AB42E"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7AF23D3"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24FE2AB3"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45B8CEB9"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5DDF63CD"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2A1B691D" w14:textId="77777777" w:rsidTr="00126494">
        <w:trPr>
          <w:trHeight w:val="255"/>
        </w:trPr>
        <w:tc>
          <w:tcPr>
            <w:tcW w:w="6240" w:type="dxa"/>
            <w:gridSpan w:val="7"/>
            <w:tcBorders>
              <w:top w:val="nil"/>
              <w:left w:val="single" w:sz="4" w:space="0" w:color="auto"/>
              <w:bottom w:val="nil"/>
              <w:right w:val="nil"/>
            </w:tcBorders>
          </w:tcPr>
          <w:p w14:paraId="6F7EEEF2" w14:textId="77777777" w:rsidR="00C6217D" w:rsidRDefault="00C6217D">
            <w:pPr>
              <w:autoSpaceDE w:val="0"/>
              <w:autoSpaceDN w:val="0"/>
              <w:adjustRightInd w:val="0"/>
              <w:rPr>
                <w:rFonts w:ascii="Calibri" w:hAnsi="Calibri" w:cs="Calibri"/>
                <w:color w:val="000000"/>
                <w:sz w:val="18"/>
                <w:szCs w:val="18"/>
                <w:lang w:val="en-GB"/>
              </w:rPr>
            </w:pPr>
            <w:r>
              <w:rPr>
                <w:rFonts w:ascii="Calibri" w:hAnsi="Calibri" w:cs="Calibri"/>
                <w:b/>
                <w:bCs/>
                <w:i/>
                <w:iCs/>
                <w:color w:val="000000"/>
                <w:sz w:val="18"/>
                <w:szCs w:val="18"/>
                <w:lang w:val="en-GB"/>
              </w:rPr>
              <w:t>Part IV</w:t>
            </w:r>
            <w:r>
              <w:rPr>
                <w:rFonts w:ascii="Calibri" w:hAnsi="Calibri" w:cs="Calibri"/>
                <w:b/>
                <w:bCs/>
                <w:color w:val="000000"/>
                <w:sz w:val="18"/>
                <w:szCs w:val="18"/>
                <w:lang w:val="en-GB"/>
              </w:rPr>
              <w:t xml:space="preserve"> - </w:t>
            </w:r>
            <w:r>
              <w:rPr>
                <w:rFonts w:ascii="Calibri" w:hAnsi="Calibri" w:cs="Calibri"/>
                <w:color w:val="000000"/>
                <w:sz w:val="18"/>
                <w:szCs w:val="18"/>
                <w:lang w:val="en-GB"/>
              </w:rPr>
              <w:t>Received the goods shown above in apparently good order</w:t>
            </w:r>
          </w:p>
        </w:tc>
        <w:tc>
          <w:tcPr>
            <w:tcW w:w="885" w:type="dxa"/>
            <w:tcBorders>
              <w:top w:val="nil"/>
              <w:left w:val="nil"/>
              <w:bottom w:val="nil"/>
              <w:right w:val="nil"/>
            </w:tcBorders>
          </w:tcPr>
          <w:p w14:paraId="48F80738"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6E39D1F2"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3B38329E"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75FA9B0E"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6F50A9A3" w14:textId="77777777" w:rsidTr="00126494">
        <w:trPr>
          <w:trHeight w:val="255"/>
        </w:trPr>
        <w:tc>
          <w:tcPr>
            <w:tcW w:w="2145" w:type="dxa"/>
            <w:gridSpan w:val="2"/>
            <w:tcBorders>
              <w:top w:val="nil"/>
              <w:left w:val="single" w:sz="4" w:space="0" w:color="auto"/>
              <w:bottom w:val="nil"/>
              <w:right w:val="nil"/>
            </w:tcBorders>
          </w:tcPr>
          <w:p w14:paraId="789C4F47"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w:t>
            </w:r>
          </w:p>
        </w:tc>
        <w:tc>
          <w:tcPr>
            <w:tcW w:w="7241" w:type="dxa"/>
            <w:gridSpan w:val="9"/>
            <w:tcBorders>
              <w:top w:val="nil"/>
              <w:left w:val="nil"/>
              <w:bottom w:val="nil"/>
              <w:right w:val="single" w:sz="4" w:space="0" w:color="auto"/>
            </w:tcBorders>
          </w:tcPr>
          <w:p w14:paraId="00025B36"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     …………………….</w:t>
            </w:r>
          </w:p>
        </w:tc>
      </w:tr>
      <w:tr w:rsidR="00C6217D" w14:paraId="53D08B95" w14:textId="77777777" w:rsidTr="00126494">
        <w:trPr>
          <w:trHeight w:val="255"/>
        </w:trPr>
        <w:tc>
          <w:tcPr>
            <w:tcW w:w="885" w:type="dxa"/>
            <w:tcBorders>
              <w:top w:val="nil"/>
              <w:left w:val="single" w:sz="4" w:space="0" w:color="auto"/>
              <w:bottom w:val="nil"/>
              <w:right w:val="nil"/>
            </w:tcBorders>
          </w:tcPr>
          <w:p w14:paraId="0488BAAB"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  Date</w:t>
            </w:r>
          </w:p>
        </w:tc>
        <w:tc>
          <w:tcPr>
            <w:tcW w:w="1260" w:type="dxa"/>
            <w:tcBorders>
              <w:top w:val="nil"/>
              <w:left w:val="nil"/>
              <w:bottom w:val="nil"/>
              <w:right w:val="nil"/>
            </w:tcBorders>
          </w:tcPr>
          <w:p w14:paraId="0C6DEDB1" w14:textId="77777777" w:rsidR="00C6217D" w:rsidRDefault="00C6217D">
            <w:pPr>
              <w:autoSpaceDE w:val="0"/>
              <w:autoSpaceDN w:val="0"/>
              <w:adjustRightInd w:val="0"/>
              <w:jc w:val="right"/>
              <w:rPr>
                <w:rFonts w:ascii="Calibri" w:hAnsi="Calibri" w:cs="Calibri"/>
                <w:color w:val="000000"/>
                <w:sz w:val="22"/>
                <w:szCs w:val="22"/>
                <w:lang w:val="en-GB"/>
              </w:rPr>
            </w:pPr>
          </w:p>
        </w:tc>
        <w:tc>
          <w:tcPr>
            <w:tcW w:w="4095" w:type="dxa"/>
            <w:gridSpan w:val="5"/>
            <w:tcBorders>
              <w:top w:val="nil"/>
              <w:left w:val="nil"/>
              <w:bottom w:val="nil"/>
              <w:right w:val="nil"/>
            </w:tcBorders>
          </w:tcPr>
          <w:p w14:paraId="70446249"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Name of officer receiving the goods from supplier</w:t>
            </w:r>
          </w:p>
        </w:tc>
        <w:tc>
          <w:tcPr>
            <w:tcW w:w="885" w:type="dxa"/>
            <w:tcBorders>
              <w:top w:val="nil"/>
              <w:left w:val="nil"/>
              <w:bottom w:val="nil"/>
              <w:right w:val="nil"/>
            </w:tcBorders>
          </w:tcPr>
          <w:p w14:paraId="51A52512"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Signature</w:t>
            </w:r>
          </w:p>
        </w:tc>
        <w:tc>
          <w:tcPr>
            <w:tcW w:w="1770" w:type="dxa"/>
            <w:gridSpan w:val="2"/>
            <w:tcBorders>
              <w:top w:val="nil"/>
              <w:left w:val="nil"/>
              <w:bottom w:val="nil"/>
              <w:right w:val="nil"/>
            </w:tcBorders>
          </w:tcPr>
          <w:p w14:paraId="478C052C"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                      Rank</w:t>
            </w:r>
          </w:p>
        </w:tc>
        <w:tc>
          <w:tcPr>
            <w:tcW w:w="491" w:type="dxa"/>
            <w:tcBorders>
              <w:top w:val="nil"/>
              <w:left w:val="nil"/>
              <w:bottom w:val="nil"/>
              <w:right w:val="single" w:sz="4" w:space="0" w:color="auto"/>
            </w:tcBorders>
          </w:tcPr>
          <w:p w14:paraId="19C91FAA"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12971CDF" w14:textId="77777777" w:rsidTr="00126494">
        <w:trPr>
          <w:trHeight w:val="255"/>
        </w:trPr>
        <w:tc>
          <w:tcPr>
            <w:tcW w:w="885" w:type="dxa"/>
            <w:tcBorders>
              <w:top w:val="nil"/>
              <w:left w:val="single" w:sz="4" w:space="0" w:color="auto"/>
              <w:bottom w:val="nil"/>
              <w:right w:val="nil"/>
            </w:tcBorders>
          </w:tcPr>
          <w:p w14:paraId="0287B045" w14:textId="77777777" w:rsidR="00C6217D" w:rsidRDefault="00C6217D">
            <w:pPr>
              <w:autoSpaceDE w:val="0"/>
              <w:autoSpaceDN w:val="0"/>
              <w:adjustRightInd w:val="0"/>
              <w:jc w:val="right"/>
              <w:rPr>
                <w:rFonts w:ascii="Calibri" w:hAnsi="Calibri" w:cs="Calibri"/>
                <w:color w:val="000000"/>
                <w:sz w:val="22"/>
                <w:szCs w:val="22"/>
                <w:lang w:val="en-GB"/>
              </w:rPr>
            </w:pPr>
          </w:p>
        </w:tc>
        <w:tc>
          <w:tcPr>
            <w:tcW w:w="1260" w:type="dxa"/>
            <w:tcBorders>
              <w:top w:val="nil"/>
              <w:left w:val="nil"/>
              <w:bottom w:val="nil"/>
              <w:right w:val="nil"/>
            </w:tcBorders>
          </w:tcPr>
          <w:p w14:paraId="2A81F214" w14:textId="77777777" w:rsidR="00C6217D" w:rsidRDefault="00C6217D">
            <w:pPr>
              <w:autoSpaceDE w:val="0"/>
              <w:autoSpaceDN w:val="0"/>
              <w:adjustRightInd w:val="0"/>
              <w:jc w:val="right"/>
              <w:rPr>
                <w:rFonts w:ascii="Calibri" w:hAnsi="Calibri" w:cs="Calibri"/>
                <w:color w:val="000000"/>
                <w:sz w:val="22"/>
                <w:szCs w:val="22"/>
                <w:lang w:val="en-GB"/>
              </w:rPr>
            </w:pPr>
          </w:p>
        </w:tc>
        <w:tc>
          <w:tcPr>
            <w:tcW w:w="4095" w:type="dxa"/>
            <w:gridSpan w:val="5"/>
            <w:tcBorders>
              <w:top w:val="nil"/>
              <w:left w:val="nil"/>
              <w:bottom w:val="nil"/>
              <w:right w:val="nil"/>
            </w:tcBorders>
          </w:tcPr>
          <w:p w14:paraId="5630A6C8" w14:textId="77777777" w:rsidR="00C6217D" w:rsidRDefault="00C6217D">
            <w:pPr>
              <w:autoSpaceDE w:val="0"/>
              <w:autoSpaceDN w:val="0"/>
              <w:adjustRightInd w:val="0"/>
              <w:rPr>
                <w:rFonts w:ascii="Calibri" w:hAnsi="Calibri" w:cs="Calibri"/>
                <w:b/>
                <w:bCs/>
                <w:color w:val="000000"/>
                <w:sz w:val="18"/>
                <w:szCs w:val="18"/>
                <w:lang w:val="en-GB"/>
              </w:rPr>
            </w:pPr>
            <w:r>
              <w:rPr>
                <w:rFonts w:ascii="Calibri" w:hAnsi="Calibri" w:cs="Calibri"/>
                <w:b/>
                <w:bCs/>
                <w:color w:val="000000"/>
                <w:sz w:val="18"/>
                <w:szCs w:val="18"/>
                <w:lang w:val="en-GB"/>
              </w:rPr>
              <w:t xml:space="preserve">NID No:……………………………………………….. </w:t>
            </w:r>
          </w:p>
        </w:tc>
        <w:tc>
          <w:tcPr>
            <w:tcW w:w="885" w:type="dxa"/>
            <w:tcBorders>
              <w:top w:val="nil"/>
              <w:left w:val="nil"/>
              <w:bottom w:val="nil"/>
              <w:right w:val="nil"/>
            </w:tcBorders>
          </w:tcPr>
          <w:p w14:paraId="7B05E4A5"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2C2187C7" w14:textId="77777777" w:rsidR="00C6217D" w:rsidRDefault="00C6217D">
            <w:pPr>
              <w:autoSpaceDE w:val="0"/>
              <w:autoSpaceDN w:val="0"/>
              <w:adjustRightInd w:val="0"/>
              <w:jc w:val="right"/>
              <w:rPr>
                <w:rFonts w:ascii="Calibri" w:hAnsi="Calibri" w:cs="Calibri"/>
                <w:color w:val="000000"/>
                <w:sz w:val="22"/>
                <w:szCs w:val="22"/>
                <w:lang w:val="en-GB"/>
              </w:rPr>
            </w:pPr>
          </w:p>
        </w:tc>
        <w:tc>
          <w:tcPr>
            <w:tcW w:w="885" w:type="dxa"/>
            <w:tcBorders>
              <w:top w:val="nil"/>
              <w:left w:val="nil"/>
              <w:bottom w:val="nil"/>
              <w:right w:val="nil"/>
            </w:tcBorders>
          </w:tcPr>
          <w:p w14:paraId="1D629E42" w14:textId="77777777" w:rsidR="00C6217D" w:rsidRDefault="00C6217D">
            <w:pPr>
              <w:autoSpaceDE w:val="0"/>
              <w:autoSpaceDN w:val="0"/>
              <w:adjustRightInd w:val="0"/>
              <w:jc w:val="right"/>
              <w:rPr>
                <w:rFonts w:ascii="Calibri" w:hAnsi="Calibri" w:cs="Calibri"/>
                <w:color w:val="000000"/>
                <w:sz w:val="22"/>
                <w:szCs w:val="22"/>
                <w:lang w:val="en-GB"/>
              </w:rPr>
            </w:pPr>
          </w:p>
        </w:tc>
        <w:tc>
          <w:tcPr>
            <w:tcW w:w="491" w:type="dxa"/>
            <w:tcBorders>
              <w:top w:val="nil"/>
              <w:left w:val="nil"/>
              <w:bottom w:val="nil"/>
              <w:right w:val="single" w:sz="4" w:space="0" w:color="auto"/>
            </w:tcBorders>
          </w:tcPr>
          <w:p w14:paraId="6B5E0FF5" w14:textId="77777777" w:rsidR="00C6217D" w:rsidRDefault="00C6217D">
            <w:pPr>
              <w:autoSpaceDE w:val="0"/>
              <w:autoSpaceDN w:val="0"/>
              <w:adjustRightInd w:val="0"/>
              <w:jc w:val="right"/>
              <w:rPr>
                <w:rFonts w:ascii="Calibri" w:hAnsi="Calibri" w:cs="Calibri"/>
                <w:color w:val="000000"/>
                <w:sz w:val="22"/>
                <w:szCs w:val="22"/>
                <w:lang w:val="en-GB"/>
              </w:rPr>
            </w:pPr>
          </w:p>
        </w:tc>
      </w:tr>
      <w:tr w:rsidR="00C6217D" w14:paraId="675CE2A8" w14:textId="77777777" w:rsidTr="00126494">
        <w:trPr>
          <w:trHeight w:val="570"/>
        </w:trPr>
        <w:tc>
          <w:tcPr>
            <w:tcW w:w="885" w:type="dxa"/>
            <w:tcBorders>
              <w:top w:val="nil"/>
              <w:left w:val="single" w:sz="4" w:space="0" w:color="auto"/>
              <w:bottom w:val="nil"/>
              <w:right w:val="nil"/>
            </w:tcBorders>
          </w:tcPr>
          <w:p w14:paraId="4A3B5C05" w14:textId="77777777" w:rsidR="00C6217D" w:rsidRDefault="00C6217D">
            <w:pPr>
              <w:autoSpaceDE w:val="0"/>
              <w:autoSpaceDN w:val="0"/>
              <w:adjustRightInd w:val="0"/>
              <w:rPr>
                <w:rFonts w:ascii="Calibri" w:hAnsi="Calibri" w:cs="Calibri"/>
                <w:b/>
                <w:bCs/>
                <w:i/>
                <w:iCs/>
                <w:color w:val="000000"/>
                <w:sz w:val="18"/>
                <w:szCs w:val="18"/>
                <w:lang w:val="en-GB"/>
              </w:rPr>
            </w:pPr>
            <w:r>
              <w:rPr>
                <w:rFonts w:ascii="Calibri" w:hAnsi="Calibri" w:cs="Calibri"/>
                <w:b/>
                <w:bCs/>
                <w:i/>
                <w:iCs/>
                <w:color w:val="000000"/>
                <w:sz w:val="18"/>
                <w:szCs w:val="18"/>
                <w:lang w:val="en-GB"/>
              </w:rPr>
              <w:t>Part V</w:t>
            </w:r>
          </w:p>
        </w:tc>
        <w:tc>
          <w:tcPr>
            <w:tcW w:w="8501" w:type="dxa"/>
            <w:gridSpan w:val="10"/>
            <w:tcBorders>
              <w:top w:val="nil"/>
              <w:left w:val="nil"/>
              <w:bottom w:val="nil"/>
              <w:right w:val="single" w:sz="4" w:space="0" w:color="auto"/>
            </w:tcBorders>
          </w:tcPr>
          <w:p w14:paraId="624610D1" w14:textId="77777777" w:rsidR="00C6217D" w:rsidRDefault="00C6217D">
            <w:pPr>
              <w:autoSpaceDE w:val="0"/>
              <w:autoSpaceDN w:val="0"/>
              <w:adjustRightInd w:val="0"/>
              <w:rPr>
                <w:rFonts w:ascii="Calibri" w:hAnsi="Calibri" w:cs="Calibri"/>
                <w:color w:val="000000"/>
                <w:sz w:val="18"/>
                <w:szCs w:val="18"/>
                <w:lang w:val="en-GB"/>
              </w:rPr>
            </w:pPr>
            <w:r>
              <w:rPr>
                <w:rFonts w:ascii="Calibri" w:hAnsi="Calibri" w:cs="Calibri"/>
                <w:color w:val="000000"/>
                <w:sz w:val="18"/>
                <w:szCs w:val="18"/>
                <w:lang w:val="en-GB"/>
              </w:rPr>
              <w:t>To the Accounting Officer: I certify that the goods purchased at the cost of ……………………………… have been inspected and compared where appropriate with sample. The goods received are in good order/condition and I have taken them on charge as indicated/issued them for immediate use.</w:t>
            </w:r>
          </w:p>
        </w:tc>
      </w:tr>
      <w:tr w:rsidR="00C6217D" w14:paraId="35408EB1" w14:textId="77777777" w:rsidTr="00126494">
        <w:trPr>
          <w:trHeight w:val="330"/>
        </w:trPr>
        <w:tc>
          <w:tcPr>
            <w:tcW w:w="2145" w:type="dxa"/>
            <w:gridSpan w:val="2"/>
            <w:tcBorders>
              <w:top w:val="nil"/>
              <w:left w:val="single" w:sz="4" w:space="0" w:color="auto"/>
              <w:bottom w:val="nil"/>
              <w:right w:val="nil"/>
            </w:tcBorders>
          </w:tcPr>
          <w:p w14:paraId="717030E7" w14:textId="77777777" w:rsidR="00C6217D" w:rsidRDefault="00C6217D">
            <w:pPr>
              <w:autoSpaceDE w:val="0"/>
              <w:autoSpaceDN w:val="0"/>
              <w:adjustRightInd w:val="0"/>
              <w:jc w:val="center"/>
              <w:rPr>
                <w:rFonts w:ascii="Calibri" w:hAnsi="Calibri" w:cs="Calibri"/>
                <w:b/>
                <w:bCs/>
                <w:color w:val="000000"/>
                <w:sz w:val="18"/>
                <w:szCs w:val="18"/>
                <w:lang w:val="en-GB"/>
              </w:rPr>
            </w:pPr>
            <w:r>
              <w:rPr>
                <w:rFonts w:ascii="Calibri" w:hAnsi="Calibri" w:cs="Calibri"/>
                <w:b/>
                <w:bCs/>
                <w:color w:val="000000"/>
                <w:sz w:val="18"/>
                <w:szCs w:val="18"/>
                <w:lang w:val="en-GB"/>
              </w:rPr>
              <w:t>…………………….</w:t>
            </w:r>
          </w:p>
        </w:tc>
        <w:tc>
          <w:tcPr>
            <w:tcW w:w="3210" w:type="dxa"/>
            <w:gridSpan w:val="4"/>
            <w:tcBorders>
              <w:top w:val="nil"/>
              <w:left w:val="nil"/>
              <w:bottom w:val="nil"/>
              <w:right w:val="nil"/>
            </w:tcBorders>
          </w:tcPr>
          <w:p w14:paraId="41184FDB" w14:textId="77777777" w:rsidR="00C6217D" w:rsidRDefault="00C6217D">
            <w:pPr>
              <w:autoSpaceDE w:val="0"/>
              <w:autoSpaceDN w:val="0"/>
              <w:adjustRightInd w:val="0"/>
              <w:jc w:val="center"/>
              <w:rPr>
                <w:rFonts w:ascii="Calibri" w:hAnsi="Calibri" w:cs="Calibri"/>
                <w:b/>
                <w:bCs/>
                <w:color w:val="000000"/>
                <w:sz w:val="22"/>
                <w:szCs w:val="22"/>
                <w:lang w:val="en-GB"/>
              </w:rPr>
            </w:pPr>
            <w:r>
              <w:rPr>
                <w:rFonts w:ascii="Calibri" w:hAnsi="Calibri" w:cs="Calibri"/>
                <w:b/>
                <w:bCs/>
                <w:color w:val="000000"/>
                <w:sz w:val="22"/>
                <w:szCs w:val="22"/>
                <w:lang w:val="en-GB"/>
              </w:rPr>
              <w:t>……………………………………………………………</w:t>
            </w:r>
          </w:p>
        </w:tc>
        <w:tc>
          <w:tcPr>
            <w:tcW w:w="1770" w:type="dxa"/>
            <w:gridSpan w:val="2"/>
            <w:tcBorders>
              <w:top w:val="nil"/>
              <w:left w:val="nil"/>
              <w:bottom w:val="nil"/>
              <w:right w:val="nil"/>
            </w:tcBorders>
          </w:tcPr>
          <w:p w14:paraId="54BA3355" w14:textId="77777777" w:rsidR="00C6217D" w:rsidRDefault="00C6217D">
            <w:pPr>
              <w:autoSpaceDE w:val="0"/>
              <w:autoSpaceDN w:val="0"/>
              <w:adjustRightInd w:val="0"/>
              <w:jc w:val="center"/>
              <w:rPr>
                <w:rFonts w:ascii="Calibri" w:hAnsi="Calibri" w:cs="Calibri"/>
                <w:color w:val="000000"/>
                <w:sz w:val="22"/>
                <w:szCs w:val="22"/>
                <w:lang w:val="en-GB"/>
              </w:rPr>
            </w:pPr>
            <w:r>
              <w:rPr>
                <w:rFonts w:ascii="Calibri" w:hAnsi="Calibri" w:cs="Calibri"/>
                <w:color w:val="000000"/>
                <w:sz w:val="22"/>
                <w:szCs w:val="22"/>
                <w:lang w:val="en-GB"/>
              </w:rPr>
              <w:t>…………………………………</w:t>
            </w:r>
          </w:p>
        </w:tc>
        <w:tc>
          <w:tcPr>
            <w:tcW w:w="885" w:type="dxa"/>
            <w:tcBorders>
              <w:top w:val="nil"/>
              <w:left w:val="nil"/>
              <w:bottom w:val="nil"/>
              <w:right w:val="nil"/>
            </w:tcBorders>
          </w:tcPr>
          <w:p w14:paraId="4D540DB3" w14:textId="77777777" w:rsidR="00C6217D" w:rsidRDefault="00C6217D">
            <w:pPr>
              <w:autoSpaceDE w:val="0"/>
              <w:autoSpaceDN w:val="0"/>
              <w:adjustRightInd w:val="0"/>
              <w:jc w:val="center"/>
              <w:rPr>
                <w:rFonts w:ascii="Calibri" w:hAnsi="Calibri" w:cs="Calibri"/>
                <w:color w:val="000000"/>
                <w:sz w:val="22"/>
                <w:szCs w:val="22"/>
                <w:lang w:val="en-GB"/>
              </w:rPr>
            </w:pPr>
          </w:p>
        </w:tc>
        <w:tc>
          <w:tcPr>
            <w:tcW w:w="1376" w:type="dxa"/>
            <w:gridSpan w:val="2"/>
            <w:tcBorders>
              <w:top w:val="nil"/>
              <w:left w:val="nil"/>
              <w:bottom w:val="nil"/>
              <w:right w:val="single" w:sz="4" w:space="0" w:color="auto"/>
            </w:tcBorders>
          </w:tcPr>
          <w:p w14:paraId="2C9E7B72" w14:textId="77777777" w:rsidR="00C6217D" w:rsidRDefault="00C6217D">
            <w:pPr>
              <w:autoSpaceDE w:val="0"/>
              <w:autoSpaceDN w:val="0"/>
              <w:adjustRightInd w:val="0"/>
              <w:jc w:val="center"/>
              <w:rPr>
                <w:rFonts w:ascii="Calibri" w:hAnsi="Calibri" w:cs="Calibri"/>
                <w:color w:val="000000"/>
                <w:sz w:val="22"/>
                <w:szCs w:val="22"/>
                <w:lang w:val="en-GB"/>
              </w:rPr>
            </w:pPr>
            <w:r>
              <w:rPr>
                <w:rFonts w:ascii="Calibri" w:hAnsi="Calibri" w:cs="Calibri"/>
                <w:color w:val="000000"/>
                <w:sz w:val="22"/>
                <w:szCs w:val="22"/>
                <w:lang w:val="en-GB"/>
              </w:rPr>
              <w:t>……………………………</w:t>
            </w:r>
          </w:p>
        </w:tc>
      </w:tr>
      <w:tr w:rsidR="00C6217D" w14:paraId="3D7157EC" w14:textId="77777777" w:rsidTr="00126494">
        <w:trPr>
          <w:trHeight w:val="255"/>
        </w:trPr>
        <w:tc>
          <w:tcPr>
            <w:tcW w:w="885" w:type="dxa"/>
            <w:tcBorders>
              <w:top w:val="nil"/>
              <w:left w:val="single" w:sz="4" w:space="0" w:color="auto"/>
              <w:bottom w:val="single" w:sz="4" w:space="0" w:color="auto"/>
              <w:right w:val="nil"/>
            </w:tcBorders>
          </w:tcPr>
          <w:p w14:paraId="08AEE356" w14:textId="77777777" w:rsidR="00C6217D" w:rsidRPr="009F1338" w:rsidRDefault="00C6217D">
            <w:pPr>
              <w:autoSpaceDE w:val="0"/>
              <w:autoSpaceDN w:val="0"/>
              <w:adjustRightInd w:val="0"/>
              <w:jc w:val="center"/>
              <w:rPr>
                <w:rFonts w:ascii="Calibri" w:hAnsi="Calibri" w:cs="Calibri"/>
                <w:b/>
                <w:bCs/>
                <w:color w:val="000000"/>
                <w:sz w:val="20"/>
                <w:szCs w:val="22"/>
                <w:lang w:val="en-GB"/>
              </w:rPr>
            </w:pPr>
            <w:r w:rsidRPr="009F1338">
              <w:rPr>
                <w:rFonts w:ascii="Calibri" w:hAnsi="Calibri" w:cs="Calibri"/>
                <w:b/>
                <w:bCs/>
                <w:color w:val="000000"/>
                <w:sz w:val="20"/>
                <w:szCs w:val="22"/>
                <w:lang w:val="en-GB"/>
              </w:rPr>
              <w:t xml:space="preserve">      Date</w:t>
            </w:r>
          </w:p>
        </w:tc>
        <w:tc>
          <w:tcPr>
            <w:tcW w:w="1260" w:type="dxa"/>
            <w:tcBorders>
              <w:top w:val="nil"/>
              <w:left w:val="nil"/>
              <w:bottom w:val="single" w:sz="4" w:space="0" w:color="auto"/>
              <w:right w:val="nil"/>
            </w:tcBorders>
          </w:tcPr>
          <w:p w14:paraId="38541536" w14:textId="77777777" w:rsidR="00C6217D" w:rsidRPr="009F1338" w:rsidRDefault="00C6217D">
            <w:pPr>
              <w:autoSpaceDE w:val="0"/>
              <w:autoSpaceDN w:val="0"/>
              <w:adjustRightInd w:val="0"/>
              <w:jc w:val="center"/>
              <w:rPr>
                <w:rFonts w:ascii="Calibri" w:hAnsi="Calibri" w:cs="Calibri"/>
                <w:b/>
                <w:bCs/>
                <w:color w:val="000000"/>
                <w:sz w:val="20"/>
                <w:szCs w:val="22"/>
                <w:lang w:val="en-GB"/>
              </w:rPr>
            </w:pPr>
          </w:p>
        </w:tc>
        <w:tc>
          <w:tcPr>
            <w:tcW w:w="3210" w:type="dxa"/>
            <w:gridSpan w:val="4"/>
            <w:tcBorders>
              <w:top w:val="nil"/>
              <w:left w:val="nil"/>
              <w:bottom w:val="single" w:sz="4" w:space="0" w:color="auto"/>
              <w:right w:val="nil"/>
            </w:tcBorders>
          </w:tcPr>
          <w:p w14:paraId="0CBE9096" w14:textId="77777777" w:rsidR="00C6217D" w:rsidRPr="009F1338" w:rsidRDefault="00C6217D">
            <w:pPr>
              <w:autoSpaceDE w:val="0"/>
              <w:autoSpaceDN w:val="0"/>
              <w:adjustRightInd w:val="0"/>
              <w:jc w:val="center"/>
              <w:rPr>
                <w:rFonts w:ascii="Calibri" w:hAnsi="Calibri" w:cs="Calibri"/>
                <w:b/>
                <w:bCs/>
                <w:color w:val="000000"/>
                <w:sz w:val="20"/>
                <w:szCs w:val="22"/>
                <w:lang w:val="en-GB"/>
              </w:rPr>
            </w:pPr>
            <w:r w:rsidRPr="009F1338">
              <w:rPr>
                <w:rFonts w:ascii="Calibri" w:hAnsi="Calibri" w:cs="Calibri"/>
                <w:b/>
                <w:bCs/>
                <w:color w:val="000000"/>
                <w:sz w:val="20"/>
                <w:szCs w:val="22"/>
                <w:lang w:val="en-GB"/>
              </w:rPr>
              <w:t xml:space="preserve">                Name                                              </w:t>
            </w:r>
          </w:p>
        </w:tc>
        <w:tc>
          <w:tcPr>
            <w:tcW w:w="2655" w:type="dxa"/>
            <w:gridSpan w:val="3"/>
            <w:tcBorders>
              <w:top w:val="nil"/>
              <w:left w:val="nil"/>
              <w:bottom w:val="single" w:sz="4" w:space="0" w:color="auto"/>
              <w:right w:val="nil"/>
            </w:tcBorders>
          </w:tcPr>
          <w:p w14:paraId="1041EAFF" w14:textId="77777777" w:rsidR="00C6217D" w:rsidRPr="009F1338" w:rsidRDefault="00C6217D">
            <w:pPr>
              <w:autoSpaceDE w:val="0"/>
              <w:autoSpaceDN w:val="0"/>
              <w:adjustRightInd w:val="0"/>
              <w:jc w:val="center"/>
              <w:rPr>
                <w:rFonts w:ascii="Calibri" w:hAnsi="Calibri" w:cs="Calibri"/>
                <w:b/>
                <w:bCs/>
                <w:color w:val="000000"/>
                <w:sz w:val="20"/>
                <w:szCs w:val="22"/>
                <w:lang w:val="en-GB"/>
              </w:rPr>
            </w:pPr>
            <w:r w:rsidRPr="009F1338">
              <w:rPr>
                <w:rFonts w:ascii="Calibri" w:hAnsi="Calibri" w:cs="Calibri"/>
                <w:b/>
                <w:bCs/>
                <w:color w:val="000000"/>
                <w:sz w:val="20"/>
                <w:szCs w:val="22"/>
                <w:lang w:val="en-GB"/>
              </w:rPr>
              <w:t>Signature of Officer</w:t>
            </w:r>
          </w:p>
        </w:tc>
        <w:tc>
          <w:tcPr>
            <w:tcW w:w="885" w:type="dxa"/>
            <w:tcBorders>
              <w:top w:val="nil"/>
              <w:left w:val="nil"/>
              <w:bottom w:val="single" w:sz="4" w:space="0" w:color="auto"/>
              <w:right w:val="nil"/>
            </w:tcBorders>
          </w:tcPr>
          <w:p w14:paraId="57BC68ED" w14:textId="77777777" w:rsidR="00C6217D" w:rsidRPr="009F1338" w:rsidRDefault="00C6217D">
            <w:pPr>
              <w:autoSpaceDE w:val="0"/>
              <w:autoSpaceDN w:val="0"/>
              <w:adjustRightInd w:val="0"/>
              <w:jc w:val="center"/>
              <w:rPr>
                <w:rFonts w:ascii="Calibri" w:hAnsi="Calibri" w:cs="Calibri"/>
                <w:b/>
                <w:bCs/>
                <w:color w:val="000000"/>
                <w:sz w:val="20"/>
                <w:szCs w:val="22"/>
                <w:lang w:val="en-GB"/>
              </w:rPr>
            </w:pPr>
            <w:r w:rsidRPr="009F1338">
              <w:rPr>
                <w:rFonts w:ascii="Calibri" w:hAnsi="Calibri" w:cs="Calibri"/>
                <w:b/>
                <w:bCs/>
                <w:color w:val="000000"/>
                <w:sz w:val="20"/>
                <w:szCs w:val="22"/>
                <w:lang w:val="en-GB"/>
              </w:rPr>
              <w:t>Rank</w:t>
            </w:r>
          </w:p>
        </w:tc>
        <w:tc>
          <w:tcPr>
            <w:tcW w:w="491" w:type="dxa"/>
            <w:tcBorders>
              <w:top w:val="nil"/>
              <w:left w:val="nil"/>
              <w:bottom w:val="single" w:sz="4" w:space="0" w:color="auto"/>
              <w:right w:val="single" w:sz="4" w:space="0" w:color="auto"/>
            </w:tcBorders>
          </w:tcPr>
          <w:p w14:paraId="7212270F" w14:textId="77777777" w:rsidR="00C6217D" w:rsidRDefault="00C6217D">
            <w:pPr>
              <w:autoSpaceDE w:val="0"/>
              <w:autoSpaceDN w:val="0"/>
              <w:adjustRightInd w:val="0"/>
              <w:jc w:val="center"/>
              <w:rPr>
                <w:rFonts w:ascii="Calibri" w:hAnsi="Calibri" w:cs="Calibri"/>
                <w:b/>
                <w:bCs/>
                <w:color w:val="000000"/>
                <w:sz w:val="22"/>
                <w:szCs w:val="22"/>
                <w:lang w:val="en-GB"/>
              </w:rPr>
            </w:pPr>
          </w:p>
        </w:tc>
      </w:tr>
    </w:tbl>
    <w:p w14:paraId="4C13A683" w14:textId="77777777" w:rsidR="007E4AE6" w:rsidRDefault="007E4AE6" w:rsidP="00C6217D">
      <w:pPr>
        <w:widowControl w:val="0"/>
        <w:overflowPunct w:val="0"/>
        <w:autoSpaceDE w:val="0"/>
        <w:autoSpaceDN w:val="0"/>
        <w:adjustRightInd w:val="0"/>
        <w:spacing w:before="120" w:after="120"/>
        <w:textAlignment w:val="baseline"/>
      </w:pPr>
    </w:p>
    <w:p w14:paraId="28E7C41C" w14:textId="77777777" w:rsidR="007E4AE6" w:rsidRDefault="007E4AE6" w:rsidP="00C6217D">
      <w:pPr>
        <w:widowControl w:val="0"/>
        <w:overflowPunct w:val="0"/>
        <w:autoSpaceDE w:val="0"/>
        <w:autoSpaceDN w:val="0"/>
        <w:adjustRightInd w:val="0"/>
        <w:spacing w:before="120" w:after="120"/>
        <w:textAlignment w:val="baseline"/>
      </w:pPr>
    </w:p>
    <w:p w14:paraId="5E5B3BD0" w14:textId="77777777" w:rsidR="007E4AE6" w:rsidRDefault="007E4AE6" w:rsidP="00C6217D">
      <w:pPr>
        <w:widowControl w:val="0"/>
        <w:overflowPunct w:val="0"/>
        <w:autoSpaceDE w:val="0"/>
        <w:autoSpaceDN w:val="0"/>
        <w:adjustRightInd w:val="0"/>
        <w:spacing w:before="120" w:after="120"/>
        <w:textAlignment w:val="baseline"/>
      </w:pPr>
    </w:p>
    <w:p w14:paraId="6D128C00" w14:textId="77777777" w:rsidR="007E4AE6" w:rsidRDefault="007E4AE6" w:rsidP="00C6217D">
      <w:pPr>
        <w:widowControl w:val="0"/>
        <w:overflowPunct w:val="0"/>
        <w:autoSpaceDE w:val="0"/>
        <w:autoSpaceDN w:val="0"/>
        <w:adjustRightInd w:val="0"/>
        <w:spacing w:before="120" w:after="120"/>
        <w:textAlignment w:val="baseline"/>
      </w:pPr>
    </w:p>
    <w:p w14:paraId="7B91DC59" w14:textId="77777777" w:rsidR="007E4AE6" w:rsidRDefault="007E4AE6" w:rsidP="00C6217D">
      <w:pPr>
        <w:widowControl w:val="0"/>
        <w:overflowPunct w:val="0"/>
        <w:autoSpaceDE w:val="0"/>
        <w:autoSpaceDN w:val="0"/>
        <w:adjustRightInd w:val="0"/>
        <w:spacing w:before="120" w:after="120"/>
        <w:textAlignment w:val="baseline"/>
      </w:pPr>
    </w:p>
    <w:p w14:paraId="25BF4861" w14:textId="77777777" w:rsidR="007E4AE6" w:rsidRDefault="007E4AE6" w:rsidP="00C6217D">
      <w:pPr>
        <w:widowControl w:val="0"/>
        <w:overflowPunct w:val="0"/>
        <w:autoSpaceDE w:val="0"/>
        <w:autoSpaceDN w:val="0"/>
        <w:adjustRightInd w:val="0"/>
        <w:spacing w:before="120" w:after="120"/>
        <w:textAlignment w:val="baseline"/>
      </w:pPr>
    </w:p>
    <w:p w14:paraId="3648896E" w14:textId="77777777" w:rsidR="007E4AE6" w:rsidRDefault="007E4AE6" w:rsidP="00C6217D">
      <w:pPr>
        <w:widowControl w:val="0"/>
        <w:overflowPunct w:val="0"/>
        <w:autoSpaceDE w:val="0"/>
        <w:autoSpaceDN w:val="0"/>
        <w:adjustRightInd w:val="0"/>
        <w:spacing w:before="120" w:after="120"/>
        <w:textAlignment w:val="baseline"/>
      </w:pPr>
    </w:p>
    <w:p w14:paraId="17CD12C9" w14:textId="77777777" w:rsidR="007E4AE6" w:rsidRDefault="007E4AE6" w:rsidP="00C6217D">
      <w:pPr>
        <w:widowControl w:val="0"/>
        <w:overflowPunct w:val="0"/>
        <w:autoSpaceDE w:val="0"/>
        <w:autoSpaceDN w:val="0"/>
        <w:adjustRightInd w:val="0"/>
        <w:spacing w:before="120" w:after="120"/>
        <w:textAlignment w:val="baseline"/>
      </w:pPr>
    </w:p>
    <w:p w14:paraId="315669FC" w14:textId="77777777" w:rsidR="007E4AE6" w:rsidRDefault="007E4AE6" w:rsidP="00C6217D">
      <w:pPr>
        <w:widowControl w:val="0"/>
        <w:overflowPunct w:val="0"/>
        <w:autoSpaceDE w:val="0"/>
        <w:autoSpaceDN w:val="0"/>
        <w:adjustRightInd w:val="0"/>
        <w:spacing w:before="120" w:after="120"/>
        <w:textAlignment w:val="baseline"/>
      </w:pPr>
    </w:p>
    <w:p w14:paraId="5B2CAE87" w14:textId="77777777" w:rsidR="007E4AE6" w:rsidRDefault="007E4AE6" w:rsidP="00C6217D">
      <w:pPr>
        <w:widowControl w:val="0"/>
        <w:overflowPunct w:val="0"/>
        <w:autoSpaceDE w:val="0"/>
        <w:autoSpaceDN w:val="0"/>
        <w:adjustRightInd w:val="0"/>
        <w:spacing w:before="120" w:after="120"/>
        <w:textAlignment w:val="baseline"/>
      </w:pPr>
    </w:p>
    <w:p w14:paraId="5C3063E8" w14:textId="77777777" w:rsidR="007E4AE6" w:rsidRDefault="007E4AE6" w:rsidP="00C6217D">
      <w:pPr>
        <w:widowControl w:val="0"/>
        <w:overflowPunct w:val="0"/>
        <w:autoSpaceDE w:val="0"/>
        <w:autoSpaceDN w:val="0"/>
        <w:adjustRightInd w:val="0"/>
        <w:spacing w:before="120" w:after="120"/>
        <w:textAlignment w:val="baseline"/>
      </w:pPr>
    </w:p>
    <w:p w14:paraId="4775A694" w14:textId="77777777" w:rsidR="007E4AE6" w:rsidRDefault="007E4AE6" w:rsidP="00C6217D">
      <w:pPr>
        <w:widowControl w:val="0"/>
        <w:overflowPunct w:val="0"/>
        <w:autoSpaceDE w:val="0"/>
        <w:autoSpaceDN w:val="0"/>
        <w:adjustRightInd w:val="0"/>
        <w:spacing w:before="120" w:after="120"/>
        <w:textAlignment w:val="baseline"/>
      </w:pPr>
    </w:p>
    <w:p w14:paraId="0BA99860" w14:textId="0E76B75C" w:rsidR="0039482E" w:rsidRDefault="0039482E" w:rsidP="0039482E">
      <w:pPr>
        <w:pStyle w:val="Schedule"/>
        <w:keepNext w:val="0"/>
        <w:keepLines w:val="0"/>
        <w:widowControl w:val="0"/>
        <w:numPr>
          <w:ilvl w:val="0"/>
          <w:numId w:val="0"/>
        </w:numPr>
        <w:rPr>
          <w:rFonts w:ascii="Times New Roman" w:hAnsi="Times New Roman" w:cs="Times New Roman"/>
          <w:sz w:val="24"/>
          <w:szCs w:val="24"/>
        </w:rPr>
      </w:pPr>
      <w:bookmarkStart w:id="168" w:name="_Ref190504091"/>
      <w:r w:rsidRPr="00EA04FE">
        <w:rPr>
          <w:rFonts w:ascii="Times New Roman" w:hAnsi="Times New Roman" w:cs="Times New Roman"/>
          <w:sz w:val="24"/>
          <w:szCs w:val="24"/>
        </w:rPr>
        <w:t xml:space="preserve">SCHEDULE </w:t>
      </w:r>
      <w:r w:rsidR="00F47F6A">
        <w:rPr>
          <w:rFonts w:ascii="Times New Roman" w:hAnsi="Times New Roman" w:cs="Times New Roman"/>
          <w:sz w:val="24"/>
          <w:szCs w:val="24"/>
        </w:rPr>
        <w:t>5</w:t>
      </w:r>
    </w:p>
    <w:p w14:paraId="044750C1" w14:textId="77777777" w:rsidR="00C42C8A" w:rsidRPr="00C42C8A" w:rsidRDefault="00C42C8A" w:rsidP="00C42C8A">
      <w:pPr>
        <w:pStyle w:val="SubHeading"/>
      </w:pPr>
      <w:r>
        <w:t>Conditions of contract</w:t>
      </w:r>
    </w:p>
    <w:p w14:paraId="3EF1B739" w14:textId="69FA5612" w:rsidR="0039482E" w:rsidRPr="00EA04FE" w:rsidRDefault="00EA04FE" w:rsidP="0039482E">
      <w:pPr>
        <w:pStyle w:val="Schedule"/>
        <w:numPr>
          <w:ilvl w:val="0"/>
          <w:numId w:val="0"/>
        </w:numPr>
        <w:jc w:val="left"/>
        <w:rPr>
          <w:rFonts w:ascii="Times New Roman" w:hAnsi="Times New Roman" w:cs="Times New Roman"/>
          <w:sz w:val="24"/>
          <w:szCs w:val="24"/>
        </w:rPr>
      </w:pPr>
      <w:r>
        <w:rPr>
          <w:rFonts w:ascii="Times New Roman" w:hAnsi="Times New Roman" w:cs="Times New Roman"/>
          <w:sz w:val="24"/>
          <w:szCs w:val="24"/>
        </w:rPr>
        <w:t>Contracting Bodies s</w:t>
      </w:r>
      <w:r w:rsidR="0039482E" w:rsidRPr="00EA04FE">
        <w:rPr>
          <w:rFonts w:ascii="Times New Roman" w:hAnsi="Times New Roman" w:cs="Times New Roman"/>
          <w:sz w:val="24"/>
          <w:szCs w:val="24"/>
        </w:rPr>
        <w:t xml:space="preserve">hall procure goods through purchase order in </w:t>
      </w:r>
      <w:proofErr w:type="spellStart"/>
      <w:r w:rsidR="0039482E" w:rsidRPr="00EA04FE">
        <w:rPr>
          <w:rFonts w:ascii="Times New Roman" w:hAnsi="Times New Roman" w:cs="Times New Roman"/>
          <w:sz w:val="24"/>
          <w:szCs w:val="24"/>
        </w:rPr>
        <w:t>acco</w:t>
      </w:r>
      <w:r w:rsidR="0039482E" w:rsidRPr="00EA04FE">
        <w:rPr>
          <w:rFonts w:ascii="Times New Roman" w:hAnsi="Times New Roman" w:cs="Times New Roman"/>
          <w:sz w:val="24"/>
          <w:szCs w:val="24"/>
          <w:lang w:val="en-US"/>
        </w:rPr>
        <w:t>rda</w:t>
      </w:r>
      <w:r w:rsidR="0039482E" w:rsidRPr="00EA04FE">
        <w:rPr>
          <w:rFonts w:ascii="Times New Roman" w:hAnsi="Times New Roman" w:cs="Times New Roman"/>
          <w:sz w:val="24"/>
          <w:szCs w:val="24"/>
        </w:rPr>
        <w:t>nce</w:t>
      </w:r>
      <w:proofErr w:type="spellEnd"/>
      <w:r w:rsidR="0039482E" w:rsidRPr="00EA04FE">
        <w:rPr>
          <w:rFonts w:ascii="Times New Roman" w:hAnsi="Times New Roman" w:cs="Times New Roman"/>
          <w:sz w:val="24"/>
          <w:szCs w:val="24"/>
        </w:rPr>
        <w:t xml:space="preserve"> with the terms and conditions of the Framework Agreement. The Order shall constitute a contract between the contracting body and the </w:t>
      </w:r>
      <w:r w:rsidR="00DF36A9" w:rsidRPr="00EA04FE">
        <w:rPr>
          <w:rFonts w:ascii="Times New Roman" w:hAnsi="Times New Roman" w:cs="Times New Roman"/>
          <w:sz w:val="24"/>
          <w:szCs w:val="24"/>
        </w:rPr>
        <w:t>supplier</w:t>
      </w:r>
      <w:r w:rsidR="0039482E" w:rsidRPr="00EA04FE">
        <w:rPr>
          <w:rFonts w:ascii="Times New Roman" w:hAnsi="Times New Roman" w:cs="Times New Roman"/>
          <w:sz w:val="24"/>
          <w:szCs w:val="24"/>
        </w:rPr>
        <w:t xml:space="preserve"> as per the terms and conditions conta</w:t>
      </w:r>
      <w:r w:rsidR="00DC28FF" w:rsidRPr="00EA04FE">
        <w:rPr>
          <w:rFonts w:ascii="Times New Roman" w:hAnsi="Times New Roman" w:cs="Times New Roman"/>
          <w:sz w:val="24"/>
          <w:szCs w:val="24"/>
        </w:rPr>
        <w:t>ined in section III</w:t>
      </w:r>
      <w:r w:rsidR="0039482E" w:rsidRPr="00EA04FE">
        <w:rPr>
          <w:rFonts w:ascii="Times New Roman" w:hAnsi="Times New Roman" w:cs="Times New Roman"/>
          <w:sz w:val="24"/>
          <w:szCs w:val="24"/>
        </w:rPr>
        <w:t xml:space="preserve"> – Schedule of</w:t>
      </w:r>
      <w:r w:rsidR="00DC28FF" w:rsidRPr="00EA04FE">
        <w:rPr>
          <w:rFonts w:ascii="Times New Roman" w:hAnsi="Times New Roman" w:cs="Times New Roman"/>
          <w:sz w:val="24"/>
          <w:szCs w:val="24"/>
        </w:rPr>
        <w:t xml:space="preserve"> requirements, the</w:t>
      </w:r>
      <w:r w:rsidR="0039482E" w:rsidRPr="00EA04FE">
        <w:rPr>
          <w:rFonts w:ascii="Times New Roman" w:hAnsi="Times New Roman" w:cs="Times New Roman"/>
          <w:sz w:val="24"/>
          <w:szCs w:val="24"/>
        </w:rPr>
        <w:t xml:space="preserve"> General Conditions of Contract</w:t>
      </w:r>
      <w:r w:rsidR="00DC28FF" w:rsidRPr="00EA04FE">
        <w:rPr>
          <w:rFonts w:ascii="Times New Roman" w:hAnsi="Times New Roman" w:cs="Times New Roman"/>
          <w:sz w:val="24"/>
          <w:szCs w:val="24"/>
        </w:rPr>
        <w:t xml:space="preserve"> (G</w:t>
      </w:r>
      <w:r w:rsidR="002901BF" w:rsidRPr="00EA04FE">
        <w:rPr>
          <w:rFonts w:ascii="Times New Roman" w:hAnsi="Times New Roman" w:cs="Times New Roman"/>
          <w:sz w:val="24"/>
          <w:szCs w:val="24"/>
        </w:rPr>
        <w:t>CC</w:t>
      </w:r>
      <w:r w:rsidR="00DC28FF" w:rsidRPr="00EA04FE">
        <w:rPr>
          <w:rFonts w:ascii="Times New Roman" w:hAnsi="Times New Roman" w:cs="Times New Roman"/>
          <w:sz w:val="24"/>
          <w:szCs w:val="24"/>
        </w:rPr>
        <w:t>)</w:t>
      </w:r>
      <w:r w:rsidR="002901BF" w:rsidRPr="00EA04FE">
        <w:rPr>
          <w:rFonts w:ascii="Times New Roman" w:hAnsi="Times New Roman" w:cs="Times New Roman"/>
          <w:sz w:val="24"/>
          <w:szCs w:val="24"/>
        </w:rPr>
        <w:t xml:space="preserve"> Goods</w:t>
      </w:r>
      <w:r w:rsidR="00DC28FF" w:rsidRPr="00EA04FE">
        <w:rPr>
          <w:rFonts w:ascii="Times New Roman" w:hAnsi="Times New Roman" w:cs="Times New Roman"/>
          <w:sz w:val="24"/>
          <w:szCs w:val="24"/>
        </w:rPr>
        <w:t xml:space="preserve"> with reference number: </w:t>
      </w:r>
      <w:r w:rsidR="00DC28FF" w:rsidRPr="001157F7">
        <w:rPr>
          <w:rFonts w:ascii="Times New Roman" w:hAnsi="Times New Roman" w:cs="Times New Roman"/>
          <w:sz w:val="24"/>
          <w:szCs w:val="24"/>
        </w:rPr>
        <w:t>(</w:t>
      </w:r>
      <w:r w:rsidR="008C61F1" w:rsidRPr="001157F7">
        <w:rPr>
          <w:rFonts w:ascii="Times New Roman" w:hAnsi="Times New Roman" w:cs="Times New Roman"/>
          <w:sz w:val="24"/>
          <w:szCs w:val="24"/>
        </w:rPr>
        <w:t>Ref: G/RFQ-GCC4/10-20)</w:t>
      </w:r>
      <w:r w:rsidR="00DC28FF" w:rsidRPr="00EA04FE">
        <w:rPr>
          <w:rFonts w:ascii="Times New Roman" w:hAnsi="Times New Roman" w:cs="Times New Roman"/>
          <w:bCs/>
          <w:sz w:val="24"/>
          <w:szCs w:val="24"/>
          <w:lang w:val="en-US" w:eastAsia="en-US"/>
        </w:rPr>
        <w:t xml:space="preserve">) </w:t>
      </w:r>
      <w:proofErr w:type="spellStart"/>
      <w:r w:rsidR="00102EF9">
        <w:rPr>
          <w:rFonts w:ascii="Times New Roman" w:hAnsi="Times New Roman" w:cs="Times New Roman"/>
          <w:bCs/>
          <w:sz w:val="24"/>
          <w:szCs w:val="24"/>
          <w:lang w:val="en-US" w:eastAsia="en-US"/>
        </w:rPr>
        <w:t>avalilable</w:t>
      </w:r>
      <w:proofErr w:type="spellEnd"/>
      <w:r w:rsidR="00102EF9">
        <w:rPr>
          <w:rFonts w:ascii="Times New Roman" w:hAnsi="Times New Roman" w:cs="Times New Roman"/>
          <w:bCs/>
          <w:sz w:val="24"/>
          <w:szCs w:val="24"/>
          <w:lang w:val="en-US" w:eastAsia="en-US"/>
        </w:rPr>
        <w:t xml:space="preserve"> on PPO website </w:t>
      </w:r>
      <w:hyperlink r:id="rId24" w:history="1">
        <w:r w:rsidR="00102EF9" w:rsidRPr="00390015">
          <w:rPr>
            <w:rStyle w:val="Hyperlink"/>
            <w:rFonts w:ascii="Times New Roman" w:hAnsi="Times New Roman" w:cs="Times New Roman"/>
            <w:bCs/>
            <w:sz w:val="24"/>
            <w:szCs w:val="24"/>
            <w:lang w:val="en-US" w:eastAsia="en-US"/>
          </w:rPr>
          <w:t>www.ppo.govmu.org</w:t>
        </w:r>
      </w:hyperlink>
      <w:r w:rsidR="00102EF9">
        <w:rPr>
          <w:rFonts w:ascii="Times New Roman" w:hAnsi="Times New Roman" w:cs="Times New Roman"/>
          <w:bCs/>
          <w:sz w:val="24"/>
          <w:szCs w:val="24"/>
          <w:lang w:val="en-US" w:eastAsia="en-US"/>
        </w:rPr>
        <w:t xml:space="preserve"> </w:t>
      </w:r>
      <w:r w:rsidR="0039482E" w:rsidRPr="00EA04FE">
        <w:rPr>
          <w:rFonts w:ascii="Times New Roman" w:hAnsi="Times New Roman" w:cs="Times New Roman"/>
          <w:sz w:val="24"/>
          <w:szCs w:val="24"/>
        </w:rPr>
        <w:t xml:space="preserve">and </w:t>
      </w:r>
      <w:r w:rsidR="00DC28FF" w:rsidRPr="00EA04FE">
        <w:rPr>
          <w:rFonts w:ascii="Times New Roman" w:hAnsi="Times New Roman" w:cs="Times New Roman"/>
          <w:sz w:val="24"/>
          <w:szCs w:val="24"/>
        </w:rPr>
        <w:t>the</w:t>
      </w:r>
      <w:r w:rsidR="0039482E" w:rsidRPr="00EA04FE">
        <w:rPr>
          <w:rFonts w:ascii="Times New Roman" w:hAnsi="Times New Roman" w:cs="Times New Roman"/>
          <w:sz w:val="24"/>
          <w:szCs w:val="24"/>
        </w:rPr>
        <w:t xml:space="preserve"> Special Conditions of contract</w:t>
      </w:r>
      <w:r w:rsidR="00DC28FF" w:rsidRPr="00EA04FE">
        <w:rPr>
          <w:rFonts w:ascii="Times New Roman" w:hAnsi="Times New Roman" w:cs="Times New Roman"/>
          <w:sz w:val="24"/>
          <w:szCs w:val="24"/>
        </w:rPr>
        <w:t xml:space="preserve"> as listed hereunder,</w:t>
      </w:r>
      <w:r w:rsidR="0039482E" w:rsidRPr="00EA04FE">
        <w:rPr>
          <w:rFonts w:ascii="Times New Roman" w:hAnsi="Times New Roman" w:cs="Times New Roman"/>
          <w:sz w:val="24"/>
          <w:szCs w:val="24"/>
        </w:rPr>
        <w:t xml:space="preserve"> which may be amended in respect of each order. </w:t>
      </w:r>
    </w:p>
    <w:p w14:paraId="5A0EDC5A" w14:textId="77777777" w:rsidR="00240754" w:rsidRPr="00EA04FE" w:rsidRDefault="00240754" w:rsidP="004A55A9">
      <w:pPr>
        <w:pStyle w:val="SubHeading"/>
        <w:rPr>
          <w:rFonts w:ascii="Times New Roman" w:hAnsi="Times New Roman" w:cs="Times New Roman"/>
          <w:sz w:val="24"/>
          <w:szCs w:val="24"/>
        </w:rPr>
      </w:pPr>
      <w:r w:rsidRPr="00EA04FE">
        <w:rPr>
          <w:rFonts w:ascii="Times New Roman" w:hAnsi="Times New Roman" w:cs="Times New Roman"/>
          <w:sz w:val="24"/>
          <w:szCs w:val="24"/>
        </w:rPr>
        <w:t>Special Conditions contract</w:t>
      </w:r>
      <w:r w:rsidR="0031216C" w:rsidRPr="00EA04FE">
        <w:rPr>
          <w:rFonts w:ascii="Times New Roman" w:hAnsi="Times New Roman" w:cs="Times New Roman"/>
          <w:sz w:val="24"/>
          <w:szCs w:val="24"/>
        </w:rPr>
        <w:t xml:space="preserve"> (Framework Agreement)</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736"/>
      </w:tblGrid>
      <w:tr w:rsidR="00DC28FF" w14:paraId="78B4EBED" w14:textId="77777777" w:rsidTr="006D2A4E">
        <w:trPr>
          <w:cantSplit/>
        </w:trPr>
        <w:tc>
          <w:tcPr>
            <w:tcW w:w="9464" w:type="dxa"/>
            <w:gridSpan w:val="2"/>
            <w:tcBorders>
              <w:top w:val="nil"/>
              <w:left w:val="nil"/>
              <w:bottom w:val="single" w:sz="4" w:space="0" w:color="auto"/>
              <w:right w:val="nil"/>
            </w:tcBorders>
          </w:tcPr>
          <w:p w14:paraId="0728490F" w14:textId="77777777" w:rsidR="00DC28FF" w:rsidRDefault="00DC28FF" w:rsidP="009B5915">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14:paraId="2F876831" w14:textId="77777777" w:rsidR="00DC28FF" w:rsidRDefault="00DC28FF" w:rsidP="009B5915">
            <w:pPr>
              <w:spacing w:after="200"/>
              <w:rPr>
                <w:i/>
                <w:iCs/>
              </w:rPr>
            </w:pPr>
          </w:p>
        </w:tc>
      </w:tr>
      <w:tr w:rsidR="00DC28FF" w14:paraId="2B5FC692" w14:textId="77777777" w:rsidTr="006D2A4E">
        <w:trPr>
          <w:cantSplit/>
        </w:trPr>
        <w:tc>
          <w:tcPr>
            <w:tcW w:w="1728" w:type="dxa"/>
            <w:tcBorders>
              <w:top w:val="single" w:sz="4" w:space="0" w:color="auto"/>
              <w:bottom w:val="single" w:sz="6" w:space="0" w:color="auto"/>
            </w:tcBorders>
          </w:tcPr>
          <w:p w14:paraId="4FCBD1EA" w14:textId="77777777" w:rsidR="00DC28FF" w:rsidRDefault="00DC28FF" w:rsidP="009B5915">
            <w:pPr>
              <w:spacing w:after="200"/>
              <w:rPr>
                <w:b/>
              </w:rPr>
            </w:pPr>
            <w:r>
              <w:rPr>
                <w:b/>
              </w:rPr>
              <w:t>GCC 1.1</w:t>
            </w:r>
            <w:r w:rsidRPr="001E2DBA">
              <w:rPr>
                <w:b/>
              </w:rPr>
              <w:t>(h)</w:t>
            </w:r>
          </w:p>
        </w:tc>
        <w:tc>
          <w:tcPr>
            <w:tcW w:w="7736" w:type="dxa"/>
            <w:tcBorders>
              <w:top w:val="single" w:sz="4" w:space="0" w:color="auto"/>
              <w:bottom w:val="single" w:sz="6" w:space="0" w:color="auto"/>
            </w:tcBorders>
          </w:tcPr>
          <w:p w14:paraId="5940F0B9" w14:textId="6A8C228C" w:rsidR="00DC28FF" w:rsidRDefault="009060A5" w:rsidP="00607D1B">
            <w:pPr>
              <w:tabs>
                <w:tab w:val="left" w:pos="6690"/>
              </w:tabs>
              <w:spacing w:after="200"/>
            </w:pPr>
            <w:r>
              <w:t xml:space="preserve">The Purchaser is/are: </w:t>
            </w:r>
          </w:p>
        </w:tc>
      </w:tr>
      <w:tr w:rsidR="00DC28FF" w14:paraId="6D54245D" w14:textId="77777777" w:rsidTr="006D2A4E">
        <w:trPr>
          <w:cantSplit/>
        </w:trPr>
        <w:tc>
          <w:tcPr>
            <w:tcW w:w="1728" w:type="dxa"/>
            <w:tcBorders>
              <w:top w:val="single" w:sz="6" w:space="0" w:color="auto"/>
            </w:tcBorders>
          </w:tcPr>
          <w:p w14:paraId="14518EF5" w14:textId="77777777" w:rsidR="00DC28FF" w:rsidRDefault="00DC28FF" w:rsidP="009B5915">
            <w:pPr>
              <w:spacing w:after="200"/>
              <w:rPr>
                <w:b/>
              </w:rPr>
            </w:pPr>
            <w:r>
              <w:rPr>
                <w:b/>
              </w:rPr>
              <w:t xml:space="preserve">GCC 1.1 </w:t>
            </w:r>
            <w:r w:rsidRPr="001E2DBA">
              <w:rPr>
                <w:b/>
              </w:rPr>
              <w:t>(m)</w:t>
            </w:r>
          </w:p>
        </w:tc>
        <w:tc>
          <w:tcPr>
            <w:tcW w:w="7736" w:type="dxa"/>
            <w:tcBorders>
              <w:top w:val="single" w:sz="6" w:space="0" w:color="auto"/>
            </w:tcBorders>
          </w:tcPr>
          <w:p w14:paraId="17E5FE29" w14:textId="27911025" w:rsidR="00DC28FF" w:rsidRPr="0010405C" w:rsidRDefault="00DC28FF" w:rsidP="00607D1B">
            <w:pPr>
              <w:rPr>
                <w:b/>
                <w:i/>
                <w:iCs/>
              </w:rPr>
            </w:pPr>
            <w:r>
              <w:t>The Project Site(s)/</w:t>
            </w:r>
            <w:proofErr w:type="gramStart"/>
            <w:r>
              <w:t>Final Destination</w:t>
            </w:r>
            <w:proofErr w:type="gramEnd"/>
            <w:r>
              <w:t xml:space="preserve">(s) is/are: </w:t>
            </w:r>
            <w:r w:rsidR="000A0057">
              <w:t>as and when require by Ministries/Department listed at Annex A</w:t>
            </w:r>
          </w:p>
        </w:tc>
      </w:tr>
      <w:tr w:rsidR="00DC28FF" w14:paraId="34B7DB6B" w14:textId="77777777" w:rsidTr="006D2A4E">
        <w:trPr>
          <w:cantSplit/>
        </w:trPr>
        <w:tc>
          <w:tcPr>
            <w:tcW w:w="1728" w:type="dxa"/>
          </w:tcPr>
          <w:p w14:paraId="5003E9D6" w14:textId="77777777" w:rsidR="00DC28FF" w:rsidRDefault="00DC28FF" w:rsidP="009B5915">
            <w:pPr>
              <w:spacing w:after="200"/>
              <w:rPr>
                <w:b/>
              </w:rPr>
            </w:pPr>
            <w:r>
              <w:rPr>
                <w:b/>
              </w:rPr>
              <w:t>GCC 4.2 (a)</w:t>
            </w:r>
          </w:p>
        </w:tc>
        <w:tc>
          <w:tcPr>
            <w:tcW w:w="7736" w:type="dxa"/>
          </w:tcPr>
          <w:p w14:paraId="412E9FDE" w14:textId="77777777" w:rsidR="00DC28FF" w:rsidRDefault="00DC28FF" w:rsidP="0010405C">
            <w:pPr>
              <w:tabs>
                <w:tab w:val="right" w:pos="7164"/>
              </w:tabs>
              <w:spacing w:after="200"/>
              <w:rPr>
                <w:u w:val="single"/>
              </w:rPr>
            </w:pPr>
            <w:r>
              <w:t xml:space="preserve">The meaning of the trade terms shall be as prescribed by Incoterms. </w:t>
            </w:r>
          </w:p>
        </w:tc>
      </w:tr>
      <w:tr w:rsidR="00DC28FF" w14:paraId="30CFEA9E" w14:textId="77777777" w:rsidTr="006D2A4E">
        <w:trPr>
          <w:cantSplit/>
        </w:trPr>
        <w:tc>
          <w:tcPr>
            <w:tcW w:w="1728" w:type="dxa"/>
          </w:tcPr>
          <w:p w14:paraId="0C697490" w14:textId="77777777" w:rsidR="00DC28FF" w:rsidRDefault="00DC28FF" w:rsidP="009B5915">
            <w:pPr>
              <w:spacing w:after="200"/>
              <w:rPr>
                <w:b/>
              </w:rPr>
            </w:pPr>
            <w:r>
              <w:rPr>
                <w:b/>
              </w:rPr>
              <w:t>GCC 4.2 (b)</w:t>
            </w:r>
          </w:p>
        </w:tc>
        <w:tc>
          <w:tcPr>
            <w:tcW w:w="7736" w:type="dxa"/>
          </w:tcPr>
          <w:p w14:paraId="44A95FE0" w14:textId="77777777" w:rsidR="00DC28FF" w:rsidRDefault="00DC28FF" w:rsidP="009B5915">
            <w:pPr>
              <w:tabs>
                <w:tab w:val="right" w:pos="7164"/>
              </w:tabs>
              <w:spacing w:after="200"/>
            </w:pPr>
            <w:r>
              <w:t xml:space="preserve">The version edition of Incoterms shall be </w:t>
            </w:r>
            <w:r w:rsidRPr="001E2DBA">
              <w:rPr>
                <w:iCs/>
              </w:rPr>
              <w:t xml:space="preserve">Incoterms </w:t>
            </w:r>
            <w:r w:rsidRPr="009F1338">
              <w:rPr>
                <w:iCs/>
              </w:rPr>
              <w:t>2010.</w:t>
            </w:r>
          </w:p>
        </w:tc>
      </w:tr>
      <w:tr w:rsidR="00DC28FF" w14:paraId="570EBA80" w14:textId="77777777" w:rsidTr="006D2A4E">
        <w:trPr>
          <w:cantSplit/>
        </w:trPr>
        <w:tc>
          <w:tcPr>
            <w:tcW w:w="1728" w:type="dxa"/>
          </w:tcPr>
          <w:p w14:paraId="33688BDC" w14:textId="77777777" w:rsidR="00DC28FF" w:rsidRDefault="00DC28FF" w:rsidP="009B5915">
            <w:pPr>
              <w:spacing w:after="200"/>
              <w:rPr>
                <w:b/>
              </w:rPr>
            </w:pPr>
            <w:r>
              <w:rPr>
                <w:b/>
              </w:rPr>
              <w:t>GCC 8.1</w:t>
            </w:r>
          </w:p>
        </w:tc>
        <w:tc>
          <w:tcPr>
            <w:tcW w:w="7736" w:type="dxa"/>
          </w:tcPr>
          <w:p w14:paraId="4CCA564E" w14:textId="77777777" w:rsidR="00DC28FF" w:rsidRDefault="00DC28FF" w:rsidP="009B5915">
            <w:pPr>
              <w:tabs>
                <w:tab w:val="right" w:pos="7164"/>
              </w:tabs>
              <w:spacing w:after="200"/>
            </w:pPr>
            <w:r>
              <w:t xml:space="preserve">For  </w:t>
            </w:r>
            <w:r>
              <w:rPr>
                <w:b/>
                <w:u w:val="single"/>
              </w:rPr>
              <w:t>notices</w:t>
            </w:r>
            <w:r w:rsidR="00CB725C">
              <w:t>, the Lead Organization’s</w:t>
            </w:r>
            <w:r>
              <w:t xml:space="preserve"> address shall be:</w:t>
            </w:r>
          </w:p>
          <w:p w14:paraId="645CF45A" w14:textId="6D6A27D1" w:rsidR="00AB40B2" w:rsidRDefault="00BC160F" w:rsidP="00CB725C">
            <w:pPr>
              <w:pStyle w:val="NoSpacing"/>
              <w:rPr>
                <w:rFonts w:ascii="Times New Roman" w:hAnsi="Times New Roman"/>
                <w:b/>
                <w:sz w:val="24"/>
                <w:szCs w:val="24"/>
              </w:rPr>
            </w:pPr>
            <w:r>
              <w:rPr>
                <w:rFonts w:ascii="Times New Roman" w:hAnsi="Times New Roman"/>
                <w:b/>
                <w:sz w:val="24"/>
                <w:szCs w:val="24"/>
              </w:rPr>
              <w:t>Financial Secretary</w:t>
            </w:r>
          </w:p>
          <w:p w14:paraId="1C867D95" w14:textId="761F5002" w:rsidR="00BC160F" w:rsidRDefault="00BC160F" w:rsidP="00CB725C">
            <w:pPr>
              <w:pStyle w:val="NoSpacing"/>
              <w:rPr>
                <w:rFonts w:ascii="Times New Roman" w:hAnsi="Times New Roman"/>
                <w:b/>
                <w:sz w:val="24"/>
                <w:szCs w:val="24"/>
              </w:rPr>
            </w:pPr>
            <w:r>
              <w:rPr>
                <w:rFonts w:ascii="Times New Roman" w:hAnsi="Times New Roman"/>
                <w:b/>
                <w:sz w:val="24"/>
                <w:szCs w:val="24"/>
              </w:rPr>
              <w:t>Ministry of Finance , Economic Planning and Development</w:t>
            </w:r>
          </w:p>
          <w:p w14:paraId="2A4D591C" w14:textId="2DB92152" w:rsidR="00BC160F" w:rsidRDefault="00BC160F" w:rsidP="00CB725C">
            <w:pPr>
              <w:pStyle w:val="NoSpacing"/>
              <w:rPr>
                <w:rFonts w:ascii="Times New Roman" w:hAnsi="Times New Roman"/>
                <w:b/>
                <w:sz w:val="24"/>
                <w:szCs w:val="24"/>
              </w:rPr>
            </w:pPr>
            <w:r>
              <w:rPr>
                <w:rFonts w:ascii="Times New Roman" w:hAnsi="Times New Roman"/>
                <w:b/>
                <w:sz w:val="24"/>
                <w:szCs w:val="24"/>
              </w:rPr>
              <w:t>5</w:t>
            </w:r>
            <w:r w:rsidRPr="00BC160F">
              <w:rPr>
                <w:rFonts w:ascii="Times New Roman" w:hAnsi="Times New Roman"/>
                <w:b/>
                <w:sz w:val="24"/>
                <w:szCs w:val="24"/>
                <w:vertAlign w:val="superscript"/>
              </w:rPr>
              <w:t>th</w:t>
            </w:r>
            <w:r>
              <w:rPr>
                <w:rFonts w:ascii="Times New Roman" w:hAnsi="Times New Roman"/>
                <w:b/>
                <w:sz w:val="24"/>
                <w:szCs w:val="24"/>
              </w:rPr>
              <w:t xml:space="preserve"> floor, New Government Centre </w:t>
            </w:r>
          </w:p>
          <w:p w14:paraId="3240020F" w14:textId="2623C43B" w:rsidR="00BC160F" w:rsidRDefault="00BC160F" w:rsidP="00CB725C">
            <w:pPr>
              <w:pStyle w:val="NoSpacing"/>
              <w:rPr>
                <w:rFonts w:ascii="Times New Roman" w:hAnsi="Times New Roman"/>
                <w:b/>
                <w:sz w:val="24"/>
                <w:szCs w:val="24"/>
              </w:rPr>
            </w:pPr>
            <w:r>
              <w:rPr>
                <w:rFonts w:ascii="Times New Roman" w:hAnsi="Times New Roman"/>
                <w:b/>
                <w:sz w:val="24"/>
                <w:szCs w:val="24"/>
              </w:rPr>
              <w:t>Port Louis.</w:t>
            </w:r>
          </w:p>
          <w:p w14:paraId="30DBAA41" w14:textId="54ABA55D" w:rsidR="00BC160F" w:rsidRDefault="00BC160F" w:rsidP="00CB725C">
            <w:pPr>
              <w:pStyle w:val="NoSpacing"/>
              <w:rPr>
                <w:rFonts w:ascii="Times New Roman" w:hAnsi="Times New Roman"/>
                <w:b/>
                <w:sz w:val="24"/>
                <w:szCs w:val="24"/>
              </w:rPr>
            </w:pPr>
            <w:r>
              <w:rPr>
                <w:rFonts w:ascii="Times New Roman" w:hAnsi="Times New Roman"/>
                <w:b/>
                <w:sz w:val="24"/>
                <w:szCs w:val="24"/>
              </w:rPr>
              <w:t>Attn. Manager Procurement and Supply.</w:t>
            </w:r>
          </w:p>
          <w:p w14:paraId="57F3D42C" w14:textId="77777777" w:rsidR="00BC160F" w:rsidRPr="006F1D7D" w:rsidRDefault="00BC160F" w:rsidP="00CB725C">
            <w:pPr>
              <w:pStyle w:val="NoSpacing"/>
              <w:rPr>
                <w:rFonts w:ascii="Times New Roman" w:hAnsi="Times New Roman"/>
                <w:b/>
                <w:sz w:val="24"/>
                <w:szCs w:val="24"/>
              </w:rPr>
            </w:pPr>
          </w:p>
          <w:p w14:paraId="5D170459" w14:textId="16254138" w:rsidR="00DC28FF" w:rsidRPr="00E33B10" w:rsidRDefault="00DC28FF" w:rsidP="00102EF9">
            <w:pPr>
              <w:tabs>
                <w:tab w:val="right" w:pos="7164"/>
              </w:tabs>
              <w:spacing w:after="200"/>
            </w:pPr>
          </w:p>
        </w:tc>
      </w:tr>
      <w:tr w:rsidR="00DC28FF" w14:paraId="0A139E74" w14:textId="77777777" w:rsidTr="006D2A4E">
        <w:tc>
          <w:tcPr>
            <w:tcW w:w="1728" w:type="dxa"/>
          </w:tcPr>
          <w:p w14:paraId="6B15971D" w14:textId="401F91B2" w:rsidR="00DC28FF" w:rsidRDefault="00DC28FF" w:rsidP="009B5915">
            <w:pPr>
              <w:spacing w:after="200"/>
              <w:rPr>
                <w:b/>
              </w:rPr>
            </w:pPr>
            <w:r>
              <w:rPr>
                <w:b/>
              </w:rPr>
              <w:t>GCC 10.2</w:t>
            </w:r>
          </w:p>
        </w:tc>
        <w:tc>
          <w:tcPr>
            <w:tcW w:w="7736" w:type="dxa"/>
          </w:tcPr>
          <w:p w14:paraId="365332D7" w14:textId="77777777" w:rsidR="002901BF" w:rsidRDefault="00DC28FF" w:rsidP="002901BF">
            <w:pPr>
              <w:suppressAutoHyphens/>
              <w:spacing w:after="200"/>
              <w:ind w:left="72"/>
              <w:jc w:val="both"/>
            </w:pPr>
            <w:r>
              <w:t xml:space="preserve">The rules of procedure for arbitration proceedings pursuant to GCC Clause 10.2 shall be </w:t>
            </w:r>
            <w:r w:rsidR="002901BF">
              <w:t>as follows:</w:t>
            </w:r>
          </w:p>
          <w:p w14:paraId="30D22CF6" w14:textId="77777777" w:rsidR="00DC28FF" w:rsidRDefault="00DC28FF" w:rsidP="006D2A4E">
            <w:pPr>
              <w:tabs>
                <w:tab w:val="left" w:pos="1080"/>
              </w:tabs>
              <w:suppressAutoHyphens/>
              <w:spacing w:after="200"/>
              <w:ind w:left="1080" w:hanging="540"/>
              <w:jc w:val="both"/>
              <w:rPr>
                <w:u w:val="single"/>
              </w:rPr>
            </w:pPr>
            <w:r>
              <w:rPr>
                <w:b/>
                <w:i/>
              </w:rPr>
              <w:tab/>
            </w:r>
            <w:r>
              <w:t>In the case of a dispute between the Purchaser and a Supplier who is a national of Mauritius, the dispute shall be referred to adjudication or arbitration in accordance with the laws of Mauritius.</w:t>
            </w:r>
          </w:p>
        </w:tc>
      </w:tr>
      <w:tr w:rsidR="00DC28FF" w14:paraId="3F8B8AC2" w14:textId="77777777" w:rsidTr="006D2A4E">
        <w:tc>
          <w:tcPr>
            <w:tcW w:w="1728" w:type="dxa"/>
          </w:tcPr>
          <w:p w14:paraId="2DB28DC0" w14:textId="77777777" w:rsidR="00DC28FF" w:rsidRDefault="00DC28FF" w:rsidP="009B5915">
            <w:pPr>
              <w:spacing w:after="200"/>
              <w:rPr>
                <w:b/>
              </w:rPr>
            </w:pPr>
            <w:r>
              <w:rPr>
                <w:b/>
              </w:rPr>
              <w:t>GCC 13.1</w:t>
            </w:r>
          </w:p>
        </w:tc>
        <w:tc>
          <w:tcPr>
            <w:tcW w:w="7736" w:type="dxa"/>
          </w:tcPr>
          <w:p w14:paraId="149AE6C2" w14:textId="303F553A" w:rsidR="00ED7801" w:rsidRPr="00BC160F" w:rsidRDefault="00ED7801" w:rsidP="00BC160F">
            <w:pPr>
              <w:tabs>
                <w:tab w:val="right" w:pos="7164"/>
              </w:tabs>
              <w:spacing w:before="60" w:after="60"/>
              <w:rPr>
                <w:szCs w:val="24"/>
              </w:rPr>
            </w:pPr>
            <w:r w:rsidRPr="00E33B10">
              <w:rPr>
                <w:szCs w:val="24"/>
              </w:rPr>
              <w:t xml:space="preserve">The Purchaser expects to have the </w:t>
            </w:r>
            <w:r w:rsidR="00421D01">
              <w:rPr>
                <w:szCs w:val="24"/>
              </w:rPr>
              <w:t>goods</w:t>
            </w:r>
            <w:r w:rsidRPr="00E33B10">
              <w:rPr>
                <w:szCs w:val="24"/>
              </w:rPr>
              <w:t xml:space="preserve"> delivered from call-off date as follows: </w:t>
            </w:r>
            <w:r w:rsidRPr="006F1D7D">
              <w:rPr>
                <w:szCs w:val="24"/>
              </w:rPr>
              <w:t xml:space="preserve"> </w:t>
            </w:r>
            <w:r w:rsidR="00E33B10" w:rsidRPr="006F1D7D">
              <w:rPr>
                <w:b/>
                <w:szCs w:val="24"/>
              </w:rPr>
              <w:t xml:space="preserve">within </w:t>
            </w:r>
            <w:r w:rsidR="00B035AA">
              <w:rPr>
                <w:b/>
                <w:szCs w:val="24"/>
              </w:rPr>
              <w:t>20 days</w:t>
            </w:r>
            <w:r w:rsidR="000A0057">
              <w:rPr>
                <w:b/>
                <w:szCs w:val="24"/>
              </w:rPr>
              <w:t xml:space="preserve"> after the issue if purchase order.</w:t>
            </w:r>
          </w:p>
          <w:p w14:paraId="2165200E" w14:textId="437E5337" w:rsidR="00AD0E7E" w:rsidRDefault="00AD0E7E" w:rsidP="006D2A4E">
            <w:pPr>
              <w:tabs>
                <w:tab w:val="left" w:pos="1152"/>
              </w:tabs>
              <w:suppressAutoHyphens/>
              <w:spacing w:after="200"/>
              <w:jc w:val="both"/>
            </w:pPr>
          </w:p>
        </w:tc>
      </w:tr>
      <w:tr w:rsidR="00DC28FF" w14:paraId="6C891C20" w14:textId="77777777" w:rsidTr="006D2A4E">
        <w:trPr>
          <w:cantSplit/>
        </w:trPr>
        <w:tc>
          <w:tcPr>
            <w:tcW w:w="1728" w:type="dxa"/>
          </w:tcPr>
          <w:p w14:paraId="67570DDD" w14:textId="77777777" w:rsidR="00DC28FF" w:rsidRDefault="00DC28FF" w:rsidP="009B5915">
            <w:pPr>
              <w:spacing w:after="200"/>
              <w:rPr>
                <w:b/>
              </w:rPr>
            </w:pPr>
            <w:r>
              <w:rPr>
                <w:b/>
              </w:rPr>
              <w:lastRenderedPageBreak/>
              <w:t>GCC 15.1</w:t>
            </w:r>
          </w:p>
        </w:tc>
        <w:tc>
          <w:tcPr>
            <w:tcW w:w="7736" w:type="dxa"/>
          </w:tcPr>
          <w:p w14:paraId="11BBCBE0" w14:textId="77777777" w:rsidR="00DC28FF" w:rsidRDefault="00DC28FF" w:rsidP="006D2A4E">
            <w:pPr>
              <w:tabs>
                <w:tab w:val="right" w:pos="7164"/>
              </w:tabs>
              <w:spacing w:after="200"/>
              <w:rPr>
                <w:u w:val="single"/>
              </w:rPr>
            </w:pPr>
            <w:r>
              <w:t xml:space="preserve">The prices charged for the Goods supplied and the related Services performed </w:t>
            </w:r>
            <w:r w:rsidR="001E67D0">
              <w:rPr>
                <w:i/>
                <w:iCs/>
              </w:rPr>
              <w:t>shall not</w:t>
            </w:r>
            <w:r>
              <w:t xml:space="preserve"> be adjustable.</w:t>
            </w:r>
          </w:p>
        </w:tc>
      </w:tr>
      <w:tr w:rsidR="00DC28FF" w14:paraId="53FC7755" w14:textId="77777777" w:rsidTr="006D2A4E">
        <w:tc>
          <w:tcPr>
            <w:tcW w:w="1728" w:type="dxa"/>
          </w:tcPr>
          <w:p w14:paraId="6308E9F7" w14:textId="77777777" w:rsidR="00DC28FF" w:rsidRDefault="00DC28FF" w:rsidP="009B5915">
            <w:pPr>
              <w:spacing w:after="200"/>
              <w:rPr>
                <w:b/>
              </w:rPr>
            </w:pPr>
            <w:r>
              <w:rPr>
                <w:b/>
              </w:rPr>
              <w:t>GCC 16.1</w:t>
            </w:r>
          </w:p>
        </w:tc>
        <w:tc>
          <w:tcPr>
            <w:tcW w:w="7736" w:type="dxa"/>
          </w:tcPr>
          <w:p w14:paraId="4886481D" w14:textId="77777777" w:rsidR="00CF7879" w:rsidRPr="00F9582E" w:rsidRDefault="00CF7879" w:rsidP="00CF7879">
            <w:pPr>
              <w:tabs>
                <w:tab w:val="right" w:pos="7164"/>
              </w:tabs>
              <w:spacing w:before="60" w:after="60"/>
              <w:jc w:val="both"/>
              <w:rPr>
                <w:szCs w:val="24"/>
              </w:rPr>
            </w:pPr>
            <w:r w:rsidRPr="00F9582E">
              <w:rPr>
                <w:szCs w:val="24"/>
              </w:rPr>
              <w:t>The structure of payment will be as follows:</w:t>
            </w:r>
          </w:p>
          <w:p w14:paraId="62895B0C" w14:textId="77777777" w:rsidR="00CF7879" w:rsidRPr="00F9582E" w:rsidRDefault="00CF7879" w:rsidP="00CF7879">
            <w:pPr>
              <w:tabs>
                <w:tab w:val="right" w:pos="7164"/>
              </w:tabs>
              <w:spacing w:before="60" w:after="60"/>
              <w:jc w:val="both"/>
              <w:rPr>
                <w:b/>
                <w:szCs w:val="24"/>
              </w:rPr>
            </w:pPr>
            <w:r w:rsidRPr="00F9582E">
              <w:rPr>
                <w:b/>
                <w:szCs w:val="24"/>
              </w:rPr>
              <w:t xml:space="preserve">For a purchase order </w:t>
            </w:r>
          </w:p>
          <w:p w14:paraId="4A76C562" w14:textId="77777777" w:rsidR="00CF7879" w:rsidRPr="007E5F3D" w:rsidRDefault="00CF7879" w:rsidP="00CF7879">
            <w:pPr>
              <w:tabs>
                <w:tab w:val="right" w:pos="7164"/>
              </w:tabs>
              <w:spacing w:before="60" w:after="60"/>
              <w:jc w:val="both"/>
              <w:rPr>
                <w:szCs w:val="24"/>
              </w:rPr>
            </w:pPr>
            <w:r w:rsidRPr="006F1D7D">
              <w:rPr>
                <w:szCs w:val="24"/>
              </w:rPr>
              <w:t>-100% of contract value after successful delivery</w:t>
            </w:r>
          </w:p>
          <w:p w14:paraId="7101252F" w14:textId="77777777" w:rsidR="00DC28FF" w:rsidRDefault="00DC28FF" w:rsidP="009B5915">
            <w:pPr>
              <w:tabs>
                <w:tab w:val="right" w:pos="7164"/>
              </w:tabs>
              <w:spacing w:after="200"/>
              <w:ind w:firstLine="522"/>
              <w:jc w:val="both"/>
              <w:rPr>
                <w:i/>
                <w:iCs/>
                <w:u w:val="single"/>
              </w:rPr>
            </w:pPr>
          </w:p>
        </w:tc>
      </w:tr>
      <w:tr w:rsidR="00DC28FF" w14:paraId="1251DD80" w14:textId="77777777" w:rsidTr="006D2A4E">
        <w:tc>
          <w:tcPr>
            <w:tcW w:w="1728" w:type="dxa"/>
          </w:tcPr>
          <w:p w14:paraId="177ACA14" w14:textId="77777777" w:rsidR="00DC28FF" w:rsidRDefault="00DC28FF" w:rsidP="009B5915">
            <w:pPr>
              <w:spacing w:after="200"/>
              <w:rPr>
                <w:b/>
              </w:rPr>
            </w:pPr>
            <w:r>
              <w:rPr>
                <w:b/>
              </w:rPr>
              <w:t>GCC 16.4 (b)</w:t>
            </w:r>
          </w:p>
        </w:tc>
        <w:tc>
          <w:tcPr>
            <w:tcW w:w="7736" w:type="dxa"/>
          </w:tcPr>
          <w:p w14:paraId="5CA71EB5" w14:textId="77777777" w:rsidR="00DC28FF" w:rsidRDefault="00DC28FF" w:rsidP="006D2A4E">
            <w:pPr>
              <w:tabs>
                <w:tab w:val="right" w:pos="7254"/>
              </w:tabs>
              <w:spacing w:before="120" w:after="120"/>
              <w:rPr>
                <w:b/>
                <w:i/>
              </w:rPr>
            </w:pPr>
            <w:r>
              <w:t xml:space="preserve"> Suppliers shall be paid in Mauritian Rupees only. The prices </w:t>
            </w:r>
            <w:r w:rsidR="00826410">
              <w:t>shall not</w:t>
            </w:r>
            <w:r w:rsidRPr="00F23CC9">
              <w:rPr>
                <w:i/>
              </w:rPr>
              <w:t xml:space="preserve"> </w:t>
            </w:r>
            <w:r w:rsidRPr="00297599">
              <w:t>be adjustable to fluctuation in the rate of exchange.</w:t>
            </w:r>
          </w:p>
        </w:tc>
      </w:tr>
      <w:tr w:rsidR="00DC28FF" w14:paraId="366493E4" w14:textId="77777777" w:rsidTr="006D2A4E">
        <w:tc>
          <w:tcPr>
            <w:tcW w:w="1728" w:type="dxa"/>
          </w:tcPr>
          <w:p w14:paraId="69AB1F82" w14:textId="77777777" w:rsidR="00DC28FF" w:rsidRDefault="00DC28FF" w:rsidP="009B5915">
            <w:pPr>
              <w:spacing w:after="200"/>
              <w:rPr>
                <w:b/>
              </w:rPr>
            </w:pPr>
            <w:r>
              <w:rPr>
                <w:b/>
              </w:rPr>
              <w:t>GCC 25.1</w:t>
            </w:r>
          </w:p>
        </w:tc>
        <w:tc>
          <w:tcPr>
            <w:tcW w:w="7736" w:type="dxa"/>
          </w:tcPr>
          <w:p w14:paraId="64E4BE47" w14:textId="77777777" w:rsidR="00DC28FF" w:rsidRDefault="00533B4F" w:rsidP="009B5915">
            <w:pPr>
              <w:tabs>
                <w:tab w:val="right" w:pos="7164"/>
              </w:tabs>
              <w:spacing w:after="200"/>
              <w:jc w:val="both"/>
              <w:rPr>
                <w:u w:val="single"/>
              </w:rPr>
            </w:pPr>
            <w:r>
              <w:t>It is the responsibility of the supplier to deliver the goods at the premises of the purchaser.</w:t>
            </w:r>
          </w:p>
        </w:tc>
      </w:tr>
      <w:tr w:rsidR="00DC28FF" w14:paraId="0CF08308" w14:textId="77777777" w:rsidTr="006D2A4E">
        <w:trPr>
          <w:cantSplit/>
        </w:trPr>
        <w:tc>
          <w:tcPr>
            <w:tcW w:w="1728" w:type="dxa"/>
          </w:tcPr>
          <w:p w14:paraId="4B8A7376" w14:textId="77777777" w:rsidR="00DC28FF" w:rsidRDefault="00DC28FF" w:rsidP="009B5915">
            <w:pPr>
              <w:spacing w:after="200"/>
              <w:rPr>
                <w:b/>
              </w:rPr>
            </w:pPr>
            <w:r>
              <w:rPr>
                <w:b/>
              </w:rPr>
              <w:t>GCC 26.1</w:t>
            </w:r>
          </w:p>
        </w:tc>
        <w:tc>
          <w:tcPr>
            <w:tcW w:w="7736" w:type="dxa"/>
          </w:tcPr>
          <w:p w14:paraId="4F3059C4" w14:textId="77777777" w:rsidR="00421D01" w:rsidRDefault="00421D01" w:rsidP="00421D01">
            <w:pPr>
              <w:tabs>
                <w:tab w:val="right" w:pos="7164"/>
              </w:tabs>
              <w:spacing w:after="200"/>
            </w:pPr>
            <w:r>
              <w:t>Not Applicable</w:t>
            </w:r>
          </w:p>
        </w:tc>
      </w:tr>
      <w:tr w:rsidR="00DC28FF" w14:paraId="38178C03" w14:textId="77777777" w:rsidTr="006D2A4E">
        <w:trPr>
          <w:cantSplit/>
        </w:trPr>
        <w:tc>
          <w:tcPr>
            <w:tcW w:w="1728" w:type="dxa"/>
          </w:tcPr>
          <w:p w14:paraId="01DF80AF" w14:textId="77777777" w:rsidR="00DC28FF" w:rsidRDefault="00DC28FF" w:rsidP="009B5915">
            <w:pPr>
              <w:spacing w:after="200"/>
              <w:rPr>
                <w:b/>
              </w:rPr>
            </w:pPr>
            <w:r>
              <w:rPr>
                <w:b/>
              </w:rPr>
              <w:t>GCC 26.2</w:t>
            </w:r>
          </w:p>
        </w:tc>
        <w:tc>
          <w:tcPr>
            <w:tcW w:w="7736" w:type="dxa"/>
          </w:tcPr>
          <w:p w14:paraId="76586494" w14:textId="77777777" w:rsidR="00DC28FF" w:rsidRPr="00665CC7" w:rsidRDefault="00421D01" w:rsidP="009B5915">
            <w:pPr>
              <w:tabs>
                <w:tab w:val="right" w:pos="7164"/>
              </w:tabs>
              <w:spacing w:after="200"/>
            </w:pPr>
            <w:r>
              <w:t>Not Applicable</w:t>
            </w:r>
          </w:p>
        </w:tc>
      </w:tr>
      <w:tr w:rsidR="00DC28FF" w14:paraId="488ADB9A" w14:textId="77777777" w:rsidTr="006D2A4E">
        <w:trPr>
          <w:cantSplit/>
        </w:trPr>
        <w:tc>
          <w:tcPr>
            <w:tcW w:w="1728" w:type="dxa"/>
          </w:tcPr>
          <w:p w14:paraId="7A631E70" w14:textId="77777777" w:rsidR="00DC28FF" w:rsidRDefault="00DC28FF" w:rsidP="009B5915">
            <w:pPr>
              <w:spacing w:after="200"/>
              <w:rPr>
                <w:b/>
              </w:rPr>
            </w:pPr>
            <w:r>
              <w:rPr>
                <w:b/>
              </w:rPr>
              <w:t>GCC 27.1</w:t>
            </w:r>
          </w:p>
        </w:tc>
        <w:tc>
          <w:tcPr>
            <w:tcW w:w="7736" w:type="dxa"/>
          </w:tcPr>
          <w:p w14:paraId="4793963D" w14:textId="77777777" w:rsidR="00E450C1" w:rsidRPr="00CF7879" w:rsidRDefault="00E450C1" w:rsidP="00E450C1">
            <w:pPr>
              <w:tabs>
                <w:tab w:val="right" w:pos="7164"/>
              </w:tabs>
              <w:spacing w:before="60" w:after="60"/>
              <w:rPr>
                <w:szCs w:val="24"/>
              </w:rPr>
            </w:pPr>
            <w:r w:rsidRPr="00CF7879">
              <w:rPr>
                <w:szCs w:val="24"/>
              </w:rPr>
              <w:t>For each purchase order, the liquidated damag</w:t>
            </w:r>
            <w:r w:rsidR="00665CC7" w:rsidRPr="00CF7879">
              <w:rPr>
                <w:szCs w:val="24"/>
              </w:rPr>
              <w:t xml:space="preserve">e shall be 1%   of the </w:t>
            </w:r>
            <w:r w:rsidR="00F24710" w:rsidRPr="00CF7879">
              <w:rPr>
                <w:szCs w:val="24"/>
              </w:rPr>
              <w:t xml:space="preserve">value of the </w:t>
            </w:r>
            <w:r w:rsidR="00421D01" w:rsidRPr="00CF7879">
              <w:rPr>
                <w:szCs w:val="24"/>
              </w:rPr>
              <w:t>undelivered</w:t>
            </w:r>
            <w:r w:rsidRPr="00CF7879">
              <w:rPr>
                <w:szCs w:val="24"/>
              </w:rPr>
              <w:t xml:space="preserve"> items  per week or part thereof</w:t>
            </w:r>
          </w:p>
          <w:p w14:paraId="03F77D34" w14:textId="77777777" w:rsidR="00DC28FF" w:rsidRPr="00F24710" w:rsidRDefault="00E450C1" w:rsidP="00421D01">
            <w:pPr>
              <w:tabs>
                <w:tab w:val="right" w:pos="7164"/>
              </w:tabs>
              <w:spacing w:before="60" w:after="60" w:line="320" w:lineRule="atLeast"/>
              <w:jc w:val="both"/>
              <w:rPr>
                <w:rFonts w:ascii="Century Gothic" w:hAnsi="Century Gothic"/>
                <w:b/>
                <w:sz w:val="20"/>
                <w:szCs w:val="22"/>
              </w:rPr>
            </w:pPr>
            <w:r w:rsidRPr="00CF7879">
              <w:rPr>
                <w:szCs w:val="24"/>
              </w:rPr>
              <w:t>The maximum amount of liquidated dama</w:t>
            </w:r>
            <w:r w:rsidR="00F24710" w:rsidRPr="00CF7879">
              <w:rPr>
                <w:szCs w:val="24"/>
              </w:rPr>
              <w:t xml:space="preserve">ges shall be: 10 % of  the value of the </w:t>
            </w:r>
            <w:r w:rsidR="00421D01" w:rsidRPr="00CF7879">
              <w:rPr>
                <w:szCs w:val="24"/>
              </w:rPr>
              <w:t>undelivered items</w:t>
            </w:r>
          </w:p>
        </w:tc>
      </w:tr>
      <w:bookmarkEnd w:id="153"/>
      <w:bookmarkEnd w:id="168"/>
    </w:tbl>
    <w:p w14:paraId="12178721" w14:textId="00053CB8" w:rsidR="00186794" w:rsidRDefault="00186794" w:rsidP="001119FC">
      <w:pPr>
        <w:pStyle w:val="Heading9"/>
      </w:pPr>
    </w:p>
    <w:p w14:paraId="63F705F4" w14:textId="77777777" w:rsidR="00186794" w:rsidRDefault="00186794">
      <w:pPr>
        <w:rPr>
          <w:rFonts w:ascii="Arial" w:hAnsi="Arial"/>
          <w:b/>
          <w:color w:val="008080"/>
          <w:sz w:val="22"/>
          <w:lang w:val="en-GB"/>
        </w:rPr>
      </w:pPr>
      <w:r>
        <w:br w:type="page"/>
      </w:r>
    </w:p>
    <w:p w14:paraId="64C54C19" w14:textId="33E0F788" w:rsidR="00222139" w:rsidRDefault="00186794" w:rsidP="00CC54A5">
      <w:pPr>
        <w:pStyle w:val="Heading9"/>
        <w:jc w:val="right"/>
        <w:rPr>
          <w:sz w:val="32"/>
          <w:u w:val="single"/>
        </w:rPr>
      </w:pPr>
      <w:r w:rsidRPr="00CC54A5">
        <w:rPr>
          <w:sz w:val="32"/>
          <w:u w:val="single"/>
        </w:rPr>
        <w:lastRenderedPageBreak/>
        <w:t>Annex a</w:t>
      </w:r>
    </w:p>
    <w:p w14:paraId="0B4769D6" w14:textId="4DB3E965" w:rsidR="00CC54A5" w:rsidRDefault="00CC54A5" w:rsidP="00CC54A5">
      <w:pPr>
        <w:jc w:val="center"/>
        <w:rPr>
          <w:lang w:val="en-GB"/>
        </w:rPr>
      </w:pPr>
      <w:r w:rsidRPr="00CC54A5">
        <w:rPr>
          <w:u w:val="single"/>
          <w:lang w:val="en-GB"/>
        </w:rPr>
        <w:t>List of Ministries and Department</w:t>
      </w:r>
    </w:p>
    <w:tbl>
      <w:tblPr>
        <w:tblW w:w="10759" w:type="dxa"/>
        <w:tblInd w:w="-1026" w:type="dxa"/>
        <w:tblLook w:val="04A0" w:firstRow="1" w:lastRow="0" w:firstColumn="1" w:lastColumn="0" w:noHBand="0" w:noVBand="1"/>
      </w:tblPr>
      <w:tblGrid>
        <w:gridCol w:w="488"/>
        <w:gridCol w:w="6691"/>
        <w:gridCol w:w="1936"/>
        <w:gridCol w:w="1644"/>
      </w:tblGrid>
      <w:tr w:rsidR="00B7430F" w:rsidRPr="006F2072" w14:paraId="065D8155"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5DE43" w14:textId="77777777" w:rsidR="00B7430F" w:rsidRPr="006F2072" w:rsidRDefault="00B7430F" w:rsidP="00826F4D">
            <w:pPr>
              <w:jc w:val="center"/>
              <w:rPr>
                <w:rFonts w:ascii="Calibri" w:hAnsi="Calibri"/>
                <w:b/>
                <w:bCs/>
                <w:color w:val="000000"/>
                <w:lang w:eastAsia="en-GB"/>
              </w:rPr>
            </w:pPr>
            <w:r w:rsidRPr="006F2072">
              <w:rPr>
                <w:rFonts w:ascii="Calibri" w:hAnsi="Calibri"/>
                <w:b/>
                <w:bCs/>
                <w:color w:val="000000"/>
                <w:lang w:eastAsia="en-GB"/>
              </w:rPr>
              <w:t>SN</w:t>
            </w:r>
          </w:p>
        </w:tc>
        <w:tc>
          <w:tcPr>
            <w:tcW w:w="6691" w:type="dxa"/>
            <w:tcBorders>
              <w:top w:val="single" w:sz="4" w:space="0" w:color="auto"/>
              <w:left w:val="nil"/>
              <w:bottom w:val="single" w:sz="4" w:space="0" w:color="auto"/>
              <w:right w:val="single" w:sz="4" w:space="0" w:color="auto"/>
            </w:tcBorders>
            <w:shd w:val="clear" w:color="auto" w:fill="auto"/>
            <w:noWrap/>
            <w:vAlign w:val="center"/>
            <w:hideMark/>
          </w:tcPr>
          <w:p w14:paraId="5BACA873" w14:textId="77777777" w:rsidR="00B7430F" w:rsidRPr="006F2072" w:rsidRDefault="00B7430F" w:rsidP="00826F4D">
            <w:pPr>
              <w:jc w:val="center"/>
              <w:rPr>
                <w:rFonts w:ascii="Calibri" w:hAnsi="Calibri"/>
                <w:b/>
                <w:bCs/>
                <w:color w:val="000000"/>
                <w:lang w:eastAsia="en-GB"/>
              </w:rPr>
            </w:pPr>
            <w:r w:rsidRPr="006F2072">
              <w:rPr>
                <w:rFonts w:ascii="Calibri" w:hAnsi="Calibri"/>
                <w:b/>
                <w:bCs/>
                <w:color w:val="000000"/>
                <w:lang w:eastAsia="en-GB"/>
              </w:rPr>
              <w:t>Ministry/Dept</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14:paraId="09C72424" w14:textId="77777777" w:rsidR="00B7430F" w:rsidRPr="006F2072" w:rsidRDefault="00B7430F" w:rsidP="00826F4D">
            <w:pPr>
              <w:jc w:val="center"/>
              <w:rPr>
                <w:rFonts w:ascii="Calibri" w:hAnsi="Calibri"/>
                <w:b/>
                <w:bCs/>
                <w:color w:val="000000"/>
                <w:lang w:eastAsia="en-GB"/>
              </w:rPr>
            </w:pPr>
            <w:r w:rsidRPr="006F2072">
              <w:rPr>
                <w:rFonts w:ascii="Calibri" w:hAnsi="Calibri"/>
                <w:b/>
                <w:bCs/>
                <w:color w:val="000000"/>
                <w:lang w:eastAsia="en-GB"/>
              </w:rPr>
              <w:t>Address</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37C21CD2" w14:textId="77777777" w:rsidR="00B7430F" w:rsidRDefault="00B7430F" w:rsidP="00826F4D">
            <w:pPr>
              <w:jc w:val="center"/>
              <w:rPr>
                <w:rFonts w:ascii="Calibri" w:hAnsi="Calibri"/>
                <w:b/>
                <w:bCs/>
                <w:color w:val="000000"/>
                <w:lang w:eastAsia="en-GB"/>
              </w:rPr>
            </w:pPr>
            <w:r>
              <w:rPr>
                <w:rFonts w:ascii="Calibri" w:hAnsi="Calibri"/>
                <w:b/>
                <w:bCs/>
                <w:color w:val="000000"/>
                <w:lang w:eastAsia="en-GB"/>
              </w:rPr>
              <w:t>Approximate yearly requirements</w:t>
            </w:r>
          </w:p>
          <w:p w14:paraId="2CD8706B" w14:textId="77777777" w:rsidR="00B7430F" w:rsidRPr="006F2072" w:rsidRDefault="00B7430F" w:rsidP="00826F4D">
            <w:pPr>
              <w:jc w:val="center"/>
              <w:rPr>
                <w:rFonts w:ascii="Calibri" w:hAnsi="Calibri"/>
                <w:b/>
                <w:bCs/>
                <w:color w:val="000000"/>
                <w:lang w:eastAsia="en-GB"/>
              </w:rPr>
            </w:pPr>
            <w:r>
              <w:rPr>
                <w:rFonts w:ascii="Calibri" w:hAnsi="Calibri"/>
                <w:b/>
                <w:bCs/>
                <w:color w:val="000000"/>
                <w:lang w:eastAsia="en-GB"/>
              </w:rPr>
              <w:t>(roll)</w:t>
            </w:r>
          </w:p>
        </w:tc>
      </w:tr>
      <w:tr w:rsidR="00B7430F" w:rsidRPr="006F2072" w14:paraId="4AC1CD34"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C373FCB"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1</w:t>
            </w:r>
          </w:p>
        </w:tc>
        <w:tc>
          <w:tcPr>
            <w:tcW w:w="6691" w:type="dxa"/>
            <w:tcBorders>
              <w:top w:val="nil"/>
              <w:left w:val="nil"/>
              <w:bottom w:val="single" w:sz="4" w:space="0" w:color="auto"/>
              <w:right w:val="single" w:sz="4" w:space="0" w:color="auto"/>
            </w:tcBorders>
            <w:shd w:val="clear" w:color="auto" w:fill="auto"/>
            <w:noWrap/>
            <w:vAlign w:val="bottom"/>
            <w:hideMark/>
          </w:tcPr>
          <w:p w14:paraId="7E972523"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Office of the President</w:t>
            </w:r>
          </w:p>
        </w:tc>
        <w:tc>
          <w:tcPr>
            <w:tcW w:w="1936" w:type="dxa"/>
            <w:tcBorders>
              <w:top w:val="nil"/>
              <w:left w:val="nil"/>
              <w:bottom w:val="single" w:sz="4" w:space="0" w:color="auto"/>
              <w:right w:val="single" w:sz="4" w:space="0" w:color="auto"/>
            </w:tcBorders>
            <w:shd w:val="clear" w:color="auto" w:fill="auto"/>
            <w:noWrap/>
            <w:vAlign w:val="bottom"/>
            <w:hideMark/>
          </w:tcPr>
          <w:p w14:paraId="07789A1E"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Reduit</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8BD21AD"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1,600</w:t>
            </w:r>
          </w:p>
        </w:tc>
      </w:tr>
      <w:tr w:rsidR="00B7430F" w:rsidRPr="006F2072" w14:paraId="7ACE900F"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7EA1830"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2</w:t>
            </w:r>
          </w:p>
        </w:tc>
        <w:tc>
          <w:tcPr>
            <w:tcW w:w="6691" w:type="dxa"/>
            <w:tcBorders>
              <w:top w:val="nil"/>
              <w:left w:val="nil"/>
              <w:bottom w:val="single" w:sz="4" w:space="0" w:color="auto"/>
              <w:right w:val="single" w:sz="4" w:space="0" w:color="auto"/>
            </w:tcBorders>
            <w:shd w:val="clear" w:color="auto" w:fill="auto"/>
            <w:noWrap/>
            <w:vAlign w:val="bottom"/>
            <w:hideMark/>
          </w:tcPr>
          <w:p w14:paraId="3AAEAA2D"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National Assembly</w:t>
            </w:r>
          </w:p>
        </w:tc>
        <w:tc>
          <w:tcPr>
            <w:tcW w:w="1936" w:type="dxa"/>
            <w:tcBorders>
              <w:top w:val="nil"/>
              <w:left w:val="nil"/>
              <w:bottom w:val="single" w:sz="4" w:space="0" w:color="auto"/>
              <w:right w:val="single" w:sz="4" w:space="0" w:color="auto"/>
            </w:tcBorders>
            <w:shd w:val="clear" w:color="auto" w:fill="auto"/>
            <w:noWrap/>
            <w:vAlign w:val="bottom"/>
            <w:hideMark/>
          </w:tcPr>
          <w:p w14:paraId="59C357C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360BB940"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4,300</w:t>
            </w:r>
          </w:p>
        </w:tc>
      </w:tr>
      <w:tr w:rsidR="00B7430F" w:rsidRPr="006F2072" w14:paraId="65D5C5CD"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179780C"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3</w:t>
            </w:r>
          </w:p>
        </w:tc>
        <w:tc>
          <w:tcPr>
            <w:tcW w:w="6691" w:type="dxa"/>
            <w:tcBorders>
              <w:top w:val="nil"/>
              <w:left w:val="nil"/>
              <w:bottom w:val="single" w:sz="4" w:space="0" w:color="auto"/>
              <w:right w:val="single" w:sz="4" w:space="0" w:color="auto"/>
            </w:tcBorders>
            <w:shd w:val="clear" w:color="auto" w:fill="auto"/>
            <w:noWrap/>
            <w:vAlign w:val="bottom"/>
            <w:hideMark/>
          </w:tcPr>
          <w:p w14:paraId="0BFF541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Office of the Electoral Commissioner</w:t>
            </w:r>
          </w:p>
        </w:tc>
        <w:tc>
          <w:tcPr>
            <w:tcW w:w="1936" w:type="dxa"/>
            <w:tcBorders>
              <w:top w:val="nil"/>
              <w:left w:val="nil"/>
              <w:bottom w:val="single" w:sz="4" w:space="0" w:color="auto"/>
              <w:right w:val="single" w:sz="4" w:space="0" w:color="auto"/>
            </w:tcBorders>
            <w:shd w:val="clear" w:color="auto" w:fill="auto"/>
            <w:noWrap/>
            <w:vAlign w:val="bottom"/>
            <w:hideMark/>
          </w:tcPr>
          <w:p w14:paraId="5D49566F"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6185D1FD"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4,000</w:t>
            </w:r>
          </w:p>
        </w:tc>
      </w:tr>
      <w:tr w:rsidR="00B7430F" w:rsidRPr="006F2072" w14:paraId="6CBD0776"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5124315"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4</w:t>
            </w:r>
          </w:p>
        </w:tc>
        <w:tc>
          <w:tcPr>
            <w:tcW w:w="6691" w:type="dxa"/>
            <w:tcBorders>
              <w:top w:val="nil"/>
              <w:left w:val="nil"/>
              <w:bottom w:val="single" w:sz="4" w:space="0" w:color="auto"/>
              <w:right w:val="single" w:sz="4" w:space="0" w:color="auto"/>
            </w:tcBorders>
            <w:shd w:val="clear" w:color="auto" w:fill="auto"/>
            <w:noWrap/>
            <w:vAlign w:val="bottom"/>
            <w:hideMark/>
          </w:tcPr>
          <w:p w14:paraId="38A44EE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Judiciary</w:t>
            </w:r>
          </w:p>
        </w:tc>
        <w:tc>
          <w:tcPr>
            <w:tcW w:w="1936" w:type="dxa"/>
            <w:tcBorders>
              <w:top w:val="nil"/>
              <w:left w:val="nil"/>
              <w:bottom w:val="single" w:sz="4" w:space="0" w:color="auto"/>
              <w:right w:val="single" w:sz="4" w:space="0" w:color="auto"/>
            </w:tcBorders>
            <w:shd w:val="clear" w:color="auto" w:fill="auto"/>
            <w:noWrap/>
            <w:vAlign w:val="bottom"/>
            <w:hideMark/>
          </w:tcPr>
          <w:p w14:paraId="1273B85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7C734222"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8,500</w:t>
            </w:r>
          </w:p>
        </w:tc>
      </w:tr>
      <w:tr w:rsidR="00B7430F" w:rsidRPr="006F2072" w14:paraId="3B58E3E2"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2AD43679"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5</w:t>
            </w:r>
          </w:p>
        </w:tc>
        <w:tc>
          <w:tcPr>
            <w:tcW w:w="6691" w:type="dxa"/>
            <w:tcBorders>
              <w:top w:val="nil"/>
              <w:left w:val="nil"/>
              <w:bottom w:val="single" w:sz="4" w:space="0" w:color="auto"/>
              <w:right w:val="single" w:sz="4" w:space="0" w:color="auto"/>
            </w:tcBorders>
            <w:shd w:val="clear" w:color="auto" w:fill="auto"/>
            <w:noWrap/>
            <w:vAlign w:val="bottom"/>
            <w:hideMark/>
          </w:tcPr>
          <w:p w14:paraId="2A3A9C7F"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Public Service Commission</w:t>
            </w:r>
          </w:p>
        </w:tc>
        <w:tc>
          <w:tcPr>
            <w:tcW w:w="1936" w:type="dxa"/>
            <w:tcBorders>
              <w:top w:val="nil"/>
              <w:left w:val="nil"/>
              <w:bottom w:val="single" w:sz="4" w:space="0" w:color="auto"/>
              <w:right w:val="single" w:sz="4" w:space="0" w:color="auto"/>
            </w:tcBorders>
            <w:shd w:val="clear" w:color="auto" w:fill="auto"/>
            <w:noWrap/>
            <w:vAlign w:val="bottom"/>
            <w:hideMark/>
          </w:tcPr>
          <w:p w14:paraId="25927421"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Forest Side</w:t>
            </w:r>
          </w:p>
        </w:tc>
        <w:tc>
          <w:tcPr>
            <w:tcW w:w="1644" w:type="dxa"/>
            <w:tcBorders>
              <w:top w:val="nil"/>
              <w:left w:val="nil"/>
              <w:bottom w:val="single" w:sz="4" w:space="0" w:color="auto"/>
              <w:right w:val="single" w:sz="4" w:space="0" w:color="auto"/>
            </w:tcBorders>
            <w:shd w:val="clear" w:color="auto" w:fill="auto"/>
            <w:noWrap/>
            <w:vAlign w:val="bottom"/>
            <w:hideMark/>
          </w:tcPr>
          <w:p w14:paraId="7E7DCE1B"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2,500</w:t>
            </w:r>
          </w:p>
        </w:tc>
      </w:tr>
      <w:tr w:rsidR="00B7430F" w:rsidRPr="006F2072" w14:paraId="07A5F9F3"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C2B3B87"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6</w:t>
            </w:r>
          </w:p>
        </w:tc>
        <w:tc>
          <w:tcPr>
            <w:tcW w:w="6691" w:type="dxa"/>
            <w:tcBorders>
              <w:top w:val="nil"/>
              <w:left w:val="nil"/>
              <w:bottom w:val="single" w:sz="4" w:space="0" w:color="auto"/>
              <w:right w:val="single" w:sz="4" w:space="0" w:color="auto"/>
            </w:tcBorders>
            <w:shd w:val="clear" w:color="auto" w:fill="auto"/>
            <w:noWrap/>
            <w:vAlign w:val="bottom"/>
            <w:hideMark/>
          </w:tcPr>
          <w:p w14:paraId="01978F80"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Public Bodies Appeal Tribunal</w:t>
            </w:r>
          </w:p>
        </w:tc>
        <w:tc>
          <w:tcPr>
            <w:tcW w:w="1936" w:type="dxa"/>
            <w:tcBorders>
              <w:top w:val="nil"/>
              <w:left w:val="nil"/>
              <w:bottom w:val="single" w:sz="4" w:space="0" w:color="auto"/>
              <w:right w:val="single" w:sz="4" w:space="0" w:color="auto"/>
            </w:tcBorders>
            <w:shd w:val="clear" w:color="auto" w:fill="auto"/>
            <w:noWrap/>
            <w:vAlign w:val="bottom"/>
            <w:hideMark/>
          </w:tcPr>
          <w:p w14:paraId="2E68D2BB"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06691060"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475</w:t>
            </w:r>
          </w:p>
        </w:tc>
      </w:tr>
      <w:tr w:rsidR="00B7430F" w:rsidRPr="006F2072" w14:paraId="26BDA666"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5728A8D"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7</w:t>
            </w:r>
          </w:p>
        </w:tc>
        <w:tc>
          <w:tcPr>
            <w:tcW w:w="6691" w:type="dxa"/>
            <w:tcBorders>
              <w:top w:val="nil"/>
              <w:left w:val="nil"/>
              <w:bottom w:val="single" w:sz="4" w:space="0" w:color="auto"/>
              <w:right w:val="single" w:sz="4" w:space="0" w:color="auto"/>
            </w:tcBorders>
            <w:shd w:val="clear" w:color="auto" w:fill="auto"/>
            <w:noWrap/>
            <w:vAlign w:val="bottom"/>
            <w:hideMark/>
          </w:tcPr>
          <w:p w14:paraId="163A05F3"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Office of the Ombudsman</w:t>
            </w:r>
          </w:p>
        </w:tc>
        <w:tc>
          <w:tcPr>
            <w:tcW w:w="1936" w:type="dxa"/>
            <w:tcBorders>
              <w:top w:val="nil"/>
              <w:left w:val="nil"/>
              <w:bottom w:val="single" w:sz="4" w:space="0" w:color="auto"/>
              <w:right w:val="single" w:sz="4" w:space="0" w:color="auto"/>
            </w:tcBorders>
            <w:shd w:val="clear" w:color="auto" w:fill="auto"/>
            <w:noWrap/>
            <w:vAlign w:val="bottom"/>
            <w:hideMark/>
          </w:tcPr>
          <w:p w14:paraId="4B02F862"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4BFF932B"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1,200</w:t>
            </w:r>
          </w:p>
        </w:tc>
      </w:tr>
      <w:tr w:rsidR="00B7430F" w:rsidRPr="006F2072" w14:paraId="43ECC04F"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4A55F5C"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8</w:t>
            </w:r>
          </w:p>
        </w:tc>
        <w:tc>
          <w:tcPr>
            <w:tcW w:w="6691" w:type="dxa"/>
            <w:tcBorders>
              <w:top w:val="nil"/>
              <w:left w:val="nil"/>
              <w:bottom w:val="single" w:sz="4" w:space="0" w:color="auto"/>
              <w:right w:val="single" w:sz="4" w:space="0" w:color="auto"/>
            </w:tcBorders>
            <w:shd w:val="clear" w:color="auto" w:fill="auto"/>
            <w:noWrap/>
            <w:vAlign w:val="bottom"/>
            <w:hideMark/>
          </w:tcPr>
          <w:p w14:paraId="67483120"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Local Government Service Commission</w:t>
            </w:r>
          </w:p>
        </w:tc>
        <w:tc>
          <w:tcPr>
            <w:tcW w:w="1936" w:type="dxa"/>
            <w:tcBorders>
              <w:top w:val="nil"/>
              <w:left w:val="nil"/>
              <w:bottom w:val="single" w:sz="4" w:space="0" w:color="auto"/>
              <w:right w:val="single" w:sz="4" w:space="0" w:color="auto"/>
            </w:tcBorders>
            <w:shd w:val="clear" w:color="auto" w:fill="auto"/>
            <w:noWrap/>
            <w:vAlign w:val="bottom"/>
            <w:hideMark/>
          </w:tcPr>
          <w:p w14:paraId="57917742"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Forest Side</w:t>
            </w:r>
          </w:p>
        </w:tc>
        <w:tc>
          <w:tcPr>
            <w:tcW w:w="1644" w:type="dxa"/>
            <w:tcBorders>
              <w:top w:val="nil"/>
              <w:left w:val="nil"/>
              <w:bottom w:val="single" w:sz="4" w:space="0" w:color="auto"/>
              <w:right w:val="single" w:sz="4" w:space="0" w:color="auto"/>
            </w:tcBorders>
            <w:shd w:val="clear" w:color="auto" w:fill="auto"/>
            <w:noWrap/>
            <w:vAlign w:val="bottom"/>
            <w:hideMark/>
          </w:tcPr>
          <w:p w14:paraId="029908A1"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900</w:t>
            </w:r>
          </w:p>
        </w:tc>
      </w:tr>
      <w:tr w:rsidR="00B7430F" w:rsidRPr="006F2072" w14:paraId="4AB06726"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C9A7CE7"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9</w:t>
            </w:r>
          </w:p>
        </w:tc>
        <w:tc>
          <w:tcPr>
            <w:tcW w:w="6691" w:type="dxa"/>
            <w:tcBorders>
              <w:top w:val="nil"/>
              <w:left w:val="nil"/>
              <w:bottom w:val="single" w:sz="4" w:space="0" w:color="auto"/>
              <w:right w:val="single" w:sz="4" w:space="0" w:color="auto"/>
            </w:tcBorders>
            <w:shd w:val="clear" w:color="auto" w:fill="auto"/>
            <w:noWrap/>
            <w:vAlign w:val="bottom"/>
            <w:hideMark/>
          </w:tcPr>
          <w:p w14:paraId="7DB6917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National Human Right Commission</w:t>
            </w:r>
          </w:p>
        </w:tc>
        <w:tc>
          <w:tcPr>
            <w:tcW w:w="1936" w:type="dxa"/>
            <w:tcBorders>
              <w:top w:val="nil"/>
              <w:left w:val="nil"/>
              <w:bottom w:val="single" w:sz="4" w:space="0" w:color="auto"/>
              <w:right w:val="single" w:sz="4" w:space="0" w:color="auto"/>
            </w:tcBorders>
            <w:shd w:val="clear" w:color="auto" w:fill="auto"/>
            <w:noWrap/>
            <w:vAlign w:val="bottom"/>
            <w:hideMark/>
          </w:tcPr>
          <w:p w14:paraId="5FF783A1"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3581AC01"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400</w:t>
            </w:r>
          </w:p>
        </w:tc>
      </w:tr>
      <w:tr w:rsidR="00B7430F" w:rsidRPr="006F2072" w14:paraId="450DB06F"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C71ECE7"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10</w:t>
            </w:r>
          </w:p>
        </w:tc>
        <w:tc>
          <w:tcPr>
            <w:tcW w:w="6691" w:type="dxa"/>
            <w:tcBorders>
              <w:top w:val="nil"/>
              <w:left w:val="nil"/>
              <w:bottom w:val="single" w:sz="4" w:space="0" w:color="auto"/>
              <w:right w:val="single" w:sz="4" w:space="0" w:color="auto"/>
            </w:tcBorders>
            <w:shd w:val="clear" w:color="000000" w:fill="FFFFFF"/>
            <w:noWrap/>
            <w:vAlign w:val="bottom"/>
            <w:hideMark/>
          </w:tcPr>
          <w:p w14:paraId="699A3A6C"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Office of Ombudsperson for children</w:t>
            </w:r>
          </w:p>
        </w:tc>
        <w:tc>
          <w:tcPr>
            <w:tcW w:w="1936" w:type="dxa"/>
            <w:tcBorders>
              <w:top w:val="nil"/>
              <w:left w:val="nil"/>
              <w:bottom w:val="single" w:sz="4" w:space="0" w:color="auto"/>
              <w:right w:val="single" w:sz="4" w:space="0" w:color="auto"/>
            </w:tcBorders>
            <w:shd w:val="clear" w:color="auto" w:fill="auto"/>
            <w:noWrap/>
            <w:vAlign w:val="bottom"/>
            <w:hideMark/>
          </w:tcPr>
          <w:p w14:paraId="5CC03FA3"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56563A76"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264</w:t>
            </w:r>
          </w:p>
        </w:tc>
      </w:tr>
      <w:tr w:rsidR="00B7430F" w:rsidRPr="006F2072" w14:paraId="6874A52E"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9367DEC"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11</w:t>
            </w:r>
          </w:p>
        </w:tc>
        <w:tc>
          <w:tcPr>
            <w:tcW w:w="6691" w:type="dxa"/>
            <w:tcBorders>
              <w:top w:val="nil"/>
              <w:left w:val="nil"/>
              <w:bottom w:val="single" w:sz="4" w:space="0" w:color="auto"/>
              <w:right w:val="single" w:sz="4" w:space="0" w:color="auto"/>
            </w:tcBorders>
            <w:shd w:val="clear" w:color="auto" w:fill="auto"/>
            <w:noWrap/>
            <w:vAlign w:val="bottom"/>
            <w:hideMark/>
          </w:tcPr>
          <w:p w14:paraId="7A899A4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Independent Police Complaints Commission</w:t>
            </w:r>
          </w:p>
        </w:tc>
        <w:tc>
          <w:tcPr>
            <w:tcW w:w="1936" w:type="dxa"/>
            <w:tcBorders>
              <w:top w:val="nil"/>
              <w:left w:val="nil"/>
              <w:bottom w:val="single" w:sz="4" w:space="0" w:color="auto"/>
              <w:right w:val="single" w:sz="4" w:space="0" w:color="auto"/>
            </w:tcBorders>
            <w:shd w:val="clear" w:color="auto" w:fill="auto"/>
            <w:noWrap/>
            <w:vAlign w:val="bottom"/>
            <w:hideMark/>
          </w:tcPr>
          <w:p w14:paraId="0BF083F1"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250268A1"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500</w:t>
            </w:r>
          </w:p>
        </w:tc>
      </w:tr>
      <w:tr w:rsidR="00B7430F" w:rsidRPr="006F2072" w14:paraId="35DDE22A"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DF1B47E"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12</w:t>
            </w:r>
          </w:p>
        </w:tc>
        <w:tc>
          <w:tcPr>
            <w:tcW w:w="6691" w:type="dxa"/>
            <w:tcBorders>
              <w:top w:val="nil"/>
              <w:left w:val="nil"/>
              <w:bottom w:val="single" w:sz="4" w:space="0" w:color="auto"/>
              <w:right w:val="single" w:sz="4" w:space="0" w:color="auto"/>
            </w:tcBorders>
            <w:shd w:val="clear" w:color="auto" w:fill="auto"/>
            <w:noWrap/>
            <w:vAlign w:val="bottom"/>
            <w:hideMark/>
          </w:tcPr>
          <w:p w14:paraId="1CA63D5D"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Prime Minister's Office ( Cabinet /Private Office)</w:t>
            </w:r>
          </w:p>
        </w:tc>
        <w:tc>
          <w:tcPr>
            <w:tcW w:w="1936" w:type="dxa"/>
            <w:tcBorders>
              <w:top w:val="nil"/>
              <w:left w:val="nil"/>
              <w:bottom w:val="single" w:sz="4" w:space="0" w:color="auto"/>
              <w:right w:val="single" w:sz="4" w:space="0" w:color="auto"/>
            </w:tcBorders>
            <w:shd w:val="clear" w:color="auto" w:fill="auto"/>
            <w:noWrap/>
            <w:vAlign w:val="bottom"/>
            <w:hideMark/>
          </w:tcPr>
          <w:p w14:paraId="308CC85E"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23EF7EBD"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6,000</w:t>
            </w:r>
          </w:p>
        </w:tc>
      </w:tr>
      <w:tr w:rsidR="00B7430F" w:rsidRPr="006F2072" w14:paraId="65D692E7"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C3A465E"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13</w:t>
            </w:r>
          </w:p>
        </w:tc>
        <w:tc>
          <w:tcPr>
            <w:tcW w:w="6691" w:type="dxa"/>
            <w:tcBorders>
              <w:top w:val="nil"/>
              <w:left w:val="nil"/>
              <w:bottom w:val="single" w:sz="4" w:space="0" w:color="auto"/>
              <w:right w:val="single" w:sz="4" w:space="0" w:color="auto"/>
            </w:tcBorders>
            <w:shd w:val="clear" w:color="auto" w:fill="auto"/>
            <w:noWrap/>
            <w:vAlign w:val="bottom"/>
            <w:hideMark/>
          </w:tcPr>
          <w:p w14:paraId="02AA473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Prime Minister's Office (Home Affairs)</w:t>
            </w:r>
          </w:p>
        </w:tc>
        <w:tc>
          <w:tcPr>
            <w:tcW w:w="1936" w:type="dxa"/>
            <w:tcBorders>
              <w:top w:val="nil"/>
              <w:left w:val="nil"/>
              <w:bottom w:val="single" w:sz="4" w:space="0" w:color="auto"/>
              <w:right w:val="single" w:sz="4" w:space="0" w:color="auto"/>
            </w:tcBorders>
            <w:shd w:val="clear" w:color="auto" w:fill="auto"/>
            <w:noWrap/>
            <w:vAlign w:val="bottom"/>
            <w:hideMark/>
          </w:tcPr>
          <w:p w14:paraId="597AABE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522162C2"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5,600</w:t>
            </w:r>
          </w:p>
        </w:tc>
      </w:tr>
      <w:tr w:rsidR="00B7430F" w:rsidRPr="006F2072" w14:paraId="7D0A1C2A"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73CE8D5E"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14</w:t>
            </w:r>
          </w:p>
        </w:tc>
        <w:tc>
          <w:tcPr>
            <w:tcW w:w="6691" w:type="dxa"/>
            <w:tcBorders>
              <w:top w:val="nil"/>
              <w:left w:val="nil"/>
              <w:bottom w:val="single" w:sz="4" w:space="0" w:color="auto"/>
              <w:right w:val="single" w:sz="4" w:space="0" w:color="auto"/>
            </w:tcBorders>
            <w:shd w:val="clear" w:color="auto" w:fill="auto"/>
            <w:noWrap/>
            <w:vAlign w:val="bottom"/>
            <w:hideMark/>
          </w:tcPr>
          <w:p w14:paraId="56124D1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Equal Opportunities Commission</w:t>
            </w:r>
          </w:p>
        </w:tc>
        <w:tc>
          <w:tcPr>
            <w:tcW w:w="1936" w:type="dxa"/>
            <w:tcBorders>
              <w:top w:val="nil"/>
              <w:left w:val="nil"/>
              <w:bottom w:val="single" w:sz="4" w:space="0" w:color="auto"/>
              <w:right w:val="single" w:sz="4" w:space="0" w:color="auto"/>
            </w:tcBorders>
            <w:shd w:val="clear" w:color="auto" w:fill="auto"/>
            <w:noWrap/>
            <w:vAlign w:val="bottom"/>
            <w:hideMark/>
          </w:tcPr>
          <w:p w14:paraId="1724C553"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78B2C3AF"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600</w:t>
            </w:r>
          </w:p>
        </w:tc>
      </w:tr>
      <w:tr w:rsidR="00B7430F" w:rsidRPr="006F2072" w14:paraId="78E68295"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7E76063"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15</w:t>
            </w:r>
          </w:p>
        </w:tc>
        <w:tc>
          <w:tcPr>
            <w:tcW w:w="6691" w:type="dxa"/>
            <w:tcBorders>
              <w:top w:val="nil"/>
              <w:left w:val="nil"/>
              <w:bottom w:val="single" w:sz="4" w:space="0" w:color="auto"/>
              <w:right w:val="single" w:sz="4" w:space="0" w:color="auto"/>
            </w:tcBorders>
            <w:shd w:val="clear" w:color="auto" w:fill="auto"/>
            <w:noWrap/>
            <w:vAlign w:val="bottom"/>
            <w:hideMark/>
          </w:tcPr>
          <w:p w14:paraId="52696372"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Pay Research Bureau</w:t>
            </w:r>
          </w:p>
        </w:tc>
        <w:tc>
          <w:tcPr>
            <w:tcW w:w="1936" w:type="dxa"/>
            <w:tcBorders>
              <w:top w:val="nil"/>
              <w:left w:val="nil"/>
              <w:bottom w:val="single" w:sz="4" w:space="0" w:color="auto"/>
              <w:right w:val="single" w:sz="4" w:space="0" w:color="auto"/>
            </w:tcBorders>
            <w:shd w:val="clear" w:color="auto" w:fill="auto"/>
            <w:noWrap/>
            <w:vAlign w:val="bottom"/>
            <w:hideMark/>
          </w:tcPr>
          <w:p w14:paraId="3018F012"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47BEAC58"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1,500</w:t>
            </w:r>
          </w:p>
        </w:tc>
      </w:tr>
      <w:tr w:rsidR="00B7430F" w:rsidRPr="006F2072" w14:paraId="70DAECDD"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E2C8D6F"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16</w:t>
            </w:r>
          </w:p>
        </w:tc>
        <w:tc>
          <w:tcPr>
            <w:tcW w:w="6691" w:type="dxa"/>
            <w:tcBorders>
              <w:top w:val="nil"/>
              <w:left w:val="nil"/>
              <w:bottom w:val="single" w:sz="4" w:space="0" w:color="auto"/>
              <w:right w:val="single" w:sz="4" w:space="0" w:color="auto"/>
            </w:tcBorders>
            <w:shd w:val="clear" w:color="auto" w:fill="auto"/>
            <w:noWrap/>
            <w:vAlign w:val="bottom"/>
            <w:hideMark/>
          </w:tcPr>
          <w:p w14:paraId="4E3AA62D"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Civil Status Division</w:t>
            </w:r>
          </w:p>
        </w:tc>
        <w:tc>
          <w:tcPr>
            <w:tcW w:w="1936" w:type="dxa"/>
            <w:tcBorders>
              <w:top w:val="nil"/>
              <w:left w:val="nil"/>
              <w:bottom w:val="single" w:sz="4" w:space="0" w:color="auto"/>
              <w:right w:val="single" w:sz="4" w:space="0" w:color="auto"/>
            </w:tcBorders>
            <w:shd w:val="clear" w:color="auto" w:fill="auto"/>
            <w:noWrap/>
            <w:vAlign w:val="bottom"/>
            <w:hideMark/>
          </w:tcPr>
          <w:p w14:paraId="3B05F7CC"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6F0012B7"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1,800</w:t>
            </w:r>
          </w:p>
        </w:tc>
      </w:tr>
      <w:tr w:rsidR="00B7430F" w:rsidRPr="006F2072" w14:paraId="3624EC8D"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9BDDA31"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17</w:t>
            </w:r>
          </w:p>
        </w:tc>
        <w:tc>
          <w:tcPr>
            <w:tcW w:w="6691" w:type="dxa"/>
            <w:tcBorders>
              <w:top w:val="nil"/>
              <w:left w:val="nil"/>
              <w:bottom w:val="single" w:sz="4" w:space="0" w:color="auto"/>
              <w:right w:val="single" w:sz="4" w:space="0" w:color="auto"/>
            </w:tcBorders>
            <w:shd w:val="clear" w:color="auto" w:fill="auto"/>
            <w:noWrap/>
            <w:vAlign w:val="bottom"/>
            <w:hideMark/>
          </w:tcPr>
          <w:p w14:paraId="23683FAD"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External Communications</w:t>
            </w:r>
          </w:p>
        </w:tc>
        <w:tc>
          <w:tcPr>
            <w:tcW w:w="1936" w:type="dxa"/>
            <w:tcBorders>
              <w:top w:val="nil"/>
              <w:left w:val="nil"/>
              <w:bottom w:val="single" w:sz="4" w:space="0" w:color="auto"/>
              <w:right w:val="single" w:sz="4" w:space="0" w:color="auto"/>
            </w:tcBorders>
            <w:shd w:val="clear" w:color="auto" w:fill="auto"/>
            <w:noWrap/>
            <w:vAlign w:val="bottom"/>
            <w:hideMark/>
          </w:tcPr>
          <w:p w14:paraId="715F9A53"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7BB0511E"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300</w:t>
            </w:r>
          </w:p>
        </w:tc>
      </w:tr>
      <w:tr w:rsidR="00B7430F" w:rsidRPr="006F2072" w14:paraId="67A009E1"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193B26B"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18</w:t>
            </w:r>
          </w:p>
        </w:tc>
        <w:tc>
          <w:tcPr>
            <w:tcW w:w="6691" w:type="dxa"/>
            <w:tcBorders>
              <w:top w:val="nil"/>
              <w:left w:val="nil"/>
              <w:bottom w:val="single" w:sz="4" w:space="0" w:color="auto"/>
              <w:right w:val="single" w:sz="4" w:space="0" w:color="auto"/>
            </w:tcBorders>
            <w:shd w:val="clear" w:color="auto" w:fill="auto"/>
            <w:noWrap/>
            <w:vAlign w:val="bottom"/>
            <w:hideMark/>
          </w:tcPr>
          <w:p w14:paraId="5A307A80"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Civil Aviation Department</w:t>
            </w:r>
          </w:p>
        </w:tc>
        <w:tc>
          <w:tcPr>
            <w:tcW w:w="1936" w:type="dxa"/>
            <w:tcBorders>
              <w:top w:val="nil"/>
              <w:left w:val="nil"/>
              <w:bottom w:val="single" w:sz="4" w:space="0" w:color="auto"/>
              <w:right w:val="single" w:sz="4" w:space="0" w:color="auto"/>
            </w:tcBorders>
            <w:shd w:val="clear" w:color="auto" w:fill="auto"/>
            <w:noWrap/>
            <w:vAlign w:val="bottom"/>
            <w:hideMark/>
          </w:tcPr>
          <w:p w14:paraId="10D87338"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Plaine</w:t>
            </w:r>
            <w:proofErr w:type="spellEnd"/>
            <w:r w:rsidRPr="006F2072">
              <w:rPr>
                <w:rFonts w:ascii="Calibri" w:hAnsi="Calibri"/>
                <w:color w:val="000000"/>
                <w:lang w:eastAsia="en-GB"/>
              </w:rPr>
              <w:t xml:space="preserve"> </w:t>
            </w:r>
            <w:proofErr w:type="spellStart"/>
            <w:r w:rsidRPr="006F2072">
              <w:rPr>
                <w:rFonts w:ascii="Calibri" w:hAnsi="Calibri"/>
                <w:color w:val="000000"/>
                <w:lang w:eastAsia="en-GB"/>
              </w:rPr>
              <w:t>Magnien</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AC8E257"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9,000</w:t>
            </w:r>
          </w:p>
        </w:tc>
      </w:tr>
      <w:tr w:rsidR="00B7430F" w:rsidRPr="006F2072" w14:paraId="741DEE32"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1A7FA9F"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19</w:t>
            </w:r>
          </w:p>
        </w:tc>
        <w:tc>
          <w:tcPr>
            <w:tcW w:w="6691" w:type="dxa"/>
            <w:tcBorders>
              <w:top w:val="nil"/>
              <w:left w:val="nil"/>
              <w:bottom w:val="single" w:sz="4" w:space="0" w:color="auto"/>
              <w:right w:val="single" w:sz="4" w:space="0" w:color="auto"/>
            </w:tcBorders>
            <w:shd w:val="clear" w:color="auto" w:fill="auto"/>
            <w:noWrap/>
            <w:vAlign w:val="bottom"/>
            <w:hideMark/>
          </w:tcPr>
          <w:p w14:paraId="24465F3C"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Government Printing Department</w:t>
            </w:r>
          </w:p>
        </w:tc>
        <w:tc>
          <w:tcPr>
            <w:tcW w:w="1936" w:type="dxa"/>
            <w:tcBorders>
              <w:top w:val="nil"/>
              <w:left w:val="nil"/>
              <w:bottom w:val="single" w:sz="4" w:space="0" w:color="auto"/>
              <w:right w:val="single" w:sz="4" w:space="0" w:color="auto"/>
            </w:tcBorders>
            <w:shd w:val="clear" w:color="auto" w:fill="auto"/>
            <w:noWrap/>
            <w:vAlign w:val="bottom"/>
            <w:hideMark/>
          </w:tcPr>
          <w:p w14:paraId="3AC0407D"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La Tour Koenig</w:t>
            </w:r>
          </w:p>
        </w:tc>
        <w:tc>
          <w:tcPr>
            <w:tcW w:w="1644" w:type="dxa"/>
            <w:tcBorders>
              <w:top w:val="nil"/>
              <w:left w:val="nil"/>
              <w:bottom w:val="single" w:sz="4" w:space="0" w:color="auto"/>
              <w:right w:val="single" w:sz="4" w:space="0" w:color="auto"/>
            </w:tcBorders>
            <w:shd w:val="clear" w:color="auto" w:fill="auto"/>
            <w:noWrap/>
            <w:vAlign w:val="bottom"/>
            <w:hideMark/>
          </w:tcPr>
          <w:p w14:paraId="7C76C985"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2,600</w:t>
            </w:r>
          </w:p>
        </w:tc>
      </w:tr>
      <w:tr w:rsidR="00B7430F" w:rsidRPr="006F2072" w14:paraId="1441D4FB"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B47F02C"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20</w:t>
            </w:r>
          </w:p>
        </w:tc>
        <w:tc>
          <w:tcPr>
            <w:tcW w:w="6691" w:type="dxa"/>
            <w:tcBorders>
              <w:top w:val="nil"/>
              <w:left w:val="nil"/>
              <w:bottom w:val="single" w:sz="4" w:space="0" w:color="auto"/>
              <w:right w:val="single" w:sz="4" w:space="0" w:color="auto"/>
            </w:tcBorders>
            <w:shd w:val="clear" w:color="auto" w:fill="auto"/>
            <w:noWrap/>
            <w:vAlign w:val="bottom"/>
            <w:hideMark/>
          </w:tcPr>
          <w:p w14:paraId="51D59323"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Police Service</w:t>
            </w:r>
          </w:p>
        </w:tc>
        <w:tc>
          <w:tcPr>
            <w:tcW w:w="1936" w:type="dxa"/>
            <w:tcBorders>
              <w:top w:val="nil"/>
              <w:left w:val="nil"/>
              <w:bottom w:val="single" w:sz="4" w:space="0" w:color="auto"/>
              <w:right w:val="single" w:sz="4" w:space="0" w:color="auto"/>
            </w:tcBorders>
            <w:shd w:val="clear" w:color="auto" w:fill="auto"/>
            <w:noWrap/>
            <w:vAlign w:val="bottom"/>
            <w:hideMark/>
          </w:tcPr>
          <w:p w14:paraId="097A86AD"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3C8D4FF9"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45,000</w:t>
            </w:r>
          </w:p>
        </w:tc>
      </w:tr>
      <w:tr w:rsidR="00B7430F" w:rsidRPr="006F2072" w14:paraId="4E2AA1C0"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C946CA3"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21</w:t>
            </w:r>
          </w:p>
        </w:tc>
        <w:tc>
          <w:tcPr>
            <w:tcW w:w="6691" w:type="dxa"/>
            <w:tcBorders>
              <w:top w:val="nil"/>
              <w:left w:val="nil"/>
              <w:bottom w:val="single" w:sz="4" w:space="0" w:color="auto"/>
              <w:right w:val="single" w:sz="4" w:space="0" w:color="auto"/>
            </w:tcBorders>
            <w:shd w:val="clear" w:color="auto" w:fill="auto"/>
            <w:noWrap/>
            <w:vAlign w:val="bottom"/>
            <w:hideMark/>
          </w:tcPr>
          <w:p w14:paraId="25187FAF"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Rodrigues, Outer Islands and Territorial Integrity</w:t>
            </w:r>
          </w:p>
        </w:tc>
        <w:tc>
          <w:tcPr>
            <w:tcW w:w="1936" w:type="dxa"/>
            <w:tcBorders>
              <w:top w:val="nil"/>
              <w:left w:val="nil"/>
              <w:bottom w:val="single" w:sz="4" w:space="0" w:color="auto"/>
              <w:right w:val="single" w:sz="4" w:space="0" w:color="auto"/>
            </w:tcBorders>
            <w:shd w:val="clear" w:color="auto" w:fill="auto"/>
            <w:noWrap/>
            <w:vAlign w:val="bottom"/>
            <w:hideMark/>
          </w:tcPr>
          <w:p w14:paraId="37E72794"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39E62BC9"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5,000</w:t>
            </w:r>
          </w:p>
        </w:tc>
      </w:tr>
      <w:tr w:rsidR="00B7430F" w:rsidRPr="006F2072" w14:paraId="6A929B53"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48C1386"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22</w:t>
            </w:r>
          </w:p>
        </w:tc>
        <w:tc>
          <w:tcPr>
            <w:tcW w:w="6691" w:type="dxa"/>
            <w:tcBorders>
              <w:top w:val="nil"/>
              <w:left w:val="nil"/>
              <w:bottom w:val="single" w:sz="4" w:space="0" w:color="auto"/>
              <w:right w:val="single" w:sz="4" w:space="0" w:color="auto"/>
            </w:tcBorders>
            <w:shd w:val="clear" w:color="auto" w:fill="auto"/>
            <w:noWrap/>
            <w:vAlign w:val="bottom"/>
            <w:hideMark/>
          </w:tcPr>
          <w:p w14:paraId="1CD5CE2E"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Forensic Science Laboratory</w:t>
            </w:r>
          </w:p>
        </w:tc>
        <w:tc>
          <w:tcPr>
            <w:tcW w:w="1936" w:type="dxa"/>
            <w:tcBorders>
              <w:top w:val="nil"/>
              <w:left w:val="nil"/>
              <w:bottom w:val="single" w:sz="4" w:space="0" w:color="auto"/>
              <w:right w:val="single" w:sz="4" w:space="0" w:color="auto"/>
            </w:tcBorders>
            <w:shd w:val="clear" w:color="auto" w:fill="auto"/>
            <w:noWrap/>
            <w:vAlign w:val="bottom"/>
            <w:hideMark/>
          </w:tcPr>
          <w:p w14:paraId="51536DA9"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Moka</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8A2DA05"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1,000</w:t>
            </w:r>
          </w:p>
        </w:tc>
      </w:tr>
      <w:tr w:rsidR="00B7430F" w:rsidRPr="006F2072" w14:paraId="7F5B4CE1"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55DB11F"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23</w:t>
            </w:r>
          </w:p>
        </w:tc>
        <w:tc>
          <w:tcPr>
            <w:tcW w:w="6691" w:type="dxa"/>
            <w:tcBorders>
              <w:top w:val="nil"/>
              <w:left w:val="nil"/>
              <w:bottom w:val="single" w:sz="4" w:space="0" w:color="auto"/>
              <w:right w:val="single" w:sz="4" w:space="0" w:color="auto"/>
            </w:tcBorders>
            <w:shd w:val="clear" w:color="auto" w:fill="auto"/>
            <w:noWrap/>
            <w:vAlign w:val="bottom"/>
            <w:hideMark/>
          </w:tcPr>
          <w:p w14:paraId="4660B04D"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Prison Service</w:t>
            </w:r>
          </w:p>
        </w:tc>
        <w:tc>
          <w:tcPr>
            <w:tcW w:w="1936" w:type="dxa"/>
            <w:tcBorders>
              <w:top w:val="nil"/>
              <w:left w:val="nil"/>
              <w:bottom w:val="single" w:sz="4" w:space="0" w:color="auto"/>
              <w:right w:val="single" w:sz="4" w:space="0" w:color="auto"/>
            </w:tcBorders>
            <w:shd w:val="clear" w:color="auto" w:fill="auto"/>
            <w:noWrap/>
            <w:vAlign w:val="bottom"/>
            <w:hideMark/>
          </w:tcPr>
          <w:p w14:paraId="0658631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Beau </w:t>
            </w:r>
            <w:proofErr w:type="spellStart"/>
            <w:r w:rsidRPr="006F2072">
              <w:rPr>
                <w:rFonts w:ascii="Calibri" w:hAnsi="Calibri"/>
                <w:color w:val="000000"/>
                <w:lang w:eastAsia="en-GB"/>
              </w:rPr>
              <w:t>Bassin</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7DE89DB"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15,000</w:t>
            </w:r>
          </w:p>
        </w:tc>
      </w:tr>
      <w:tr w:rsidR="00B7430F" w:rsidRPr="006F2072" w14:paraId="17D08AAE"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CA14806"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24</w:t>
            </w:r>
          </w:p>
        </w:tc>
        <w:tc>
          <w:tcPr>
            <w:tcW w:w="6691" w:type="dxa"/>
            <w:tcBorders>
              <w:top w:val="nil"/>
              <w:left w:val="nil"/>
              <w:bottom w:val="single" w:sz="4" w:space="0" w:color="auto"/>
              <w:right w:val="single" w:sz="4" w:space="0" w:color="auto"/>
            </w:tcBorders>
            <w:shd w:val="clear" w:color="auto" w:fill="auto"/>
            <w:noWrap/>
            <w:vAlign w:val="bottom"/>
            <w:hideMark/>
          </w:tcPr>
          <w:p w14:paraId="02550AC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Housing &amp; Lands Use Planning</w:t>
            </w:r>
          </w:p>
        </w:tc>
        <w:tc>
          <w:tcPr>
            <w:tcW w:w="1936" w:type="dxa"/>
            <w:tcBorders>
              <w:top w:val="nil"/>
              <w:left w:val="nil"/>
              <w:bottom w:val="single" w:sz="4" w:space="0" w:color="auto"/>
              <w:right w:val="single" w:sz="4" w:space="0" w:color="auto"/>
            </w:tcBorders>
            <w:shd w:val="clear" w:color="auto" w:fill="auto"/>
            <w:noWrap/>
            <w:vAlign w:val="bottom"/>
            <w:hideMark/>
          </w:tcPr>
          <w:p w14:paraId="138B9D8F"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Ebene</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E2836F0"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12,000</w:t>
            </w:r>
          </w:p>
        </w:tc>
      </w:tr>
      <w:tr w:rsidR="00B7430F" w:rsidRPr="006F2072" w14:paraId="140452F7"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664E17F"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25</w:t>
            </w:r>
          </w:p>
        </w:tc>
        <w:tc>
          <w:tcPr>
            <w:tcW w:w="6691" w:type="dxa"/>
            <w:tcBorders>
              <w:top w:val="nil"/>
              <w:left w:val="nil"/>
              <w:bottom w:val="single" w:sz="4" w:space="0" w:color="auto"/>
              <w:right w:val="single" w:sz="4" w:space="0" w:color="auto"/>
            </w:tcBorders>
            <w:shd w:val="clear" w:color="auto" w:fill="auto"/>
            <w:noWrap/>
            <w:vAlign w:val="bottom"/>
            <w:hideMark/>
          </w:tcPr>
          <w:p w14:paraId="572B860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Valuation Dept</w:t>
            </w:r>
          </w:p>
        </w:tc>
        <w:tc>
          <w:tcPr>
            <w:tcW w:w="1936" w:type="dxa"/>
            <w:tcBorders>
              <w:top w:val="nil"/>
              <w:left w:val="nil"/>
              <w:bottom w:val="single" w:sz="4" w:space="0" w:color="auto"/>
              <w:right w:val="single" w:sz="4" w:space="0" w:color="auto"/>
            </w:tcBorders>
            <w:shd w:val="clear" w:color="auto" w:fill="auto"/>
            <w:noWrap/>
            <w:vAlign w:val="bottom"/>
            <w:hideMark/>
          </w:tcPr>
          <w:p w14:paraId="3BC1798F"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Ebene</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8613393"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2,000</w:t>
            </w:r>
          </w:p>
        </w:tc>
      </w:tr>
      <w:tr w:rsidR="00B7430F" w:rsidRPr="006F2072" w14:paraId="68AFC4F9"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4EF88EE"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26</w:t>
            </w:r>
          </w:p>
        </w:tc>
        <w:tc>
          <w:tcPr>
            <w:tcW w:w="6691" w:type="dxa"/>
            <w:tcBorders>
              <w:top w:val="nil"/>
              <w:left w:val="nil"/>
              <w:bottom w:val="single" w:sz="4" w:space="0" w:color="auto"/>
              <w:right w:val="single" w:sz="4" w:space="0" w:color="auto"/>
            </w:tcBorders>
            <w:shd w:val="clear" w:color="auto" w:fill="auto"/>
            <w:noWrap/>
            <w:vAlign w:val="bottom"/>
            <w:hideMark/>
          </w:tcPr>
          <w:p w14:paraId="7464B29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Tourism </w:t>
            </w:r>
          </w:p>
        </w:tc>
        <w:tc>
          <w:tcPr>
            <w:tcW w:w="1936" w:type="dxa"/>
            <w:tcBorders>
              <w:top w:val="nil"/>
              <w:left w:val="nil"/>
              <w:bottom w:val="single" w:sz="4" w:space="0" w:color="auto"/>
              <w:right w:val="single" w:sz="4" w:space="0" w:color="auto"/>
            </w:tcBorders>
            <w:shd w:val="clear" w:color="auto" w:fill="auto"/>
            <w:noWrap/>
            <w:vAlign w:val="bottom"/>
            <w:hideMark/>
          </w:tcPr>
          <w:p w14:paraId="5624BB39"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5A2F6E85"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600</w:t>
            </w:r>
          </w:p>
        </w:tc>
      </w:tr>
      <w:tr w:rsidR="00B7430F" w:rsidRPr="006F2072" w14:paraId="7B3E28AB"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A246A6F"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27</w:t>
            </w:r>
          </w:p>
        </w:tc>
        <w:tc>
          <w:tcPr>
            <w:tcW w:w="6691" w:type="dxa"/>
            <w:tcBorders>
              <w:top w:val="nil"/>
              <w:left w:val="nil"/>
              <w:bottom w:val="single" w:sz="4" w:space="0" w:color="auto"/>
              <w:right w:val="single" w:sz="4" w:space="0" w:color="auto"/>
            </w:tcBorders>
            <w:shd w:val="clear" w:color="auto" w:fill="auto"/>
            <w:noWrap/>
            <w:vAlign w:val="bottom"/>
            <w:hideMark/>
          </w:tcPr>
          <w:p w14:paraId="2214065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Education, TE,SC&amp; TECH - MITD</w:t>
            </w:r>
          </w:p>
        </w:tc>
        <w:tc>
          <w:tcPr>
            <w:tcW w:w="1936" w:type="dxa"/>
            <w:tcBorders>
              <w:top w:val="nil"/>
              <w:left w:val="nil"/>
              <w:bottom w:val="single" w:sz="4" w:space="0" w:color="auto"/>
              <w:right w:val="single" w:sz="4" w:space="0" w:color="auto"/>
            </w:tcBorders>
            <w:shd w:val="clear" w:color="auto" w:fill="auto"/>
            <w:noWrap/>
            <w:vAlign w:val="bottom"/>
            <w:hideMark/>
          </w:tcPr>
          <w:p w14:paraId="7543B4D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Phoenix</w:t>
            </w:r>
          </w:p>
        </w:tc>
        <w:tc>
          <w:tcPr>
            <w:tcW w:w="1644" w:type="dxa"/>
            <w:tcBorders>
              <w:top w:val="nil"/>
              <w:left w:val="nil"/>
              <w:bottom w:val="single" w:sz="4" w:space="0" w:color="auto"/>
              <w:right w:val="single" w:sz="4" w:space="0" w:color="auto"/>
            </w:tcBorders>
            <w:shd w:val="clear" w:color="auto" w:fill="auto"/>
            <w:noWrap/>
            <w:vAlign w:val="bottom"/>
            <w:hideMark/>
          </w:tcPr>
          <w:p w14:paraId="417D33EF"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12,000</w:t>
            </w:r>
          </w:p>
        </w:tc>
      </w:tr>
      <w:tr w:rsidR="00B7430F" w:rsidRPr="006F2072" w14:paraId="249E0B06"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AAB27F4"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28</w:t>
            </w:r>
          </w:p>
        </w:tc>
        <w:tc>
          <w:tcPr>
            <w:tcW w:w="6691" w:type="dxa"/>
            <w:tcBorders>
              <w:top w:val="nil"/>
              <w:left w:val="nil"/>
              <w:bottom w:val="single" w:sz="4" w:space="0" w:color="auto"/>
              <w:right w:val="single" w:sz="4" w:space="0" w:color="auto"/>
            </w:tcBorders>
            <w:shd w:val="clear" w:color="auto" w:fill="auto"/>
            <w:noWrap/>
            <w:vAlign w:val="bottom"/>
            <w:hideMark/>
          </w:tcPr>
          <w:p w14:paraId="33286A9F"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Education, TE,SC&amp; TECH - Zone 1</w:t>
            </w:r>
          </w:p>
        </w:tc>
        <w:tc>
          <w:tcPr>
            <w:tcW w:w="1936" w:type="dxa"/>
            <w:tcBorders>
              <w:top w:val="nil"/>
              <w:left w:val="nil"/>
              <w:bottom w:val="single" w:sz="4" w:space="0" w:color="auto"/>
              <w:right w:val="single" w:sz="4" w:space="0" w:color="auto"/>
            </w:tcBorders>
            <w:shd w:val="clear" w:color="auto" w:fill="auto"/>
            <w:noWrap/>
            <w:vAlign w:val="bottom"/>
            <w:hideMark/>
          </w:tcPr>
          <w:p w14:paraId="308F2B5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7F7E1FFC"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22,000</w:t>
            </w:r>
          </w:p>
        </w:tc>
      </w:tr>
      <w:tr w:rsidR="00B7430F" w:rsidRPr="006F2072" w14:paraId="45E21A6C"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E199E0C"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29</w:t>
            </w:r>
          </w:p>
        </w:tc>
        <w:tc>
          <w:tcPr>
            <w:tcW w:w="6691" w:type="dxa"/>
            <w:tcBorders>
              <w:top w:val="nil"/>
              <w:left w:val="nil"/>
              <w:bottom w:val="single" w:sz="4" w:space="0" w:color="auto"/>
              <w:right w:val="single" w:sz="4" w:space="0" w:color="auto"/>
            </w:tcBorders>
            <w:shd w:val="clear" w:color="auto" w:fill="auto"/>
            <w:noWrap/>
            <w:vAlign w:val="bottom"/>
            <w:hideMark/>
          </w:tcPr>
          <w:p w14:paraId="17D12D6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Education, TE,SC&amp; TECH - Zone 2</w:t>
            </w:r>
          </w:p>
        </w:tc>
        <w:tc>
          <w:tcPr>
            <w:tcW w:w="1936" w:type="dxa"/>
            <w:tcBorders>
              <w:top w:val="nil"/>
              <w:left w:val="nil"/>
              <w:bottom w:val="single" w:sz="4" w:space="0" w:color="auto"/>
              <w:right w:val="single" w:sz="4" w:space="0" w:color="auto"/>
            </w:tcBorders>
            <w:shd w:val="clear" w:color="auto" w:fill="auto"/>
            <w:noWrap/>
            <w:vAlign w:val="bottom"/>
            <w:hideMark/>
          </w:tcPr>
          <w:p w14:paraId="4EC738E8"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B. </w:t>
            </w:r>
            <w:proofErr w:type="spellStart"/>
            <w:r w:rsidRPr="006F2072">
              <w:rPr>
                <w:rFonts w:ascii="Calibri" w:hAnsi="Calibri"/>
                <w:color w:val="000000"/>
                <w:lang w:eastAsia="en-GB"/>
              </w:rPr>
              <w:t>Bassin</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BDF057B"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20,300</w:t>
            </w:r>
          </w:p>
        </w:tc>
      </w:tr>
      <w:tr w:rsidR="00B7430F" w:rsidRPr="006F2072" w14:paraId="5E4B20EF"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E1C79CE"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30</w:t>
            </w:r>
          </w:p>
        </w:tc>
        <w:tc>
          <w:tcPr>
            <w:tcW w:w="6691" w:type="dxa"/>
            <w:tcBorders>
              <w:top w:val="nil"/>
              <w:left w:val="nil"/>
              <w:bottom w:val="single" w:sz="4" w:space="0" w:color="auto"/>
              <w:right w:val="single" w:sz="4" w:space="0" w:color="auto"/>
            </w:tcBorders>
            <w:shd w:val="clear" w:color="auto" w:fill="auto"/>
            <w:noWrap/>
            <w:vAlign w:val="bottom"/>
            <w:hideMark/>
          </w:tcPr>
          <w:p w14:paraId="75797BC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Education, TE,SC&amp; TECH - Zone 3</w:t>
            </w:r>
          </w:p>
        </w:tc>
        <w:tc>
          <w:tcPr>
            <w:tcW w:w="1936" w:type="dxa"/>
            <w:tcBorders>
              <w:top w:val="nil"/>
              <w:left w:val="nil"/>
              <w:bottom w:val="single" w:sz="4" w:space="0" w:color="auto"/>
              <w:right w:val="single" w:sz="4" w:space="0" w:color="auto"/>
            </w:tcBorders>
            <w:shd w:val="clear" w:color="auto" w:fill="auto"/>
            <w:noWrap/>
            <w:vAlign w:val="bottom"/>
            <w:hideMark/>
          </w:tcPr>
          <w:p w14:paraId="508E2DA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Rose Belle</w:t>
            </w:r>
          </w:p>
        </w:tc>
        <w:tc>
          <w:tcPr>
            <w:tcW w:w="1644" w:type="dxa"/>
            <w:tcBorders>
              <w:top w:val="nil"/>
              <w:left w:val="nil"/>
              <w:bottom w:val="single" w:sz="4" w:space="0" w:color="auto"/>
              <w:right w:val="single" w:sz="4" w:space="0" w:color="auto"/>
            </w:tcBorders>
            <w:shd w:val="clear" w:color="auto" w:fill="auto"/>
            <w:noWrap/>
            <w:vAlign w:val="bottom"/>
            <w:hideMark/>
          </w:tcPr>
          <w:p w14:paraId="797A2785"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12,000</w:t>
            </w:r>
          </w:p>
        </w:tc>
      </w:tr>
      <w:tr w:rsidR="00B7430F" w:rsidRPr="006F2072" w14:paraId="7D4647E7"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33B6857"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31</w:t>
            </w:r>
          </w:p>
        </w:tc>
        <w:tc>
          <w:tcPr>
            <w:tcW w:w="6691" w:type="dxa"/>
            <w:tcBorders>
              <w:top w:val="nil"/>
              <w:left w:val="nil"/>
              <w:bottom w:val="single" w:sz="4" w:space="0" w:color="auto"/>
              <w:right w:val="single" w:sz="4" w:space="0" w:color="auto"/>
            </w:tcBorders>
            <w:shd w:val="clear" w:color="auto" w:fill="auto"/>
            <w:noWrap/>
            <w:vAlign w:val="bottom"/>
            <w:hideMark/>
          </w:tcPr>
          <w:p w14:paraId="191E7A38"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Education, TE,SC&amp; TECH - Zone 4</w:t>
            </w:r>
          </w:p>
        </w:tc>
        <w:tc>
          <w:tcPr>
            <w:tcW w:w="1936" w:type="dxa"/>
            <w:tcBorders>
              <w:top w:val="nil"/>
              <w:left w:val="nil"/>
              <w:bottom w:val="single" w:sz="4" w:space="0" w:color="auto"/>
              <w:right w:val="single" w:sz="4" w:space="0" w:color="auto"/>
            </w:tcBorders>
            <w:shd w:val="clear" w:color="auto" w:fill="auto"/>
            <w:noWrap/>
            <w:vAlign w:val="bottom"/>
            <w:hideMark/>
          </w:tcPr>
          <w:p w14:paraId="41437B0E"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Ebene</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4D4A838"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12,000</w:t>
            </w:r>
          </w:p>
        </w:tc>
      </w:tr>
      <w:tr w:rsidR="00B7430F" w:rsidRPr="006F2072" w14:paraId="1A63C592"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C4167C6"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32</w:t>
            </w:r>
          </w:p>
        </w:tc>
        <w:tc>
          <w:tcPr>
            <w:tcW w:w="6691" w:type="dxa"/>
            <w:tcBorders>
              <w:top w:val="nil"/>
              <w:left w:val="nil"/>
              <w:bottom w:val="single" w:sz="4" w:space="0" w:color="auto"/>
              <w:right w:val="single" w:sz="4" w:space="0" w:color="auto"/>
            </w:tcBorders>
            <w:shd w:val="clear" w:color="auto" w:fill="auto"/>
            <w:noWrap/>
            <w:vAlign w:val="bottom"/>
            <w:hideMark/>
          </w:tcPr>
          <w:p w14:paraId="4436DE5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Local Government &amp; Disaster Risk Management</w:t>
            </w:r>
          </w:p>
        </w:tc>
        <w:tc>
          <w:tcPr>
            <w:tcW w:w="1936" w:type="dxa"/>
            <w:tcBorders>
              <w:top w:val="nil"/>
              <w:left w:val="nil"/>
              <w:bottom w:val="single" w:sz="4" w:space="0" w:color="auto"/>
              <w:right w:val="single" w:sz="4" w:space="0" w:color="auto"/>
            </w:tcBorders>
            <w:shd w:val="clear" w:color="auto" w:fill="auto"/>
            <w:noWrap/>
            <w:vAlign w:val="bottom"/>
            <w:hideMark/>
          </w:tcPr>
          <w:p w14:paraId="07FC670E"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790A4771"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1,800</w:t>
            </w:r>
          </w:p>
        </w:tc>
      </w:tr>
      <w:tr w:rsidR="00B7430F" w:rsidRPr="006F2072" w14:paraId="64F5D0BE"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09F2DE9"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33</w:t>
            </w:r>
          </w:p>
        </w:tc>
        <w:tc>
          <w:tcPr>
            <w:tcW w:w="6691" w:type="dxa"/>
            <w:tcBorders>
              <w:top w:val="nil"/>
              <w:left w:val="nil"/>
              <w:bottom w:val="single" w:sz="4" w:space="0" w:color="auto"/>
              <w:right w:val="single" w:sz="4" w:space="0" w:color="auto"/>
            </w:tcBorders>
            <w:shd w:val="clear" w:color="auto" w:fill="auto"/>
            <w:noWrap/>
            <w:vAlign w:val="bottom"/>
            <w:hideMark/>
          </w:tcPr>
          <w:p w14:paraId="75B0FC23"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Fire Services</w:t>
            </w:r>
          </w:p>
        </w:tc>
        <w:tc>
          <w:tcPr>
            <w:tcW w:w="1936" w:type="dxa"/>
            <w:tcBorders>
              <w:top w:val="nil"/>
              <w:left w:val="nil"/>
              <w:bottom w:val="single" w:sz="4" w:space="0" w:color="auto"/>
              <w:right w:val="single" w:sz="4" w:space="0" w:color="auto"/>
            </w:tcBorders>
            <w:shd w:val="clear" w:color="auto" w:fill="auto"/>
            <w:noWrap/>
            <w:vAlign w:val="bottom"/>
            <w:hideMark/>
          </w:tcPr>
          <w:p w14:paraId="21C5C94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3BC73981"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4,400</w:t>
            </w:r>
          </w:p>
        </w:tc>
      </w:tr>
      <w:tr w:rsidR="00B7430F" w:rsidRPr="006F2072" w14:paraId="537FD351"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55602C8"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34</w:t>
            </w:r>
          </w:p>
        </w:tc>
        <w:tc>
          <w:tcPr>
            <w:tcW w:w="6691" w:type="dxa"/>
            <w:tcBorders>
              <w:top w:val="nil"/>
              <w:left w:val="nil"/>
              <w:bottom w:val="single" w:sz="4" w:space="0" w:color="auto"/>
              <w:right w:val="single" w:sz="4" w:space="0" w:color="auto"/>
            </w:tcBorders>
            <w:shd w:val="clear" w:color="auto" w:fill="auto"/>
            <w:noWrap/>
            <w:vAlign w:val="bottom"/>
            <w:hideMark/>
          </w:tcPr>
          <w:p w14:paraId="0FB592DE"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Meteorological Services</w:t>
            </w:r>
          </w:p>
        </w:tc>
        <w:tc>
          <w:tcPr>
            <w:tcW w:w="1936" w:type="dxa"/>
            <w:tcBorders>
              <w:top w:val="nil"/>
              <w:left w:val="nil"/>
              <w:bottom w:val="single" w:sz="4" w:space="0" w:color="auto"/>
              <w:right w:val="single" w:sz="4" w:space="0" w:color="auto"/>
            </w:tcBorders>
            <w:shd w:val="clear" w:color="auto" w:fill="auto"/>
            <w:noWrap/>
            <w:vAlign w:val="bottom"/>
            <w:hideMark/>
          </w:tcPr>
          <w:p w14:paraId="43D00AD1"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Vacoas</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1F3BC84C"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2,400</w:t>
            </w:r>
          </w:p>
        </w:tc>
      </w:tr>
      <w:tr w:rsidR="00B7430F" w:rsidRPr="006F2072" w14:paraId="4DC2AC1D"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9DA9DBE"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35</w:t>
            </w:r>
          </w:p>
        </w:tc>
        <w:tc>
          <w:tcPr>
            <w:tcW w:w="6691" w:type="dxa"/>
            <w:tcBorders>
              <w:top w:val="nil"/>
              <w:left w:val="nil"/>
              <w:bottom w:val="single" w:sz="4" w:space="0" w:color="auto"/>
              <w:right w:val="single" w:sz="4" w:space="0" w:color="auto"/>
            </w:tcBorders>
            <w:shd w:val="clear" w:color="auto" w:fill="auto"/>
            <w:noWrap/>
            <w:vAlign w:val="bottom"/>
            <w:hideMark/>
          </w:tcPr>
          <w:p w14:paraId="02E281A1"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Land Transport &amp; Light Rail - </w:t>
            </w:r>
          </w:p>
        </w:tc>
        <w:tc>
          <w:tcPr>
            <w:tcW w:w="1936" w:type="dxa"/>
            <w:tcBorders>
              <w:top w:val="nil"/>
              <w:left w:val="nil"/>
              <w:bottom w:val="single" w:sz="4" w:space="0" w:color="auto"/>
              <w:right w:val="single" w:sz="4" w:space="0" w:color="auto"/>
            </w:tcBorders>
            <w:shd w:val="clear" w:color="auto" w:fill="auto"/>
            <w:noWrap/>
            <w:vAlign w:val="bottom"/>
            <w:hideMark/>
          </w:tcPr>
          <w:p w14:paraId="4693BDC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2CE44F4B"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6,000</w:t>
            </w:r>
          </w:p>
        </w:tc>
      </w:tr>
      <w:tr w:rsidR="00B7430F" w:rsidRPr="006F2072" w14:paraId="3844A8DF"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1B365"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lastRenderedPageBreak/>
              <w:t>36</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C01E2"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Foreign Affairs, RI and IT</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10CEC"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9A10F"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2,000</w:t>
            </w:r>
          </w:p>
        </w:tc>
      </w:tr>
      <w:tr w:rsidR="00B7430F" w:rsidRPr="006F2072" w14:paraId="6D3717AD"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F468F"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37</w:t>
            </w:r>
          </w:p>
        </w:tc>
        <w:tc>
          <w:tcPr>
            <w:tcW w:w="6691" w:type="dxa"/>
            <w:tcBorders>
              <w:top w:val="single" w:sz="4" w:space="0" w:color="auto"/>
              <w:left w:val="nil"/>
              <w:bottom w:val="single" w:sz="4" w:space="0" w:color="auto"/>
              <w:right w:val="single" w:sz="4" w:space="0" w:color="auto"/>
            </w:tcBorders>
            <w:shd w:val="clear" w:color="auto" w:fill="auto"/>
            <w:noWrap/>
            <w:vAlign w:val="bottom"/>
            <w:hideMark/>
          </w:tcPr>
          <w:p w14:paraId="0E12A3BC"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Foreign Affairs, RI and IT - Human Rights Division</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7C201738"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7627BAD3"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400</w:t>
            </w:r>
          </w:p>
        </w:tc>
      </w:tr>
      <w:tr w:rsidR="00B7430F" w:rsidRPr="006F2072" w14:paraId="432AC4A6"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75943EC2"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38</w:t>
            </w:r>
          </w:p>
        </w:tc>
        <w:tc>
          <w:tcPr>
            <w:tcW w:w="6691" w:type="dxa"/>
            <w:tcBorders>
              <w:top w:val="nil"/>
              <w:left w:val="nil"/>
              <w:bottom w:val="single" w:sz="4" w:space="0" w:color="auto"/>
              <w:right w:val="single" w:sz="4" w:space="0" w:color="auto"/>
            </w:tcBorders>
            <w:shd w:val="clear" w:color="auto" w:fill="auto"/>
            <w:noWrap/>
            <w:vAlign w:val="bottom"/>
            <w:hideMark/>
          </w:tcPr>
          <w:p w14:paraId="53387C81"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Finance, Economic Planning &amp; Development</w:t>
            </w:r>
          </w:p>
        </w:tc>
        <w:tc>
          <w:tcPr>
            <w:tcW w:w="1936" w:type="dxa"/>
            <w:tcBorders>
              <w:top w:val="nil"/>
              <w:left w:val="nil"/>
              <w:bottom w:val="single" w:sz="4" w:space="0" w:color="auto"/>
              <w:right w:val="single" w:sz="4" w:space="0" w:color="auto"/>
            </w:tcBorders>
            <w:shd w:val="clear" w:color="auto" w:fill="auto"/>
            <w:noWrap/>
            <w:vAlign w:val="bottom"/>
            <w:hideMark/>
          </w:tcPr>
          <w:p w14:paraId="390D4D9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4E663C79"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6,000</w:t>
            </w:r>
          </w:p>
        </w:tc>
      </w:tr>
      <w:tr w:rsidR="00B7430F" w:rsidRPr="006F2072" w14:paraId="2E91C2CB"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AC6F436"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39</w:t>
            </w:r>
          </w:p>
        </w:tc>
        <w:tc>
          <w:tcPr>
            <w:tcW w:w="6691" w:type="dxa"/>
            <w:tcBorders>
              <w:top w:val="nil"/>
              <w:left w:val="nil"/>
              <w:bottom w:val="single" w:sz="4" w:space="0" w:color="auto"/>
              <w:right w:val="single" w:sz="4" w:space="0" w:color="auto"/>
            </w:tcBorders>
            <w:shd w:val="clear" w:color="auto" w:fill="auto"/>
            <w:noWrap/>
            <w:vAlign w:val="bottom"/>
            <w:hideMark/>
          </w:tcPr>
          <w:p w14:paraId="1D93A8A4"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Procurement Policy Office</w:t>
            </w:r>
          </w:p>
        </w:tc>
        <w:tc>
          <w:tcPr>
            <w:tcW w:w="1936" w:type="dxa"/>
            <w:tcBorders>
              <w:top w:val="nil"/>
              <w:left w:val="nil"/>
              <w:bottom w:val="single" w:sz="4" w:space="0" w:color="auto"/>
              <w:right w:val="single" w:sz="4" w:space="0" w:color="auto"/>
            </w:tcBorders>
            <w:shd w:val="clear" w:color="auto" w:fill="auto"/>
            <w:noWrap/>
            <w:vAlign w:val="bottom"/>
            <w:hideMark/>
          </w:tcPr>
          <w:p w14:paraId="44B95A12"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15C12AC0"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800</w:t>
            </w:r>
          </w:p>
        </w:tc>
      </w:tr>
      <w:tr w:rsidR="00B7430F" w:rsidRPr="006F2072" w14:paraId="0B894741"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28EAC4AF"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40</w:t>
            </w:r>
          </w:p>
        </w:tc>
        <w:tc>
          <w:tcPr>
            <w:tcW w:w="6691" w:type="dxa"/>
            <w:tcBorders>
              <w:top w:val="nil"/>
              <w:left w:val="nil"/>
              <w:bottom w:val="single" w:sz="4" w:space="0" w:color="auto"/>
              <w:right w:val="single" w:sz="4" w:space="0" w:color="auto"/>
            </w:tcBorders>
            <w:shd w:val="clear" w:color="auto" w:fill="auto"/>
            <w:noWrap/>
            <w:vAlign w:val="bottom"/>
            <w:hideMark/>
          </w:tcPr>
          <w:p w14:paraId="5188265E"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Central Procurement Board</w:t>
            </w:r>
          </w:p>
        </w:tc>
        <w:tc>
          <w:tcPr>
            <w:tcW w:w="1936" w:type="dxa"/>
            <w:tcBorders>
              <w:top w:val="nil"/>
              <w:left w:val="nil"/>
              <w:bottom w:val="single" w:sz="4" w:space="0" w:color="auto"/>
              <w:right w:val="single" w:sz="4" w:space="0" w:color="auto"/>
            </w:tcBorders>
            <w:shd w:val="clear" w:color="auto" w:fill="auto"/>
            <w:noWrap/>
            <w:vAlign w:val="bottom"/>
            <w:hideMark/>
          </w:tcPr>
          <w:p w14:paraId="6F34D83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R Hill</w:t>
            </w:r>
          </w:p>
        </w:tc>
        <w:tc>
          <w:tcPr>
            <w:tcW w:w="1644" w:type="dxa"/>
            <w:tcBorders>
              <w:top w:val="nil"/>
              <w:left w:val="nil"/>
              <w:bottom w:val="single" w:sz="4" w:space="0" w:color="auto"/>
              <w:right w:val="single" w:sz="4" w:space="0" w:color="auto"/>
            </w:tcBorders>
            <w:shd w:val="clear" w:color="auto" w:fill="auto"/>
            <w:noWrap/>
            <w:vAlign w:val="bottom"/>
            <w:hideMark/>
          </w:tcPr>
          <w:p w14:paraId="59577751"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800</w:t>
            </w:r>
          </w:p>
        </w:tc>
      </w:tr>
      <w:tr w:rsidR="00B7430F" w:rsidRPr="006F2072" w14:paraId="62D3413E"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2C7F4083"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41</w:t>
            </w:r>
          </w:p>
        </w:tc>
        <w:tc>
          <w:tcPr>
            <w:tcW w:w="6691" w:type="dxa"/>
            <w:tcBorders>
              <w:top w:val="nil"/>
              <w:left w:val="nil"/>
              <w:bottom w:val="single" w:sz="4" w:space="0" w:color="auto"/>
              <w:right w:val="single" w:sz="4" w:space="0" w:color="auto"/>
            </w:tcBorders>
            <w:shd w:val="clear" w:color="auto" w:fill="auto"/>
            <w:noWrap/>
            <w:vAlign w:val="bottom"/>
            <w:hideMark/>
          </w:tcPr>
          <w:p w14:paraId="28DAA86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The Treasury</w:t>
            </w:r>
          </w:p>
        </w:tc>
        <w:tc>
          <w:tcPr>
            <w:tcW w:w="1936" w:type="dxa"/>
            <w:tcBorders>
              <w:top w:val="nil"/>
              <w:left w:val="nil"/>
              <w:bottom w:val="single" w:sz="4" w:space="0" w:color="auto"/>
              <w:right w:val="single" w:sz="4" w:space="0" w:color="auto"/>
            </w:tcBorders>
            <w:shd w:val="clear" w:color="auto" w:fill="auto"/>
            <w:noWrap/>
            <w:vAlign w:val="bottom"/>
            <w:hideMark/>
          </w:tcPr>
          <w:p w14:paraId="677B1D7B"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7926DC02"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3,600</w:t>
            </w:r>
          </w:p>
        </w:tc>
      </w:tr>
      <w:tr w:rsidR="00B7430F" w:rsidRPr="006F2072" w14:paraId="0A1322B2"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E5ED"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42</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9F58"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Statistics Mauritius</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4E28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38D5F"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4,800</w:t>
            </w:r>
          </w:p>
        </w:tc>
      </w:tr>
      <w:tr w:rsidR="00B7430F" w:rsidRPr="006F2072" w14:paraId="1A9ABF17"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CE73"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43</w:t>
            </w:r>
          </w:p>
        </w:tc>
        <w:tc>
          <w:tcPr>
            <w:tcW w:w="6691" w:type="dxa"/>
            <w:tcBorders>
              <w:top w:val="single" w:sz="4" w:space="0" w:color="auto"/>
              <w:left w:val="nil"/>
              <w:bottom w:val="single" w:sz="4" w:space="0" w:color="auto"/>
              <w:right w:val="single" w:sz="4" w:space="0" w:color="auto"/>
            </w:tcBorders>
            <w:shd w:val="clear" w:color="auto" w:fill="auto"/>
            <w:noWrap/>
            <w:vAlign w:val="bottom"/>
            <w:hideMark/>
          </w:tcPr>
          <w:p w14:paraId="3ACAC5B4"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Corporate &amp; Business Registration Dept</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100F5F83"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38CFE541"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4,000</w:t>
            </w:r>
          </w:p>
        </w:tc>
      </w:tr>
      <w:tr w:rsidR="00B7430F" w:rsidRPr="006F2072" w14:paraId="02C8ECF7"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18BFB"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44</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3DF9E"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Registrar General's Dept</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69C8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F785B"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1,920</w:t>
            </w:r>
          </w:p>
        </w:tc>
      </w:tr>
      <w:tr w:rsidR="00B7430F" w:rsidRPr="006F2072" w14:paraId="27022F00"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77228"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45</w:t>
            </w:r>
          </w:p>
        </w:tc>
        <w:tc>
          <w:tcPr>
            <w:tcW w:w="6691" w:type="dxa"/>
            <w:tcBorders>
              <w:top w:val="single" w:sz="4" w:space="0" w:color="auto"/>
              <w:left w:val="nil"/>
              <w:bottom w:val="single" w:sz="4" w:space="0" w:color="auto"/>
              <w:right w:val="single" w:sz="4" w:space="0" w:color="auto"/>
            </w:tcBorders>
            <w:shd w:val="clear" w:color="auto" w:fill="auto"/>
            <w:noWrap/>
            <w:vAlign w:val="bottom"/>
            <w:hideMark/>
          </w:tcPr>
          <w:p w14:paraId="77234BBC"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Energy &amp; Public Utilities(HQ)</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201D6F19"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243BD90B"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2,400</w:t>
            </w:r>
          </w:p>
        </w:tc>
      </w:tr>
      <w:tr w:rsidR="00B7430F" w:rsidRPr="006F2072" w14:paraId="5E8BAB5E"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9D1C8BA"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46</w:t>
            </w:r>
          </w:p>
        </w:tc>
        <w:tc>
          <w:tcPr>
            <w:tcW w:w="6691" w:type="dxa"/>
            <w:tcBorders>
              <w:top w:val="nil"/>
              <w:left w:val="nil"/>
              <w:bottom w:val="single" w:sz="4" w:space="0" w:color="auto"/>
              <w:right w:val="single" w:sz="4" w:space="0" w:color="auto"/>
            </w:tcBorders>
            <w:shd w:val="clear" w:color="auto" w:fill="auto"/>
            <w:noWrap/>
            <w:vAlign w:val="bottom"/>
            <w:hideMark/>
          </w:tcPr>
          <w:p w14:paraId="200E441D"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Social Integration, SS and NS </w:t>
            </w:r>
          </w:p>
        </w:tc>
        <w:tc>
          <w:tcPr>
            <w:tcW w:w="1936" w:type="dxa"/>
            <w:tcBorders>
              <w:top w:val="nil"/>
              <w:left w:val="nil"/>
              <w:bottom w:val="single" w:sz="4" w:space="0" w:color="auto"/>
              <w:right w:val="single" w:sz="4" w:space="0" w:color="auto"/>
            </w:tcBorders>
            <w:shd w:val="clear" w:color="auto" w:fill="auto"/>
            <w:noWrap/>
            <w:vAlign w:val="bottom"/>
            <w:hideMark/>
          </w:tcPr>
          <w:p w14:paraId="5E57DD62"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6BD4D210"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4,000</w:t>
            </w:r>
          </w:p>
        </w:tc>
      </w:tr>
      <w:tr w:rsidR="00B7430F" w:rsidRPr="006F2072" w14:paraId="1E857BE1"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2338"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47</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5EEA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Social Integration, SS and NS (Social Integration)</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1C900"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C54A"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1,608</w:t>
            </w:r>
          </w:p>
        </w:tc>
      </w:tr>
      <w:tr w:rsidR="00B7430F" w:rsidRPr="006F2072" w14:paraId="4340FEDE"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31F8"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48</w:t>
            </w:r>
          </w:p>
        </w:tc>
        <w:tc>
          <w:tcPr>
            <w:tcW w:w="6691" w:type="dxa"/>
            <w:tcBorders>
              <w:top w:val="single" w:sz="4" w:space="0" w:color="auto"/>
              <w:left w:val="nil"/>
              <w:bottom w:val="single" w:sz="4" w:space="0" w:color="auto"/>
              <w:right w:val="single" w:sz="4" w:space="0" w:color="auto"/>
            </w:tcBorders>
            <w:shd w:val="clear" w:color="auto" w:fill="auto"/>
            <w:noWrap/>
            <w:vAlign w:val="bottom"/>
            <w:hideMark/>
          </w:tcPr>
          <w:p w14:paraId="29FFB8A8"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Industrial Development, SMEs and Coop- Industrial Development</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525BDC6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29231DF5"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1,500</w:t>
            </w:r>
          </w:p>
        </w:tc>
      </w:tr>
      <w:tr w:rsidR="00B7430F" w:rsidRPr="006F2072" w14:paraId="089D6BA9"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2F7E73B3"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49</w:t>
            </w:r>
          </w:p>
        </w:tc>
        <w:tc>
          <w:tcPr>
            <w:tcW w:w="6691" w:type="dxa"/>
            <w:tcBorders>
              <w:top w:val="nil"/>
              <w:left w:val="nil"/>
              <w:bottom w:val="single" w:sz="4" w:space="0" w:color="auto"/>
              <w:right w:val="single" w:sz="4" w:space="0" w:color="auto"/>
            </w:tcBorders>
            <w:shd w:val="clear" w:color="auto" w:fill="auto"/>
            <w:noWrap/>
            <w:vAlign w:val="bottom"/>
            <w:hideMark/>
          </w:tcPr>
          <w:p w14:paraId="212966D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Industrial Development, SMEs and Coop- SMEs Development</w:t>
            </w:r>
          </w:p>
        </w:tc>
        <w:tc>
          <w:tcPr>
            <w:tcW w:w="1936" w:type="dxa"/>
            <w:tcBorders>
              <w:top w:val="nil"/>
              <w:left w:val="nil"/>
              <w:bottom w:val="single" w:sz="4" w:space="0" w:color="auto"/>
              <w:right w:val="single" w:sz="4" w:space="0" w:color="auto"/>
            </w:tcBorders>
            <w:shd w:val="clear" w:color="auto" w:fill="auto"/>
            <w:noWrap/>
            <w:vAlign w:val="bottom"/>
            <w:hideMark/>
          </w:tcPr>
          <w:p w14:paraId="4C5AB3D3"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4EB17334"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600</w:t>
            </w:r>
          </w:p>
        </w:tc>
      </w:tr>
      <w:tr w:rsidR="00B7430F" w:rsidRPr="006F2072" w14:paraId="5DECA217"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A37D6BD"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50</w:t>
            </w:r>
          </w:p>
        </w:tc>
        <w:tc>
          <w:tcPr>
            <w:tcW w:w="6691" w:type="dxa"/>
            <w:tcBorders>
              <w:top w:val="nil"/>
              <w:left w:val="nil"/>
              <w:bottom w:val="single" w:sz="4" w:space="0" w:color="auto"/>
              <w:right w:val="single" w:sz="4" w:space="0" w:color="auto"/>
            </w:tcBorders>
            <w:shd w:val="clear" w:color="auto" w:fill="auto"/>
            <w:noWrap/>
            <w:vAlign w:val="bottom"/>
            <w:hideMark/>
          </w:tcPr>
          <w:p w14:paraId="6B35C7CE"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Industrial Development, SMEs and Cooperatives- Coop. </w:t>
            </w:r>
            <w:proofErr w:type="spellStart"/>
            <w:r w:rsidRPr="006F2072">
              <w:rPr>
                <w:rFonts w:ascii="Calibri" w:hAnsi="Calibri"/>
                <w:color w:val="000000"/>
                <w:lang w:eastAsia="en-GB"/>
              </w:rPr>
              <w:t>Div</w:t>
            </w:r>
            <w:proofErr w:type="spellEnd"/>
          </w:p>
        </w:tc>
        <w:tc>
          <w:tcPr>
            <w:tcW w:w="1936" w:type="dxa"/>
            <w:tcBorders>
              <w:top w:val="nil"/>
              <w:left w:val="nil"/>
              <w:bottom w:val="single" w:sz="4" w:space="0" w:color="auto"/>
              <w:right w:val="single" w:sz="4" w:space="0" w:color="auto"/>
            </w:tcBorders>
            <w:shd w:val="clear" w:color="auto" w:fill="auto"/>
            <w:noWrap/>
            <w:vAlign w:val="bottom"/>
            <w:hideMark/>
          </w:tcPr>
          <w:p w14:paraId="093F1E0E"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5570A812"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3,800</w:t>
            </w:r>
          </w:p>
        </w:tc>
      </w:tr>
      <w:tr w:rsidR="00B7430F" w:rsidRPr="006F2072" w14:paraId="4A6062AF"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A13273E"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51</w:t>
            </w:r>
          </w:p>
        </w:tc>
        <w:tc>
          <w:tcPr>
            <w:tcW w:w="6691" w:type="dxa"/>
            <w:tcBorders>
              <w:top w:val="nil"/>
              <w:left w:val="nil"/>
              <w:bottom w:val="single" w:sz="4" w:space="0" w:color="auto"/>
              <w:right w:val="single" w:sz="4" w:space="0" w:color="auto"/>
            </w:tcBorders>
            <w:shd w:val="clear" w:color="auto" w:fill="auto"/>
            <w:noWrap/>
            <w:vAlign w:val="bottom"/>
            <w:hideMark/>
          </w:tcPr>
          <w:p w14:paraId="2BD55C0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Environment &amp; Climate Change - General</w:t>
            </w:r>
          </w:p>
        </w:tc>
        <w:tc>
          <w:tcPr>
            <w:tcW w:w="1936" w:type="dxa"/>
            <w:tcBorders>
              <w:top w:val="nil"/>
              <w:left w:val="nil"/>
              <w:bottom w:val="single" w:sz="4" w:space="0" w:color="auto"/>
              <w:right w:val="single" w:sz="4" w:space="0" w:color="auto"/>
            </w:tcBorders>
            <w:shd w:val="clear" w:color="auto" w:fill="auto"/>
            <w:noWrap/>
            <w:vAlign w:val="bottom"/>
            <w:hideMark/>
          </w:tcPr>
          <w:p w14:paraId="33383E9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0FC66D6B"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16,000</w:t>
            </w:r>
          </w:p>
        </w:tc>
      </w:tr>
      <w:tr w:rsidR="00B7430F" w:rsidRPr="006F2072" w14:paraId="581A2381"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EB6B1FB"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52</w:t>
            </w:r>
          </w:p>
        </w:tc>
        <w:tc>
          <w:tcPr>
            <w:tcW w:w="6691" w:type="dxa"/>
            <w:tcBorders>
              <w:top w:val="nil"/>
              <w:left w:val="nil"/>
              <w:bottom w:val="single" w:sz="4" w:space="0" w:color="auto"/>
              <w:right w:val="single" w:sz="4" w:space="0" w:color="auto"/>
            </w:tcBorders>
            <w:shd w:val="clear" w:color="auto" w:fill="auto"/>
            <w:noWrap/>
            <w:vAlign w:val="bottom"/>
            <w:hideMark/>
          </w:tcPr>
          <w:p w14:paraId="71D6E54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Environment (Solid &amp; Hazardous waste &amp; Beach Mgt)</w:t>
            </w:r>
          </w:p>
        </w:tc>
        <w:tc>
          <w:tcPr>
            <w:tcW w:w="1936" w:type="dxa"/>
            <w:tcBorders>
              <w:top w:val="nil"/>
              <w:left w:val="nil"/>
              <w:bottom w:val="single" w:sz="4" w:space="0" w:color="auto"/>
              <w:right w:val="single" w:sz="4" w:space="0" w:color="auto"/>
            </w:tcBorders>
            <w:shd w:val="clear" w:color="auto" w:fill="auto"/>
            <w:noWrap/>
            <w:vAlign w:val="bottom"/>
            <w:hideMark/>
          </w:tcPr>
          <w:p w14:paraId="5C273281"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66C96AFC"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1,600</w:t>
            </w:r>
          </w:p>
        </w:tc>
      </w:tr>
      <w:tr w:rsidR="00B7430F" w:rsidRPr="006F2072" w14:paraId="22DA1783"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7DD10385"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53</w:t>
            </w:r>
          </w:p>
        </w:tc>
        <w:tc>
          <w:tcPr>
            <w:tcW w:w="6691" w:type="dxa"/>
            <w:tcBorders>
              <w:top w:val="nil"/>
              <w:left w:val="nil"/>
              <w:bottom w:val="single" w:sz="4" w:space="0" w:color="auto"/>
              <w:right w:val="single" w:sz="4" w:space="0" w:color="auto"/>
            </w:tcBorders>
            <w:shd w:val="clear" w:color="auto" w:fill="auto"/>
            <w:noWrap/>
            <w:vAlign w:val="bottom"/>
            <w:hideMark/>
          </w:tcPr>
          <w:p w14:paraId="5681089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Financial Services &amp; Good Governance - </w:t>
            </w:r>
          </w:p>
        </w:tc>
        <w:tc>
          <w:tcPr>
            <w:tcW w:w="1936" w:type="dxa"/>
            <w:tcBorders>
              <w:top w:val="nil"/>
              <w:left w:val="nil"/>
              <w:bottom w:val="single" w:sz="4" w:space="0" w:color="auto"/>
              <w:right w:val="single" w:sz="4" w:space="0" w:color="auto"/>
            </w:tcBorders>
            <w:shd w:val="clear" w:color="auto" w:fill="auto"/>
            <w:noWrap/>
            <w:vAlign w:val="bottom"/>
            <w:hideMark/>
          </w:tcPr>
          <w:p w14:paraId="2F336BB0"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Ebene</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2B708D1"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500</w:t>
            </w:r>
          </w:p>
        </w:tc>
      </w:tr>
      <w:tr w:rsidR="00B7430F" w:rsidRPr="006F2072" w14:paraId="1EF542C9"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23C4D169"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54</w:t>
            </w:r>
          </w:p>
        </w:tc>
        <w:tc>
          <w:tcPr>
            <w:tcW w:w="6691" w:type="dxa"/>
            <w:tcBorders>
              <w:top w:val="nil"/>
              <w:left w:val="nil"/>
              <w:bottom w:val="single" w:sz="4" w:space="0" w:color="auto"/>
              <w:right w:val="single" w:sz="4" w:space="0" w:color="auto"/>
            </w:tcBorders>
            <w:shd w:val="clear" w:color="auto" w:fill="auto"/>
            <w:noWrap/>
            <w:vAlign w:val="bottom"/>
            <w:hideMark/>
          </w:tcPr>
          <w:p w14:paraId="50A2744C"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Attorney General's Office - Office of the Solicitor - </w:t>
            </w:r>
          </w:p>
        </w:tc>
        <w:tc>
          <w:tcPr>
            <w:tcW w:w="1936" w:type="dxa"/>
            <w:tcBorders>
              <w:top w:val="nil"/>
              <w:left w:val="nil"/>
              <w:bottom w:val="single" w:sz="4" w:space="0" w:color="auto"/>
              <w:right w:val="single" w:sz="4" w:space="0" w:color="auto"/>
            </w:tcBorders>
            <w:shd w:val="clear" w:color="auto" w:fill="auto"/>
            <w:noWrap/>
            <w:vAlign w:val="bottom"/>
            <w:hideMark/>
          </w:tcPr>
          <w:p w14:paraId="03546892"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583C5E29"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2,100</w:t>
            </w:r>
          </w:p>
        </w:tc>
      </w:tr>
      <w:tr w:rsidR="00B7430F" w:rsidRPr="006F2072" w14:paraId="1C221AE5"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20FD51D"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55</w:t>
            </w:r>
          </w:p>
        </w:tc>
        <w:tc>
          <w:tcPr>
            <w:tcW w:w="6691" w:type="dxa"/>
            <w:tcBorders>
              <w:top w:val="nil"/>
              <w:left w:val="nil"/>
              <w:bottom w:val="single" w:sz="4" w:space="0" w:color="auto"/>
              <w:right w:val="single" w:sz="4" w:space="0" w:color="auto"/>
            </w:tcBorders>
            <w:shd w:val="clear" w:color="auto" w:fill="auto"/>
            <w:noWrap/>
            <w:vAlign w:val="bottom"/>
            <w:hideMark/>
          </w:tcPr>
          <w:p w14:paraId="746F86EF"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Office of DPP</w:t>
            </w:r>
          </w:p>
        </w:tc>
        <w:tc>
          <w:tcPr>
            <w:tcW w:w="1936" w:type="dxa"/>
            <w:tcBorders>
              <w:top w:val="nil"/>
              <w:left w:val="nil"/>
              <w:bottom w:val="single" w:sz="4" w:space="0" w:color="auto"/>
              <w:right w:val="single" w:sz="4" w:space="0" w:color="auto"/>
            </w:tcBorders>
            <w:shd w:val="clear" w:color="auto" w:fill="auto"/>
            <w:noWrap/>
            <w:vAlign w:val="bottom"/>
            <w:hideMark/>
          </w:tcPr>
          <w:p w14:paraId="75987103"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74347965"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2,000</w:t>
            </w:r>
          </w:p>
        </w:tc>
      </w:tr>
      <w:tr w:rsidR="00B7430F" w:rsidRPr="006F2072" w14:paraId="2BB98BA3"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36E78C3"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56</w:t>
            </w:r>
          </w:p>
        </w:tc>
        <w:tc>
          <w:tcPr>
            <w:tcW w:w="6691" w:type="dxa"/>
            <w:tcBorders>
              <w:top w:val="nil"/>
              <w:left w:val="nil"/>
              <w:bottom w:val="single" w:sz="4" w:space="0" w:color="auto"/>
              <w:right w:val="single" w:sz="4" w:space="0" w:color="auto"/>
            </w:tcBorders>
            <w:shd w:val="clear" w:color="auto" w:fill="auto"/>
            <w:noWrap/>
            <w:vAlign w:val="bottom"/>
            <w:hideMark/>
          </w:tcPr>
          <w:p w14:paraId="201BCC2D"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w:t>
            </w:r>
            <w:proofErr w:type="spellStart"/>
            <w:r w:rsidRPr="006F2072">
              <w:rPr>
                <w:rFonts w:ascii="Calibri" w:hAnsi="Calibri"/>
                <w:color w:val="000000"/>
                <w:lang w:eastAsia="en-GB"/>
              </w:rPr>
              <w:t>Agro</w:t>
            </w:r>
            <w:proofErr w:type="spellEnd"/>
            <w:r w:rsidRPr="006F2072">
              <w:rPr>
                <w:rFonts w:ascii="Calibri" w:hAnsi="Calibri"/>
                <w:color w:val="000000"/>
                <w:lang w:eastAsia="en-GB"/>
              </w:rPr>
              <w:t>-Industry and Food Security</w:t>
            </w:r>
          </w:p>
        </w:tc>
        <w:tc>
          <w:tcPr>
            <w:tcW w:w="1936" w:type="dxa"/>
            <w:tcBorders>
              <w:top w:val="nil"/>
              <w:left w:val="nil"/>
              <w:bottom w:val="single" w:sz="4" w:space="0" w:color="auto"/>
              <w:right w:val="single" w:sz="4" w:space="0" w:color="auto"/>
            </w:tcBorders>
            <w:shd w:val="clear" w:color="auto" w:fill="auto"/>
            <w:noWrap/>
            <w:vAlign w:val="bottom"/>
            <w:hideMark/>
          </w:tcPr>
          <w:p w14:paraId="65748D12"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4354EA9E"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12,527</w:t>
            </w:r>
          </w:p>
        </w:tc>
      </w:tr>
      <w:tr w:rsidR="00B7430F" w:rsidRPr="006F2072" w14:paraId="6A27427A"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82EB6B3"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57</w:t>
            </w:r>
          </w:p>
        </w:tc>
        <w:tc>
          <w:tcPr>
            <w:tcW w:w="6691" w:type="dxa"/>
            <w:tcBorders>
              <w:top w:val="nil"/>
              <w:left w:val="nil"/>
              <w:bottom w:val="single" w:sz="4" w:space="0" w:color="auto"/>
              <w:right w:val="single" w:sz="4" w:space="0" w:color="auto"/>
            </w:tcBorders>
            <w:shd w:val="clear" w:color="auto" w:fill="auto"/>
            <w:noWrap/>
            <w:vAlign w:val="bottom"/>
            <w:hideMark/>
          </w:tcPr>
          <w:p w14:paraId="0323934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w:t>
            </w:r>
            <w:proofErr w:type="spellStart"/>
            <w:r w:rsidRPr="006F2072">
              <w:rPr>
                <w:rFonts w:ascii="Calibri" w:hAnsi="Calibri"/>
                <w:color w:val="000000"/>
                <w:lang w:eastAsia="en-GB"/>
              </w:rPr>
              <w:t>Agro</w:t>
            </w:r>
            <w:proofErr w:type="spellEnd"/>
            <w:r w:rsidRPr="006F2072">
              <w:rPr>
                <w:rFonts w:ascii="Calibri" w:hAnsi="Calibri"/>
                <w:color w:val="000000"/>
                <w:lang w:eastAsia="en-GB"/>
              </w:rPr>
              <w:t>-Industry and Food Security - Forestry Service</w:t>
            </w:r>
          </w:p>
        </w:tc>
        <w:tc>
          <w:tcPr>
            <w:tcW w:w="1936" w:type="dxa"/>
            <w:tcBorders>
              <w:top w:val="nil"/>
              <w:left w:val="nil"/>
              <w:bottom w:val="single" w:sz="4" w:space="0" w:color="auto"/>
              <w:right w:val="single" w:sz="4" w:space="0" w:color="auto"/>
            </w:tcBorders>
            <w:shd w:val="clear" w:color="auto" w:fill="auto"/>
            <w:noWrap/>
            <w:vAlign w:val="bottom"/>
            <w:hideMark/>
          </w:tcPr>
          <w:p w14:paraId="06D59849"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Curepipe</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B3FD04F"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2,000</w:t>
            </w:r>
          </w:p>
        </w:tc>
      </w:tr>
      <w:tr w:rsidR="00B7430F" w:rsidRPr="006F2072" w14:paraId="5C042918"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7F2E206D"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58</w:t>
            </w:r>
          </w:p>
        </w:tc>
        <w:tc>
          <w:tcPr>
            <w:tcW w:w="6691" w:type="dxa"/>
            <w:tcBorders>
              <w:top w:val="nil"/>
              <w:left w:val="nil"/>
              <w:bottom w:val="single" w:sz="4" w:space="0" w:color="auto"/>
              <w:right w:val="single" w:sz="4" w:space="0" w:color="auto"/>
            </w:tcBorders>
            <w:shd w:val="clear" w:color="auto" w:fill="auto"/>
            <w:noWrap/>
            <w:vAlign w:val="bottom"/>
            <w:hideMark/>
          </w:tcPr>
          <w:p w14:paraId="279EFB32"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Youth Empowerment, Sports and Recreation</w:t>
            </w:r>
          </w:p>
        </w:tc>
        <w:tc>
          <w:tcPr>
            <w:tcW w:w="1936" w:type="dxa"/>
            <w:tcBorders>
              <w:top w:val="nil"/>
              <w:left w:val="nil"/>
              <w:bottom w:val="single" w:sz="4" w:space="0" w:color="auto"/>
              <w:right w:val="single" w:sz="4" w:space="0" w:color="auto"/>
            </w:tcBorders>
            <w:shd w:val="clear" w:color="auto" w:fill="auto"/>
            <w:noWrap/>
            <w:vAlign w:val="bottom"/>
            <w:hideMark/>
          </w:tcPr>
          <w:p w14:paraId="191781E9"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35DF8BD5"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10,000</w:t>
            </w:r>
          </w:p>
        </w:tc>
      </w:tr>
      <w:tr w:rsidR="00B7430F" w:rsidRPr="006F2072" w14:paraId="64DDA0B7"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26A958D5"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59</w:t>
            </w:r>
          </w:p>
        </w:tc>
        <w:tc>
          <w:tcPr>
            <w:tcW w:w="6691" w:type="dxa"/>
            <w:tcBorders>
              <w:top w:val="nil"/>
              <w:left w:val="nil"/>
              <w:bottom w:val="single" w:sz="4" w:space="0" w:color="auto"/>
              <w:right w:val="single" w:sz="4" w:space="0" w:color="auto"/>
            </w:tcBorders>
            <w:shd w:val="clear" w:color="auto" w:fill="auto"/>
            <w:noWrap/>
            <w:vAlign w:val="bottom"/>
            <w:hideMark/>
          </w:tcPr>
          <w:p w14:paraId="49C1B86C"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National Infrastructure and Community Development</w:t>
            </w:r>
          </w:p>
        </w:tc>
        <w:tc>
          <w:tcPr>
            <w:tcW w:w="1936" w:type="dxa"/>
            <w:tcBorders>
              <w:top w:val="nil"/>
              <w:left w:val="nil"/>
              <w:bottom w:val="single" w:sz="4" w:space="0" w:color="auto"/>
              <w:right w:val="single" w:sz="4" w:space="0" w:color="auto"/>
            </w:tcBorders>
            <w:shd w:val="clear" w:color="auto" w:fill="auto"/>
            <w:noWrap/>
            <w:vAlign w:val="bottom"/>
            <w:hideMark/>
          </w:tcPr>
          <w:p w14:paraId="27CCE74B"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7AD1FCD6"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18,000</w:t>
            </w:r>
          </w:p>
        </w:tc>
      </w:tr>
      <w:tr w:rsidR="00B7430F" w:rsidRPr="006F2072" w14:paraId="41C89195"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256B79CE"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60</w:t>
            </w:r>
          </w:p>
        </w:tc>
        <w:tc>
          <w:tcPr>
            <w:tcW w:w="6691" w:type="dxa"/>
            <w:tcBorders>
              <w:top w:val="nil"/>
              <w:left w:val="nil"/>
              <w:bottom w:val="single" w:sz="4" w:space="0" w:color="auto"/>
              <w:right w:val="single" w:sz="4" w:space="0" w:color="auto"/>
            </w:tcBorders>
            <w:shd w:val="clear" w:color="auto" w:fill="auto"/>
            <w:noWrap/>
            <w:vAlign w:val="bottom"/>
            <w:hideMark/>
          </w:tcPr>
          <w:p w14:paraId="272C87D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National Development Unit</w:t>
            </w:r>
          </w:p>
        </w:tc>
        <w:tc>
          <w:tcPr>
            <w:tcW w:w="1936" w:type="dxa"/>
            <w:tcBorders>
              <w:top w:val="nil"/>
              <w:left w:val="nil"/>
              <w:bottom w:val="single" w:sz="4" w:space="0" w:color="auto"/>
              <w:right w:val="single" w:sz="4" w:space="0" w:color="auto"/>
            </w:tcBorders>
            <w:shd w:val="clear" w:color="auto" w:fill="auto"/>
            <w:noWrap/>
            <w:vAlign w:val="bottom"/>
            <w:hideMark/>
          </w:tcPr>
          <w:p w14:paraId="7263F8D4"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004DBFED"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5,600</w:t>
            </w:r>
          </w:p>
        </w:tc>
      </w:tr>
      <w:tr w:rsidR="00B7430F" w:rsidRPr="006F2072" w14:paraId="01CDCD42"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685DA98"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61</w:t>
            </w:r>
          </w:p>
        </w:tc>
        <w:tc>
          <w:tcPr>
            <w:tcW w:w="6691" w:type="dxa"/>
            <w:tcBorders>
              <w:top w:val="nil"/>
              <w:left w:val="nil"/>
              <w:bottom w:val="single" w:sz="4" w:space="0" w:color="auto"/>
              <w:right w:val="single" w:sz="4" w:space="0" w:color="auto"/>
            </w:tcBorders>
            <w:shd w:val="clear" w:color="auto" w:fill="auto"/>
            <w:noWrap/>
            <w:vAlign w:val="bottom"/>
            <w:hideMark/>
          </w:tcPr>
          <w:p w14:paraId="181FDCCD"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w:t>
            </w:r>
            <w:proofErr w:type="spellStart"/>
            <w:r w:rsidRPr="006F2072">
              <w:rPr>
                <w:rFonts w:ascii="Calibri" w:hAnsi="Calibri"/>
                <w:color w:val="000000"/>
                <w:lang w:eastAsia="en-GB"/>
              </w:rPr>
              <w:t>I.Technology</w:t>
            </w:r>
            <w:proofErr w:type="spellEnd"/>
            <w:r w:rsidRPr="006F2072">
              <w:rPr>
                <w:rFonts w:ascii="Calibri" w:hAnsi="Calibri"/>
                <w:color w:val="000000"/>
                <w:lang w:eastAsia="en-GB"/>
              </w:rPr>
              <w:t xml:space="preserve">, Comm. and </w:t>
            </w:r>
            <w:proofErr w:type="spellStart"/>
            <w:r w:rsidRPr="006F2072">
              <w:rPr>
                <w:rFonts w:ascii="Calibri" w:hAnsi="Calibri"/>
                <w:color w:val="000000"/>
                <w:lang w:eastAsia="en-GB"/>
              </w:rPr>
              <w:t>Inno</w:t>
            </w:r>
            <w:proofErr w:type="spellEnd"/>
            <w:r w:rsidRPr="006F2072">
              <w:rPr>
                <w:rFonts w:ascii="Calibri" w:hAnsi="Calibri"/>
                <w:color w:val="000000"/>
                <w:lang w:eastAsia="en-GB"/>
              </w:rPr>
              <w:t xml:space="preserve">.- </w:t>
            </w:r>
          </w:p>
        </w:tc>
        <w:tc>
          <w:tcPr>
            <w:tcW w:w="1936" w:type="dxa"/>
            <w:tcBorders>
              <w:top w:val="nil"/>
              <w:left w:val="nil"/>
              <w:bottom w:val="single" w:sz="4" w:space="0" w:color="auto"/>
              <w:right w:val="single" w:sz="4" w:space="0" w:color="auto"/>
            </w:tcBorders>
            <w:shd w:val="clear" w:color="auto" w:fill="auto"/>
            <w:noWrap/>
            <w:vAlign w:val="bottom"/>
            <w:hideMark/>
          </w:tcPr>
          <w:p w14:paraId="19666750"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Ebene</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8961C71"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1,920</w:t>
            </w:r>
          </w:p>
        </w:tc>
      </w:tr>
      <w:tr w:rsidR="00B7430F" w:rsidRPr="006F2072" w14:paraId="42F7D716"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F4804EA"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62</w:t>
            </w:r>
          </w:p>
        </w:tc>
        <w:tc>
          <w:tcPr>
            <w:tcW w:w="6691" w:type="dxa"/>
            <w:tcBorders>
              <w:top w:val="nil"/>
              <w:left w:val="nil"/>
              <w:bottom w:val="single" w:sz="4" w:space="0" w:color="auto"/>
              <w:right w:val="single" w:sz="4" w:space="0" w:color="auto"/>
            </w:tcBorders>
            <w:shd w:val="clear" w:color="auto" w:fill="auto"/>
            <w:noWrap/>
            <w:vAlign w:val="bottom"/>
            <w:hideMark/>
          </w:tcPr>
          <w:p w14:paraId="18F157BC"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w:t>
            </w:r>
            <w:proofErr w:type="spellStart"/>
            <w:r w:rsidRPr="006F2072">
              <w:rPr>
                <w:rFonts w:ascii="Calibri" w:hAnsi="Calibri"/>
                <w:color w:val="000000"/>
                <w:lang w:eastAsia="en-GB"/>
              </w:rPr>
              <w:t>I.Technology</w:t>
            </w:r>
            <w:proofErr w:type="spellEnd"/>
            <w:r w:rsidRPr="006F2072">
              <w:rPr>
                <w:rFonts w:ascii="Calibri" w:hAnsi="Calibri"/>
                <w:color w:val="000000"/>
                <w:lang w:eastAsia="en-GB"/>
              </w:rPr>
              <w:t xml:space="preserve">, Comm. and </w:t>
            </w:r>
            <w:proofErr w:type="spellStart"/>
            <w:r w:rsidRPr="006F2072">
              <w:rPr>
                <w:rFonts w:ascii="Calibri" w:hAnsi="Calibri"/>
                <w:color w:val="000000"/>
                <w:lang w:eastAsia="en-GB"/>
              </w:rPr>
              <w:t>Inno</w:t>
            </w:r>
            <w:proofErr w:type="spellEnd"/>
            <w:r w:rsidRPr="006F2072">
              <w:rPr>
                <w:rFonts w:ascii="Calibri" w:hAnsi="Calibri"/>
                <w:color w:val="000000"/>
                <w:lang w:eastAsia="en-GB"/>
              </w:rPr>
              <w:t>.- Central Informatics Bureau</w:t>
            </w:r>
          </w:p>
        </w:tc>
        <w:tc>
          <w:tcPr>
            <w:tcW w:w="1936" w:type="dxa"/>
            <w:tcBorders>
              <w:top w:val="nil"/>
              <w:left w:val="nil"/>
              <w:bottom w:val="single" w:sz="4" w:space="0" w:color="auto"/>
              <w:right w:val="single" w:sz="4" w:space="0" w:color="auto"/>
            </w:tcBorders>
            <w:shd w:val="clear" w:color="auto" w:fill="auto"/>
            <w:noWrap/>
            <w:vAlign w:val="bottom"/>
            <w:hideMark/>
          </w:tcPr>
          <w:p w14:paraId="7DBF7FCA"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Ebene</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69666F0"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80</w:t>
            </w:r>
          </w:p>
        </w:tc>
      </w:tr>
      <w:tr w:rsidR="00B7430F" w:rsidRPr="006F2072" w14:paraId="4808DE67"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9032EED"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63</w:t>
            </w:r>
          </w:p>
        </w:tc>
        <w:tc>
          <w:tcPr>
            <w:tcW w:w="6691" w:type="dxa"/>
            <w:tcBorders>
              <w:top w:val="nil"/>
              <w:left w:val="nil"/>
              <w:bottom w:val="single" w:sz="4" w:space="0" w:color="auto"/>
              <w:right w:val="single" w:sz="4" w:space="0" w:color="auto"/>
            </w:tcBorders>
            <w:shd w:val="clear" w:color="auto" w:fill="auto"/>
            <w:noWrap/>
            <w:vAlign w:val="bottom"/>
            <w:hideMark/>
          </w:tcPr>
          <w:p w14:paraId="4A2BFBF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w:t>
            </w:r>
            <w:proofErr w:type="spellStart"/>
            <w:r w:rsidRPr="006F2072">
              <w:rPr>
                <w:rFonts w:ascii="Calibri" w:hAnsi="Calibri"/>
                <w:color w:val="000000"/>
                <w:lang w:eastAsia="en-GB"/>
              </w:rPr>
              <w:t>I.Technology</w:t>
            </w:r>
            <w:proofErr w:type="spellEnd"/>
            <w:r w:rsidRPr="006F2072">
              <w:rPr>
                <w:rFonts w:ascii="Calibri" w:hAnsi="Calibri"/>
                <w:color w:val="000000"/>
                <w:lang w:eastAsia="en-GB"/>
              </w:rPr>
              <w:t xml:space="preserve">, Comm. and </w:t>
            </w:r>
            <w:proofErr w:type="spellStart"/>
            <w:r w:rsidRPr="006F2072">
              <w:rPr>
                <w:rFonts w:ascii="Calibri" w:hAnsi="Calibri"/>
                <w:color w:val="000000"/>
                <w:lang w:eastAsia="en-GB"/>
              </w:rPr>
              <w:t>Inno</w:t>
            </w:r>
            <w:proofErr w:type="spellEnd"/>
            <w:r w:rsidRPr="006F2072">
              <w:rPr>
                <w:rFonts w:ascii="Calibri" w:hAnsi="Calibri"/>
                <w:color w:val="000000"/>
                <w:lang w:eastAsia="en-GB"/>
              </w:rPr>
              <w:t>.- Central Information System Div.</w:t>
            </w:r>
          </w:p>
        </w:tc>
        <w:tc>
          <w:tcPr>
            <w:tcW w:w="1936" w:type="dxa"/>
            <w:tcBorders>
              <w:top w:val="nil"/>
              <w:left w:val="nil"/>
              <w:bottom w:val="single" w:sz="4" w:space="0" w:color="auto"/>
              <w:right w:val="single" w:sz="4" w:space="0" w:color="auto"/>
            </w:tcBorders>
            <w:shd w:val="clear" w:color="auto" w:fill="auto"/>
            <w:noWrap/>
            <w:vAlign w:val="bottom"/>
            <w:hideMark/>
          </w:tcPr>
          <w:p w14:paraId="146DD93F"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5534074C"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1,440</w:t>
            </w:r>
          </w:p>
        </w:tc>
      </w:tr>
      <w:tr w:rsidR="00B7430F" w:rsidRPr="006F2072" w14:paraId="4EE68F0E"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748EF8F"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64</w:t>
            </w:r>
          </w:p>
        </w:tc>
        <w:tc>
          <w:tcPr>
            <w:tcW w:w="6691" w:type="dxa"/>
            <w:tcBorders>
              <w:top w:val="nil"/>
              <w:left w:val="nil"/>
              <w:bottom w:val="single" w:sz="4" w:space="0" w:color="auto"/>
              <w:right w:val="single" w:sz="4" w:space="0" w:color="auto"/>
            </w:tcBorders>
            <w:shd w:val="clear" w:color="auto" w:fill="auto"/>
            <w:noWrap/>
            <w:vAlign w:val="bottom"/>
            <w:hideMark/>
          </w:tcPr>
          <w:p w14:paraId="641B0821"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w:t>
            </w:r>
            <w:proofErr w:type="spellStart"/>
            <w:r w:rsidRPr="006F2072">
              <w:rPr>
                <w:rFonts w:ascii="Calibri" w:hAnsi="Calibri"/>
                <w:color w:val="000000"/>
                <w:lang w:eastAsia="en-GB"/>
              </w:rPr>
              <w:t>Labour</w:t>
            </w:r>
            <w:proofErr w:type="spellEnd"/>
            <w:r w:rsidRPr="006F2072">
              <w:rPr>
                <w:rFonts w:ascii="Calibri" w:hAnsi="Calibri"/>
                <w:color w:val="000000"/>
                <w:lang w:eastAsia="en-GB"/>
              </w:rPr>
              <w:t xml:space="preserve">, Human Resources </w:t>
            </w:r>
            <w:proofErr w:type="spellStart"/>
            <w:r w:rsidRPr="006F2072">
              <w:rPr>
                <w:rFonts w:ascii="Calibri" w:hAnsi="Calibri"/>
                <w:color w:val="000000"/>
                <w:lang w:eastAsia="en-GB"/>
              </w:rPr>
              <w:t>Develoment</w:t>
            </w:r>
            <w:proofErr w:type="spellEnd"/>
            <w:r w:rsidRPr="006F2072">
              <w:rPr>
                <w:rFonts w:ascii="Calibri" w:hAnsi="Calibri"/>
                <w:color w:val="000000"/>
                <w:lang w:eastAsia="en-GB"/>
              </w:rPr>
              <w:t xml:space="preserve"> and Training</w:t>
            </w:r>
          </w:p>
        </w:tc>
        <w:tc>
          <w:tcPr>
            <w:tcW w:w="1936" w:type="dxa"/>
            <w:tcBorders>
              <w:top w:val="nil"/>
              <w:left w:val="nil"/>
              <w:bottom w:val="single" w:sz="4" w:space="0" w:color="auto"/>
              <w:right w:val="single" w:sz="4" w:space="0" w:color="auto"/>
            </w:tcBorders>
            <w:shd w:val="clear" w:color="auto" w:fill="auto"/>
            <w:noWrap/>
            <w:vAlign w:val="bottom"/>
            <w:hideMark/>
          </w:tcPr>
          <w:p w14:paraId="7C13C941"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1E1CB8B4"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24,000</w:t>
            </w:r>
          </w:p>
        </w:tc>
      </w:tr>
      <w:tr w:rsidR="00B7430F" w:rsidRPr="006F2072" w14:paraId="43D5F3B2"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7E0AF8BA"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65</w:t>
            </w:r>
          </w:p>
        </w:tc>
        <w:tc>
          <w:tcPr>
            <w:tcW w:w="6691" w:type="dxa"/>
            <w:tcBorders>
              <w:top w:val="nil"/>
              <w:left w:val="nil"/>
              <w:bottom w:val="single" w:sz="4" w:space="0" w:color="auto"/>
              <w:right w:val="single" w:sz="4" w:space="0" w:color="auto"/>
            </w:tcBorders>
            <w:shd w:val="clear" w:color="auto" w:fill="auto"/>
            <w:noWrap/>
            <w:vAlign w:val="bottom"/>
            <w:hideMark/>
          </w:tcPr>
          <w:p w14:paraId="05F50650"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Commerce and Consumer Protection</w:t>
            </w:r>
          </w:p>
        </w:tc>
        <w:tc>
          <w:tcPr>
            <w:tcW w:w="1936" w:type="dxa"/>
            <w:tcBorders>
              <w:top w:val="nil"/>
              <w:left w:val="nil"/>
              <w:bottom w:val="single" w:sz="4" w:space="0" w:color="auto"/>
              <w:right w:val="single" w:sz="4" w:space="0" w:color="auto"/>
            </w:tcBorders>
            <w:shd w:val="clear" w:color="auto" w:fill="auto"/>
            <w:noWrap/>
            <w:vAlign w:val="bottom"/>
            <w:hideMark/>
          </w:tcPr>
          <w:p w14:paraId="23FFDF9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2A3163FF"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240</w:t>
            </w:r>
          </w:p>
        </w:tc>
      </w:tr>
      <w:tr w:rsidR="00B7430F" w:rsidRPr="006F2072" w14:paraId="40E7F1F2"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1F2C723"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66</w:t>
            </w:r>
          </w:p>
        </w:tc>
        <w:tc>
          <w:tcPr>
            <w:tcW w:w="6691" w:type="dxa"/>
            <w:tcBorders>
              <w:top w:val="nil"/>
              <w:left w:val="nil"/>
              <w:bottom w:val="single" w:sz="4" w:space="0" w:color="auto"/>
              <w:right w:val="single" w:sz="4" w:space="0" w:color="auto"/>
            </w:tcBorders>
            <w:shd w:val="clear" w:color="auto" w:fill="auto"/>
            <w:noWrap/>
            <w:vAlign w:val="bottom"/>
            <w:hideMark/>
          </w:tcPr>
          <w:p w14:paraId="59CE4A8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(Headquarters)</w:t>
            </w:r>
          </w:p>
        </w:tc>
        <w:tc>
          <w:tcPr>
            <w:tcW w:w="1936" w:type="dxa"/>
            <w:tcBorders>
              <w:top w:val="nil"/>
              <w:left w:val="nil"/>
              <w:bottom w:val="single" w:sz="4" w:space="0" w:color="auto"/>
              <w:right w:val="single" w:sz="4" w:space="0" w:color="auto"/>
            </w:tcBorders>
            <w:shd w:val="clear" w:color="auto" w:fill="auto"/>
            <w:noWrap/>
            <w:vAlign w:val="bottom"/>
            <w:hideMark/>
          </w:tcPr>
          <w:p w14:paraId="5A0DFB74"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65747CE3"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0</w:t>
            </w:r>
          </w:p>
        </w:tc>
      </w:tr>
      <w:tr w:rsidR="00B7430F" w:rsidRPr="006F2072" w14:paraId="2BE3CFAD"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D39B6D2"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67</w:t>
            </w:r>
          </w:p>
        </w:tc>
        <w:tc>
          <w:tcPr>
            <w:tcW w:w="6691" w:type="dxa"/>
            <w:tcBorders>
              <w:top w:val="nil"/>
              <w:left w:val="nil"/>
              <w:bottom w:val="single" w:sz="4" w:space="0" w:color="auto"/>
              <w:right w:val="single" w:sz="4" w:space="0" w:color="auto"/>
            </w:tcBorders>
            <w:shd w:val="clear" w:color="auto" w:fill="auto"/>
            <w:noWrap/>
            <w:vAlign w:val="bottom"/>
            <w:hideMark/>
          </w:tcPr>
          <w:p w14:paraId="4A274AF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Health and Wellness (Dr </w:t>
            </w:r>
            <w:proofErr w:type="spellStart"/>
            <w:r w:rsidRPr="006F2072">
              <w:rPr>
                <w:rFonts w:ascii="Calibri" w:hAnsi="Calibri"/>
                <w:color w:val="000000"/>
                <w:lang w:eastAsia="en-GB"/>
              </w:rPr>
              <w:t>Jeetoo</w:t>
            </w:r>
            <w:proofErr w:type="spellEnd"/>
            <w:r w:rsidRPr="006F2072">
              <w:rPr>
                <w:rFonts w:ascii="Calibri" w:hAnsi="Calibri"/>
                <w:color w:val="000000"/>
                <w:lang w:eastAsia="en-GB"/>
              </w:rPr>
              <w:t xml:space="preserve"> Hospital)</w:t>
            </w:r>
          </w:p>
        </w:tc>
        <w:tc>
          <w:tcPr>
            <w:tcW w:w="1936" w:type="dxa"/>
            <w:tcBorders>
              <w:top w:val="nil"/>
              <w:left w:val="nil"/>
              <w:bottom w:val="single" w:sz="4" w:space="0" w:color="auto"/>
              <w:right w:val="single" w:sz="4" w:space="0" w:color="auto"/>
            </w:tcBorders>
            <w:shd w:val="clear" w:color="auto" w:fill="auto"/>
            <w:noWrap/>
            <w:vAlign w:val="bottom"/>
            <w:hideMark/>
          </w:tcPr>
          <w:p w14:paraId="6073B3CE"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51C5CA04"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30,000</w:t>
            </w:r>
          </w:p>
        </w:tc>
      </w:tr>
      <w:tr w:rsidR="00B7430F" w:rsidRPr="006F2072" w14:paraId="1DEFE575"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DA2D99E"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68</w:t>
            </w:r>
          </w:p>
        </w:tc>
        <w:tc>
          <w:tcPr>
            <w:tcW w:w="6691" w:type="dxa"/>
            <w:tcBorders>
              <w:top w:val="nil"/>
              <w:left w:val="nil"/>
              <w:bottom w:val="single" w:sz="4" w:space="0" w:color="auto"/>
              <w:right w:val="single" w:sz="4" w:space="0" w:color="auto"/>
            </w:tcBorders>
            <w:shd w:val="clear" w:color="auto" w:fill="auto"/>
            <w:noWrap/>
            <w:vAlign w:val="bottom"/>
            <w:hideMark/>
          </w:tcPr>
          <w:p w14:paraId="4B835DF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(SSRN Hospital)</w:t>
            </w:r>
          </w:p>
        </w:tc>
        <w:tc>
          <w:tcPr>
            <w:tcW w:w="1936" w:type="dxa"/>
            <w:tcBorders>
              <w:top w:val="nil"/>
              <w:left w:val="nil"/>
              <w:bottom w:val="single" w:sz="4" w:space="0" w:color="auto"/>
              <w:right w:val="single" w:sz="4" w:space="0" w:color="auto"/>
            </w:tcBorders>
            <w:shd w:val="clear" w:color="auto" w:fill="auto"/>
            <w:noWrap/>
            <w:vAlign w:val="bottom"/>
            <w:hideMark/>
          </w:tcPr>
          <w:p w14:paraId="09B87EDC"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Pamplemousses</w:t>
            </w:r>
          </w:p>
        </w:tc>
        <w:tc>
          <w:tcPr>
            <w:tcW w:w="1644" w:type="dxa"/>
            <w:tcBorders>
              <w:top w:val="nil"/>
              <w:left w:val="nil"/>
              <w:bottom w:val="single" w:sz="4" w:space="0" w:color="auto"/>
              <w:right w:val="single" w:sz="4" w:space="0" w:color="auto"/>
            </w:tcBorders>
            <w:shd w:val="clear" w:color="auto" w:fill="auto"/>
            <w:noWrap/>
            <w:vAlign w:val="bottom"/>
            <w:hideMark/>
          </w:tcPr>
          <w:p w14:paraId="05E78542"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66,000</w:t>
            </w:r>
          </w:p>
        </w:tc>
      </w:tr>
      <w:tr w:rsidR="00B7430F" w:rsidRPr="006F2072" w14:paraId="6608E423"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74280FD"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69</w:t>
            </w:r>
          </w:p>
        </w:tc>
        <w:tc>
          <w:tcPr>
            <w:tcW w:w="6691" w:type="dxa"/>
            <w:tcBorders>
              <w:top w:val="nil"/>
              <w:left w:val="nil"/>
              <w:bottom w:val="single" w:sz="4" w:space="0" w:color="auto"/>
              <w:right w:val="single" w:sz="4" w:space="0" w:color="auto"/>
            </w:tcBorders>
            <w:shd w:val="clear" w:color="auto" w:fill="auto"/>
            <w:noWrap/>
            <w:vAlign w:val="bottom"/>
            <w:hideMark/>
          </w:tcPr>
          <w:p w14:paraId="6D5B2853"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(Victoria Hospital)</w:t>
            </w:r>
          </w:p>
        </w:tc>
        <w:tc>
          <w:tcPr>
            <w:tcW w:w="1936" w:type="dxa"/>
            <w:tcBorders>
              <w:top w:val="nil"/>
              <w:left w:val="nil"/>
              <w:bottom w:val="single" w:sz="4" w:space="0" w:color="auto"/>
              <w:right w:val="single" w:sz="4" w:space="0" w:color="auto"/>
            </w:tcBorders>
            <w:shd w:val="clear" w:color="auto" w:fill="auto"/>
            <w:noWrap/>
            <w:vAlign w:val="bottom"/>
            <w:hideMark/>
          </w:tcPr>
          <w:p w14:paraId="5D26DDC1"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Candos</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7161AA4"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72,000</w:t>
            </w:r>
          </w:p>
        </w:tc>
      </w:tr>
      <w:tr w:rsidR="00B7430F" w:rsidRPr="006F2072" w14:paraId="2E8CB60B"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7E24F564"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70</w:t>
            </w:r>
          </w:p>
        </w:tc>
        <w:tc>
          <w:tcPr>
            <w:tcW w:w="6691" w:type="dxa"/>
            <w:tcBorders>
              <w:top w:val="nil"/>
              <w:left w:val="nil"/>
              <w:bottom w:val="single" w:sz="4" w:space="0" w:color="auto"/>
              <w:right w:val="single" w:sz="4" w:space="0" w:color="auto"/>
            </w:tcBorders>
            <w:shd w:val="clear" w:color="auto" w:fill="auto"/>
            <w:noWrap/>
            <w:vAlign w:val="bottom"/>
            <w:hideMark/>
          </w:tcPr>
          <w:p w14:paraId="6AE705FF"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Health and Wellness (Dr B. Cheong Hospital, </w:t>
            </w:r>
            <w:proofErr w:type="spellStart"/>
            <w:r w:rsidRPr="006F2072">
              <w:rPr>
                <w:rFonts w:ascii="Calibri" w:hAnsi="Calibri"/>
                <w:color w:val="000000"/>
                <w:lang w:eastAsia="en-GB"/>
              </w:rPr>
              <w:t>Flacq</w:t>
            </w:r>
            <w:proofErr w:type="spellEnd"/>
            <w:r w:rsidRPr="006F2072">
              <w:rPr>
                <w:rFonts w:ascii="Calibri" w:hAnsi="Calibri"/>
                <w:color w:val="000000"/>
                <w:lang w:eastAsia="en-GB"/>
              </w:rPr>
              <w:t>)</w:t>
            </w:r>
          </w:p>
        </w:tc>
        <w:tc>
          <w:tcPr>
            <w:tcW w:w="1936" w:type="dxa"/>
            <w:tcBorders>
              <w:top w:val="nil"/>
              <w:left w:val="nil"/>
              <w:bottom w:val="single" w:sz="4" w:space="0" w:color="auto"/>
              <w:right w:val="single" w:sz="4" w:space="0" w:color="auto"/>
            </w:tcBorders>
            <w:shd w:val="clear" w:color="auto" w:fill="auto"/>
            <w:noWrap/>
            <w:vAlign w:val="bottom"/>
            <w:hideMark/>
          </w:tcPr>
          <w:p w14:paraId="3BDDED77"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Flacq</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4BEBC260"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54,000</w:t>
            </w:r>
          </w:p>
        </w:tc>
      </w:tr>
      <w:tr w:rsidR="00B7430F" w:rsidRPr="006F2072" w14:paraId="67992643"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07D50"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71</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648B"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w:t>
            </w:r>
            <w:proofErr w:type="spellStart"/>
            <w:r w:rsidRPr="006F2072">
              <w:rPr>
                <w:rFonts w:ascii="Calibri" w:hAnsi="Calibri"/>
                <w:color w:val="000000"/>
                <w:lang w:eastAsia="en-GB"/>
              </w:rPr>
              <w:t>Jawaharall</w:t>
            </w:r>
            <w:proofErr w:type="spellEnd"/>
            <w:r w:rsidRPr="006F2072">
              <w:rPr>
                <w:rFonts w:ascii="Calibri" w:hAnsi="Calibri"/>
                <w:color w:val="000000"/>
                <w:lang w:eastAsia="en-GB"/>
              </w:rPr>
              <w:t xml:space="preserve"> Nehru Hospital)</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1F35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Rose Belle</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188C7"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62,000</w:t>
            </w:r>
          </w:p>
        </w:tc>
      </w:tr>
      <w:tr w:rsidR="00B7430F" w:rsidRPr="006F2072" w14:paraId="60EA39BB"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CEB9"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72</w:t>
            </w:r>
          </w:p>
        </w:tc>
        <w:tc>
          <w:tcPr>
            <w:tcW w:w="6691" w:type="dxa"/>
            <w:tcBorders>
              <w:top w:val="single" w:sz="4" w:space="0" w:color="auto"/>
              <w:left w:val="nil"/>
              <w:bottom w:val="single" w:sz="4" w:space="0" w:color="auto"/>
              <w:right w:val="single" w:sz="4" w:space="0" w:color="auto"/>
            </w:tcBorders>
            <w:shd w:val="clear" w:color="auto" w:fill="auto"/>
            <w:noWrap/>
            <w:vAlign w:val="bottom"/>
            <w:hideMark/>
          </w:tcPr>
          <w:p w14:paraId="1ED08F1D"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(BSH)</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420F0169" w14:textId="77777777" w:rsidR="00B7430F" w:rsidRPr="006F2072" w:rsidRDefault="00B7430F" w:rsidP="00B7430F">
            <w:pPr>
              <w:ind w:left="183" w:hanging="183"/>
              <w:rPr>
                <w:rFonts w:ascii="Calibri" w:hAnsi="Calibri"/>
                <w:color w:val="000000"/>
                <w:lang w:eastAsia="en-GB"/>
              </w:rPr>
            </w:pPr>
            <w:r w:rsidRPr="006F2072">
              <w:rPr>
                <w:rFonts w:ascii="Calibri" w:hAnsi="Calibri"/>
                <w:color w:val="000000"/>
                <w:lang w:eastAsia="en-GB"/>
              </w:rPr>
              <w:t xml:space="preserve">Beau </w:t>
            </w:r>
            <w:proofErr w:type="spellStart"/>
            <w:r w:rsidRPr="006F2072">
              <w:rPr>
                <w:rFonts w:ascii="Calibri" w:hAnsi="Calibri"/>
                <w:color w:val="000000"/>
                <w:lang w:eastAsia="en-GB"/>
              </w:rPr>
              <w:t>Bassin</w:t>
            </w:r>
            <w:proofErr w:type="spellEnd"/>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54B5E39F"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20,000</w:t>
            </w:r>
          </w:p>
        </w:tc>
      </w:tr>
      <w:tr w:rsidR="00B7430F" w:rsidRPr="006F2072" w14:paraId="4452A331"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59526"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lastRenderedPageBreak/>
              <w:t>73</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7A0F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(ENT Hospital)</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69BCA"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Vacoas</w:t>
            </w:r>
            <w:proofErr w:type="spellEnd"/>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3647C"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7,075</w:t>
            </w:r>
          </w:p>
        </w:tc>
      </w:tr>
      <w:tr w:rsidR="00B7430F" w:rsidRPr="006F2072" w14:paraId="5D6A87BB"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B66D8"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74</w:t>
            </w:r>
          </w:p>
        </w:tc>
        <w:tc>
          <w:tcPr>
            <w:tcW w:w="6691" w:type="dxa"/>
            <w:tcBorders>
              <w:top w:val="single" w:sz="4" w:space="0" w:color="auto"/>
              <w:left w:val="nil"/>
              <w:bottom w:val="single" w:sz="4" w:space="0" w:color="auto"/>
              <w:right w:val="single" w:sz="4" w:space="0" w:color="auto"/>
            </w:tcBorders>
            <w:shd w:val="clear" w:color="auto" w:fill="auto"/>
            <w:noWrap/>
            <w:vAlign w:val="bottom"/>
            <w:hideMark/>
          </w:tcPr>
          <w:p w14:paraId="34B5305B"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 xml:space="preserve">Ministry of Health and Wellness (S. Bharati Eye Hospital, </w:t>
            </w:r>
            <w:proofErr w:type="spellStart"/>
            <w:r w:rsidRPr="006F2072">
              <w:rPr>
                <w:rFonts w:ascii="Calibri" w:hAnsi="Calibri"/>
                <w:color w:val="000000"/>
                <w:lang w:eastAsia="en-GB"/>
              </w:rPr>
              <w:t>Moka</w:t>
            </w:r>
            <w:proofErr w:type="spellEnd"/>
            <w:r w:rsidRPr="006F2072">
              <w:rPr>
                <w:rFonts w:ascii="Calibri" w:hAnsi="Calibri"/>
                <w:color w:val="000000"/>
                <w:lang w:eastAsia="en-GB"/>
              </w:rPr>
              <w:t>)</w:t>
            </w:r>
          </w:p>
        </w:tc>
        <w:tc>
          <w:tcPr>
            <w:tcW w:w="1936" w:type="dxa"/>
            <w:tcBorders>
              <w:top w:val="single" w:sz="4" w:space="0" w:color="auto"/>
              <w:left w:val="nil"/>
              <w:bottom w:val="single" w:sz="4" w:space="0" w:color="auto"/>
              <w:right w:val="single" w:sz="4" w:space="0" w:color="auto"/>
            </w:tcBorders>
            <w:shd w:val="clear" w:color="auto" w:fill="auto"/>
            <w:noWrap/>
            <w:vAlign w:val="bottom"/>
            <w:hideMark/>
          </w:tcPr>
          <w:p w14:paraId="260CDC44"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Moka</w:t>
            </w:r>
            <w:proofErr w:type="spellEnd"/>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566AE1F0"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5,200</w:t>
            </w:r>
          </w:p>
        </w:tc>
      </w:tr>
      <w:tr w:rsidR="00B7430F" w:rsidRPr="006F2072" w14:paraId="2782A159"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AE5FF14"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75</w:t>
            </w:r>
          </w:p>
        </w:tc>
        <w:tc>
          <w:tcPr>
            <w:tcW w:w="6691" w:type="dxa"/>
            <w:tcBorders>
              <w:top w:val="nil"/>
              <w:left w:val="nil"/>
              <w:bottom w:val="single" w:sz="4" w:space="0" w:color="auto"/>
              <w:right w:val="single" w:sz="4" w:space="0" w:color="auto"/>
            </w:tcBorders>
            <w:shd w:val="clear" w:color="auto" w:fill="auto"/>
            <w:noWrap/>
            <w:vAlign w:val="bottom"/>
            <w:hideMark/>
          </w:tcPr>
          <w:p w14:paraId="44777C8E"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w:t>
            </w:r>
            <w:proofErr w:type="spellStart"/>
            <w:r w:rsidRPr="006F2072">
              <w:rPr>
                <w:rFonts w:ascii="Calibri" w:hAnsi="Calibri"/>
                <w:color w:val="000000"/>
                <w:lang w:eastAsia="en-GB"/>
              </w:rPr>
              <w:t>Mahebourg</w:t>
            </w:r>
            <w:proofErr w:type="spellEnd"/>
            <w:r w:rsidRPr="006F2072">
              <w:rPr>
                <w:rFonts w:ascii="Calibri" w:hAnsi="Calibri"/>
                <w:color w:val="000000"/>
                <w:lang w:eastAsia="en-GB"/>
              </w:rPr>
              <w:t xml:space="preserve"> Hospital)</w:t>
            </w:r>
          </w:p>
        </w:tc>
        <w:tc>
          <w:tcPr>
            <w:tcW w:w="1936" w:type="dxa"/>
            <w:tcBorders>
              <w:top w:val="nil"/>
              <w:left w:val="nil"/>
              <w:bottom w:val="single" w:sz="4" w:space="0" w:color="auto"/>
              <w:right w:val="single" w:sz="4" w:space="0" w:color="auto"/>
            </w:tcBorders>
            <w:shd w:val="clear" w:color="auto" w:fill="auto"/>
            <w:noWrap/>
            <w:vAlign w:val="bottom"/>
            <w:hideMark/>
          </w:tcPr>
          <w:p w14:paraId="36F228B5"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Mahebourg</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0310686C"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12,400</w:t>
            </w:r>
          </w:p>
        </w:tc>
      </w:tr>
      <w:tr w:rsidR="00B7430F" w:rsidRPr="006F2072" w14:paraId="3EFB2A71"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97489F5"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76</w:t>
            </w:r>
          </w:p>
        </w:tc>
        <w:tc>
          <w:tcPr>
            <w:tcW w:w="6691" w:type="dxa"/>
            <w:tcBorders>
              <w:top w:val="nil"/>
              <w:left w:val="nil"/>
              <w:bottom w:val="single" w:sz="4" w:space="0" w:color="auto"/>
              <w:right w:val="single" w:sz="4" w:space="0" w:color="auto"/>
            </w:tcBorders>
            <w:shd w:val="clear" w:color="auto" w:fill="auto"/>
            <w:noWrap/>
            <w:vAlign w:val="bottom"/>
            <w:hideMark/>
          </w:tcPr>
          <w:p w14:paraId="66DD5671"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w:t>
            </w:r>
            <w:proofErr w:type="spellStart"/>
            <w:r w:rsidRPr="006F2072">
              <w:rPr>
                <w:rFonts w:ascii="Calibri" w:hAnsi="Calibri"/>
                <w:color w:val="000000"/>
                <w:lang w:eastAsia="en-GB"/>
              </w:rPr>
              <w:t>Souillac</w:t>
            </w:r>
            <w:proofErr w:type="spellEnd"/>
            <w:r w:rsidRPr="006F2072">
              <w:rPr>
                <w:rFonts w:ascii="Calibri" w:hAnsi="Calibri"/>
                <w:color w:val="000000"/>
                <w:lang w:eastAsia="en-GB"/>
              </w:rPr>
              <w:t xml:space="preserve"> Hospital)</w:t>
            </w:r>
          </w:p>
        </w:tc>
        <w:tc>
          <w:tcPr>
            <w:tcW w:w="1936" w:type="dxa"/>
            <w:tcBorders>
              <w:top w:val="nil"/>
              <w:left w:val="nil"/>
              <w:bottom w:val="single" w:sz="4" w:space="0" w:color="auto"/>
              <w:right w:val="single" w:sz="4" w:space="0" w:color="auto"/>
            </w:tcBorders>
            <w:shd w:val="clear" w:color="auto" w:fill="auto"/>
            <w:noWrap/>
            <w:vAlign w:val="bottom"/>
            <w:hideMark/>
          </w:tcPr>
          <w:p w14:paraId="544A101B"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Souillac</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3858BA98"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12,000</w:t>
            </w:r>
          </w:p>
        </w:tc>
      </w:tr>
      <w:tr w:rsidR="00B7430F" w:rsidRPr="006F2072" w14:paraId="22AB2FA7"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49806FE"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77</w:t>
            </w:r>
          </w:p>
        </w:tc>
        <w:tc>
          <w:tcPr>
            <w:tcW w:w="6691" w:type="dxa"/>
            <w:tcBorders>
              <w:top w:val="nil"/>
              <w:left w:val="nil"/>
              <w:bottom w:val="single" w:sz="4" w:space="0" w:color="auto"/>
              <w:right w:val="single" w:sz="4" w:space="0" w:color="auto"/>
            </w:tcBorders>
            <w:shd w:val="clear" w:color="auto" w:fill="auto"/>
            <w:noWrap/>
            <w:vAlign w:val="bottom"/>
            <w:hideMark/>
          </w:tcPr>
          <w:p w14:paraId="1751253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(Central Health Lab)</w:t>
            </w:r>
          </w:p>
        </w:tc>
        <w:tc>
          <w:tcPr>
            <w:tcW w:w="1936" w:type="dxa"/>
            <w:tcBorders>
              <w:top w:val="nil"/>
              <w:left w:val="nil"/>
              <w:bottom w:val="single" w:sz="4" w:space="0" w:color="auto"/>
              <w:right w:val="single" w:sz="4" w:space="0" w:color="auto"/>
            </w:tcBorders>
            <w:shd w:val="clear" w:color="auto" w:fill="auto"/>
            <w:noWrap/>
            <w:vAlign w:val="bottom"/>
            <w:hideMark/>
          </w:tcPr>
          <w:p w14:paraId="1F0DEB94"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Candos</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74134782"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16,000</w:t>
            </w:r>
          </w:p>
        </w:tc>
      </w:tr>
      <w:tr w:rsidR="00B7430F" w:rsidRPr="006F2072" w14:paraId="179A54A8"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C4FE306"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78</w:t>
            </w:r>
          </w:p>
        </w:tc>
        <w:tc>
          <w:tcPr>
            <w:tcW w:w="6691" w:type="dxa"/>
            <w:tcBorders>
              <w:top w:val="nil"/>
              <w:left w:val="nil"/>
              <w:bottom w:val="single" w:sz="4" w:space="0" w:color="auto"/>
              <w:right w:val="single" w:sz="4" w:space="0" w:color="auto"/>
            </w:tcBorders>
            <w:shd w:val="clear" w:color="auto" w:fill="auto"/>
            <w:noWrap/>
            <w:vAlign w:val="bottom"/>
            <w:hideMark/>
          </w:tcPr>
          <w:p w14:paraId="3FC5305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(Government Analyst)</w:t>
            </w:r>
          </w:p>
        </w:tc>
        <w:tc>
          <w:tcPr>
            <w:tcW w:w="1936" w:type="dxa"/>
            <w:tcBorders>
              <w:top w:val="nil"/>
              <w:left w:val="nil"/>
              <w:bottom w:val="single" w:sz="4" w:space="0" w:color="auto"/>
              <w:right w:val="single" w:sz="4" w:space="0" w:color="auto"/>
            </w:tcBorders>
            <w:shd w:val="clear" w:color="auto" w:fill="auto"/>
            <w:noWrap/>
            <w:vAlign w:val="bottom"/>
            <w:hideMark/>
          </w:tcPr>
          <w:p w14:paraId="0ADCB800"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Reduit</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508BA088"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3,000</w:t>
            </w:r>
          </w:p>
        </w:tc>
      </w:tr>
      <w:tr w:rsidR="00B7430F" w:rsidRPr="006F2072" w14:paraId="32EFB290"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6AE5CF1"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79</w:t>
            </w:r>
          </w:p>
        </w:tc>
        <w:tc>
          <w:tcPr>
            <w:tcW w:w="6691" w:type="dxa"/>
            <w:tcBorders>
              <w:top w:val="nil"/>
              <w:left w:val="nil"/>
              <w:bottom w:val="single" w:sz="4" w:space="0" w:color="auto"/>
              <w:right w:val="single" w:sz="4" w:space="0" w:color="auto"/>
            </w:tcBorders>
            <w:shd w:val="clear" w:color="auto" w:fill="auto"/>
            <w:noWrap/>
            <w:vAlign w:val="bottom"/>
            <w:hideMark/>
          </w:tcPr>
          <w:p w14:paraId="3A304DF6"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(ORTHO Workshop)</w:t>
            </w:r>
          </w:p>
        </w:tc>
        <w:tc>
          <w:tcPr>
            <w:tcW w:w="1936" w:type="dxa"/>
            <w:tcBorders>
              <w:top w:val="nil"/>
              <w:left w:val="nil"/>
              <w:bottom w:val="single" w:sz="4" w:space="0" w:color="auto"/>
              <w:right w:val="single" w:sz="4" w:space="0" w:color="auto"/>
            </w:tcBorders>
            <w:shd w:val="clear" w:color="auto" w:fill="auto"/>
            <w:noWrap/>
            <w:vAlign w:val="bottom"/>
            <w:hideMark/>
          </w:tcPr>
          <w:p w14:paraId="6A2BA9FC"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Coromandel</w:t>
            </w:r>
          </w:p>
        </w:tc>
        <w:tc>
          <w:tcPr>
            <w:tcW w:w="1644" w:type="dxa"/>
            <w:tcBorders>
              <w:top w:val="nil"/>
              <w:left w:val="nil"/>
              <w:bottom w:val="single" w:sz="4" w:space="0" w:color="auto"/>
              <w:right w:val="single" w:sz="4" w:space="0" w:color="auto"/>
            </w:tcBorders>
            <w:shd w:val="clear" w:color="auto" w:fill="auto"/>
            <w:noWrap/>
            <w:vAlign w:val="bottom"/>
            <w:hideMark/>
          </w:tcPr>
          <w:p w14:paraId="28251DA9"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1,000</w:t>
            </w:r>
          </w:p>
        </w:tc>
      </w:tr>
      <w:tr w:rsidR="00B7430F" w:rsidRPr="006F2072" w14:paraId="4C50EC49"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0A213CF"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80</w:t>
            </w:r>
          </w:p>
        </w:tc>
        <w:tc>
          <w:tcPr>
            <w:tcW w:w="6691" w:type="dxa"/>
            <w:tcBorders>
              <w:top w:val="nil"/>
              <w:left w:val="nil"/>
              <w:bottom w:val="single" w:sz="4" w:space="0" w:color="auto"/>
              <w:right w:val="single" w:sz="4" w:space="0" w:color="auto"/>
            </w:tcBorders>
            <w:shd w:val="clear" w:color="auto" w:fill="auto"/>
            <w:noWrap/>
            <w:vAlign w:val="bottom"/>
            <w:hideMark/>
          </w:tcPr>
          <w:p w14:paraId="54DEA95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(CSD)</w:t>
            </w:r>
          </w:p>
        </w:tc>
        <w:tc>
          <w:tcPr>
            <w:tcW w:w="1936" w:type="dxa"/>
            <w:tcBorders>
              <w:top w:val="nil"/>
              <w:left w:val="nil"/>
              <w:bottom w:val="single" w:sz="4" w:space="0" w:color="auto"/>
              <w:right w:val="single" w:sz="4" w:space="0" w:color="auto"/>
            </w:tcBorders>
            <w:shd w:val="clear" w:color="auto" w:fill="auto"/>
            <w:noWrap/>
            <w:vAlign w:val="bottom"/>
            <w:hideMark/>
          </w:tcPr>
          <w:p w14:paraId="7D1350D5" w14:textId="77777777" w:rsidR="00B7430F" w:rsidRPr="006F2072" w:rsidRDefault="00B7430F" w:rsidP="00826F4D">
            <w:pPr>
              <w:rPr>
                <w:rFonts w:ascii="Calibri" w:hAnsi="Calibri"/>
                <w:color w:val="000000"/>
                <w:lang w:eastAsia="en-GB"/>
              </w:rPr>
            </w:pPr>
            <w:proofErr w:type="spellStart"/>
            <w:r w:rsidRPr="006F2072">
              <w:rPr>
                <w:rFonts w:ascii="Calibri" w:hAnsi="Calibri"/>
                <w:color w:val="000000"/>
                <w:lang w:eastAsia="en-GB"/>
              </w:rPr>
              <w:t>Plaine</w:t>
            </w:r>
            <w:proofErr w:type="spellEnd"/>
            <w:r w:rsidRPr="006F2072">
              <w:rPr>
                <w:rFonts w:ascii="Calibri" w:hAnsi="Calibri"/>
                <w:color w:val="000000"/>
                <w:lang w:eastAsia="en-GB"/>
              </w:rPr>
              <w:t xml:space="preserve"> </w:t>
            </w:r>
            <w:proofErr w:type="spellStart"/>
            <w:r w:rsidRPr="006F2072">
              <w:rPr>
                <w:rFonts w:ascii="Calibri" w:hAnsi="Calibri"/>
                <w:color w:val="000000"/>
                <w:lang w:eastAsia="en-GB"/>
              </w:rPr>
              <w:t>Lauzun</w:t>
            </w:r>
            <w:proofErr w:type="spellEnd"/>
          </w:p>
        </w:tc>
        <w:tc>
          <w:tcPr>
            <w:tcW w:w="1644" w:type="dxa"/>
            <w:tcBorders>
              <w:top w:val="nil"/>
              <w:left w:val="nil"/>
              <w:bottom w:val="single" w:sz="4" w:space="0" w:color="auto"/>
              <w:right w:val="single" w:sz="4" w:space="0" w:color="auto"/>
            </w:tcBorders>
            <w:shd w:val="clear" w:color="auto" w:fill="auto"/>
            <w:noWrap/>
            <w:vAlign w:val="bottom"/>
            <w:hideMark/>
          </w:tcPr>
          <w:p w14:paraId="69110099"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2,000</w:t>
            </w:r>
          </w:p>
        </w:tc>
      </w:tr>
      <w:tr w:rsidR="00B7430F" w:rsidRPr="006F2072" w14:paraId="728879F5"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7858C47"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81</w:t>
            </w:r>
          </w:p>
        </w:tc>
        <w:tc>
          <w:tcPr>
            <w:tcW w:w="6691" w:type="dxa"/>
            <w:tcBorders>
              <w:top w:val="nil"/>
              <w:left w:val="nil"/>
              <w:bottom w:val="single" w:sz="4" w:space="0" w:color="auto"/>
              <w:right w:val="single" w:sz="4" w:space="0" w:color="auto"/>
            </w:tcBorders>
            <w:shd w:val="clear" w:color="auto" w:fill="auto"/>
            <w:noWrap/>
            <w:vAlign w:val="bottom"/>
            <w:hideMark/>
          </w:tcPr>
          <w:p w14:paraId="39635EE1"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Health and Wellness (Vagrant Depot (OSS)</w:t>
            </w:r>
          </w:p>
        </w:tc>
        <w:tc>
          <w:tcPr>
            <w:tcW w:w="1936" w:type="dxa"/>
            <w:tcBorders>
              <w:top w:val="nil"/>
              <w:left w:val="nil"/>
              <w:bottom w:val="single" w:sz="4" w:space="0" w:color="auto"/>
              <w:right w:val="single" w:sz="4" w:space="0" w:color="auto"/>
            </w:tcBorders>
            <w:shd w:val="clear" w:color="auto" w:fill="auto"/>
            <w:noWrap/>
            <w:vAlign w:val="bottom"/>
            <w:hideMark/>
          </w:tcPr>
          <w:p w14:paraId="343BA479"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GRNW</w:t>
            </w:r>
          </w:p>
        </w:tc>
        <w:tc>
          <w:tcPr>
            <w:tcW w:w="1644" w:type="dxa"/>
            <w:tcBorders>
              <w:top w:val="nil"/>
              <w:left w:val="nil"/>
              <w:bottom w:val="single" w:sz="4" w:space="0" w:color="auto"/>
              <w:right w:val="single" w:sz="4" w:space="0" w:color="auto"/>
            </w:tcBorders>
            <w:shd w:val="clear" w:color="auto" w:fill="auto"/>
            <w:noWrap/>
            <w:vAlign w:val="bottom"/>
            <w:hideMark/>
          </w:tcPr>
          <w:p w14:paraId="6F217B6A"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500</w:t>
            </w:r>
          </w:p>
        </w:tc>
      </w:tr>
      <w:tr w:rsidR="00B7430F" w:rsidRPr="006F2072" w14:paraId="48B411FD"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78BB8DEF"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82</w:t>
            </w:r>
          </w:p>
        </w:tc>
        <w:tc>
          <w:tcPr>
            <w:tcW w:w="6691" w:type="dxa"/>
            <w:tcBorders>
              <w:top w:val="nil"/>
              <w:left w:val="nil"/>
              <w:bottom w:val="single" w:sz="4" w:space="0" w:color="auto"/>
              <w:right w:val="single" w:sz="4" w:space="0" w:color="auto"/>
            </w:tcBorders>
            <w:shd w:val="clear" w:color="auto" w:fill="auto"/>
            <w:noWrap/>
            <w:vAlign w:val="bottom"/>
            <w:hideMark/>
          </w:tcPr>
          <w:p w14:paraId="4E40F33F"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Blue Economy, Marine Resources, Fisheries and Shipping</w:t>
            </w:r>
          </w:p>
        </w:tc>
        <w:tc>
          <w:tcPr>
            <w:tcW w:w="1936" w:type="dxa"/>
            <w:tcBorders>
              <w:top w:val="nil"/>
              <w:left w:val="nil"/>
              <w:bottom w:val="single" w:sz="4" w:space="0" w:color="auto"/>
              <w:right w:val="single" w:sz="4" w:space="0" w:color="auto"/>
            </w:tcBorders>
            <w:shd w:val="clear" w:color="auto" w:fill="auto"/>
            <w:noWrap/>
            <w:vAlign w:val="bottom"/>
            <w:hideMark/>
          </w:tcPr>
          <w:p w14:paraId="2CC0A79B"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75EAB87A"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5,280</w:t>
            </w:r>
          </w:p>
        </w:tc>
      </w:tr>
      <w:tr w:rsidR="00B7430F" w:rsidRPr="006F2072" w14:paraId="3E369CBB"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F22DF84"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83</w:t>
            </w:r>
          </w:p>
        </w:tc>
        <w:tc>
          <w:tcPr>
            <w:tcW w:w="6691" w:type="dxa"/>
            <w:tcBorders>
              <w:top w:val="nil"/>
              <w:left w:val="nil"/>
              <w:bottom w:val="single" w:sz="4" w:space="0" w:color="auto"/>
              <w:right w:val="single" w:sz="4" w:space="0" w:color="auto"/>
            </w:tcBorders>
            <w:shd w:val="clear" w:color="auto" w:fill="auto"/>
            <w:noWrap/>
            <w:vAlign w:val="bottom"/>
            <w:hideMark/>
          </w:tcPr>
          <w:p w14:paraId="37E5A52B"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Gender Equality &amp; Family Welfare</w:t>
            </w:r>
          </w:p>
        </w:tc>
        <w:tc>
          <w:tcPr>
            <w:tcW w:w="1936" w:type="dxa"/>
            <w:tcBorders>
              <w:top w:val="nil"/>
              <w:left w:val="nil"/>
              <w:bottom w:val="single" w:sz="4" w:space="0" w:color="auto"/>
              <w:right w:val="single" w:sz="4" w:space="0" w:color="auto"/>
            </w:tcBorders>
            <w:shd w:val="clear" w:color="auto" w:fill="auto"/>
            <w:noWrap/>
            <w:vAlign w:val="bottom"/>
            <w:hideMark/>
          </w:tcPr>
          <w:p w14:paraId="7FFE30C5"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55A1E0B6"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3,750</w:t>
            </w:r>
          </w:p>
        </w:tc>
      </w:tr>
      <w:tr w:rsidR="00B7430F" w:rsidRPr="006F2072" w14:paraId="42B2B2E5"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0277A04"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84</w:t>
            </w:r>
          </w:p>
        </w:tc>
        <w:tc>
          <w:tcPr>
            <w:tcW w:w="6691" w:type="dxa"/>
            <w:tcBorders>
              <w:top w:val="nil"/>
              <w:left w:val="nil"/>
              <w:bottom w:val="single" w:sz="4" w:space="0" w:color="auto"/>
              <w:right w:val="single" w:sz="4" w:space="0" w:color="auto"/>
            </w:tcBorders>
            <w:shd w:val="clear" w:color="auto" w:fill="auto"/>
            <w:noWrap/>
            <w:vAlign w:val="bottom"/>
            <w:hideMark/>
          </w:tcPr>
          <w:p w14:paraId="1580BB41"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Arts and Cultural Heritage</w:t>
            </w:r>
          </w:p>
        </w:tc>
        <w:tc>
          <w:tcPr>
            <w:tcW w:w="1936" w:type="dxa"/>
            <w:tcBorders>
              <w:top w:val="nil"/>
              <w:left w:val="nil"/>
              <w:bottom w:val="single" w:sz="4" w:space="0" w:color="auto"/>
              <w:right w:val="single" w:sz="4" w:space="0" w:color="auto"/>
            </w:tcBorders>
            <w:shd w:val="clear" w:color="auto" w:fill="auto"/>
            <w:noWrap/>
            <w:vAlign w:val="bottom"/>
            <w:hideMark/>
          </w:tcPr>
          <w:p w14:paraId="069C7140"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3AB1666A"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5,000</w:t>
            </w:r>
          </w:p>
        </w:tc>
      </w:tr>
      <w:tr w:rsidR="00B7430F" w:rsidRPr="006F2072" w14:paraId="05F0D7B0" w14:textId="77777777" w:rsidTr="00B7430F">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C85D27B"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85</w:t>
            </w:r>
          </w:p>
        </w:tc>
        <w:tc>
          <w:tcPr>
            <w:tcW w:w="6691" w:type="dxa"/>
            <w:tcBorders>
              <w:top w:val="nil"/>
              <w:left w:val="nil"/>
              <w:bottom w:val="single" w:sz="4" w:space="0" w:color="auto"/>
              <w:right w:val="single" w:sz="4" w:space="0" w:color="auto"/>
            </w:tcBorders>
            <w:shd w:val="clear" w:color="auto" w:fill="auto"/>
            <w:noWrap/>
            <w:vAlign w:val="bottom"/>
            <w:hideMark/>
          </w:tcPr>
          <w:p w14:paraId="14E8A9FA"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Ministry of Public Service, Administrative and Institutional Reforms</w:t>
            </w:r>
          </w:p>
        </w:tc>
        <w:tc>
          <w:tcPr>
            <w:tcW w:w="1936" w:type="dxa"/>
            <w:tcBorders>
              <w:top w:val="nil"/>
              <w:left w:val="nil"/>
              <w:bottom w:val="single" w:sz="4" w:space="0" w:color="auto"/>
              <w:right w:val="single" w:sz="4" w:space="0" w:color="auto"/>
            </w:tcBorders>
            <w:shd w:val="clear" w:color="auto" w:fill="auto"/>
            <w:noWrap/>
            <w:vAlign w:val="bottom"/>
            <w:hideMark/>
          </w:tcPr>
          <w:p w14:paraId="3CCDA7E0"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nil"/>
              <w:left w:val="nil"/>
              <w:bottom w:val="single" w:sz="4" w:space="0" w:color="auto"/>
              <w:right w:val="single" w:sz="4" w:space="0" w:color="auto"/>
            </w:tcBorders>
            <w:shd w:val="clear" w:color="auto" w:fill="auto"/>
            <w:noWrap/>
            <w:vAlign w:val="bottom"/>
            <w:hideMark/>
          </w:tcPr>
          <w:p w14:paraId="38ADFDDD"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8,000</w:t>
            </w:r>
          </w:p>
        </w:tc>
      </w:tr>
      <w:tr w:rsidR="00B7430F" w:rsidRPr="006F2072" w14:paraId="441AF16B" w14:textId="77777777" w:rsidTr="00B7430F">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F2A99" w14:textId="77777777" w:rsidR="00B7430F" w:rsidRPr="006F2072" w:rsidRDefault="00B7430F" w:rsidP="00826F4D">
            <w:pPr>
              <w:jc w:val="center"/>
              <w:rPr>
                <w:rFonts w:ascii="Calibri" w:hAnsi="Calibri"/>
                <w:color w:val="000000"/>
                <w:lang w:eastAsia="en-GB"/>
              </w:rPr>
            </w:pPr>
            <w:r w:rsidRPr="006F2072">
              <w:rPr>
                <w:rFonts w:ascii="Calibri" w:hAnsi="Calibri"/>
                <w:color w:val="000000"/>
                <w:lang w:eastAsia="en-GB"/>
              </w:rPr>
              <w:t>86</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1D0C7"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Environment and Land Use Appeal Tribunal</w:t>
            </w:r>
          </w:p>
        </w:tc>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327AE" w14:textId="77777777" w:rsidR="00B7430F" w:rsidRPr="006F2072" w:rsidRDefault="00B7430F" w:rsidP="00826F4D">
            <w:pPr>
              <w:rPr>
                <w:rFonts w:ascii="Calibri" w:hAnsi="Calibri"/>
                <w:color w:val="000000"/>
                <w:lang w:eastAsia="en-GB"/>
              </w:rPr>
            </w:pPr>
            <w:r w:rsidRPr="006F2072">
              <w:rPr>
                <w:rFonts w:ascii="Calibri" w:hAnsi="Calibri"/>
                <w:color w:val="000000"/>
                <w:lang w:eastAsia="en-GB"/>
              </w:rPr>
              <w:t>Port Louis</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5F954" w14:textId="77777777" w:rsidR="00B7430F" w:rsidRPr="006F2072" w:rsidRDefault="00B7430F" w:rsidP="00826F4D">
            <w:pPr>
              <w:jc w:val="right"/>
              <w:rPr>
                <w:rFonts w:ascii="Calibri" w:hAnsi="Calibri"/>
                <w:color w:val="000000"/>
                <w:lang w:eastAsia="en-GB"/>
              </w:rPr>
            </w:pPr>
            <w:r w:rsidRPr="006F2072">
              <w:rPr>
                <w:rFonts w:ascii="Calibri" w:hAnsi="Calibri"/>
                <w:color w:val="000000"/>
                <w:lang w:eastAsia="en-GB"/>
              </w:rPr>
              <w:t>80</w:t>
            </w:r>
          </w:p>
        </w:tc>
      </w:tr>
      <w:tr w:rsidR="00B7430F" w:rsidRPr="006F2072" w14:paraId="31DB3230" w14:textId="77777777" w:rsidTr="00B7430F">
        <w:trPr>
          <w:trHeight w:val="300"/>
        </w:trPr>
        <w:tc>
          <w:tcPr>
            <w:tcW w:w="488" w:type="dxa"/>
            <w:tcBorders>
              <w:top w:val="single" w:sz="4" w:space="0" w:color="auto"/>
              <w:left w:val="nil"/>
              <w:bottom w:val="nil"/>
              <w:right w:val="nil"/>
            </w:tcBorders>
            <w:shd w:val="clear" w:color="auto" w:fill="auto"/>
            <w:noWrap/>
            <w:vAlign w:val="bottom"/>
            <w:hideMark/>
          </w:tcPr>
          <w:p w14:paraId="58AC70E8" w14:textId="77777777" w:rsidR="00B7430F" w:rsidRPr="006F2072" w:rsidRDefault="00B7430F" w:rsidP="00826F4D">
            <w:pPr>
              <w:jc w:val="center"/>
              <w:rPr>
                <w:rFonts w:ascii="Calibri" w:hAnsi="Calibri"/>
                <w:color w:val="000000"/>
                <w:lang w:eastAsia="en-GB"/>
              </w:rPr>
            </w:pPr>
          </w:p>
        </w:tc>
        <w:tc>
          <w:tcPr>
            <w:tcW w:w="6691" w:type="dxa"/>
            <w:tcBorders>
              <w:top w:val="single" w:sz="4" w:space="0" w:color="auto"/>
              <w:left w:val="nil"/>
              <w:bottom w:val="nil"/>
              <w:right w:val="nil"/>
            </w:tcBorders>
            <w:shd w:val="clear" w:color="auto" w:fill="auto"/>
            <w:noWrap/>
            <w:vAlign w:val="bottom"/>
            <w:hideMark/>
          </w:tcPr>
          <w:p w14:paraId="4791F942" w14:textId="77777777" w:rsidR="00B7430F" w:rsidRDefault="00B7430F" w:rsidP="00826F4D">
            <w:pPr>
              <w:rPr>
                <w:rFonts w:ascii="Calibri" w:hAnsi="Calibri"/>
                <w:color w:val="000000"/>
                <w:lang w:eastAsia="en-GB"/>
              </w:rPr>
            </w:pPr>
          </w:p>
          <w:p w14:paraId="0F13D76E" w14:textId="77777777" w:rsidR="00382EC5" w:rsidRDefault="00382EC5" w:rsidP="00826F4D">
            <w:pPr>
              <w:rPr>
                <w:rFonts w:ascii="Calibri" w:hAnsi="Calibri"/>
                <w:color w:val="000000"/>
                <w:lang w:eastAsia="en-GB"/>
              </w:rPr>
            </w:pPr>
          </w:p>
          <w:p w14:paraId="2FE0B246" w14:textId="77777777" w:rsidR="00382EC5" w:rsidRDefault="00382EC5" w:rsidP="00826F4D">
            <w:pPr>
              <w:rPr>
                <w:rFonts w:ascii="Calibri" w:hAnsi="Calibri"/>
                <w:color w:val="000000"/>
                <w:lang w:eastAsia="en-GB"/>
              </w:rPr>
            </w:pPr>
          </w:p>
          <w:p w14:paraId="6A7468B8" w14:textId="073C5049" w:rsidR="00382EC5" w:rsidRPr="006F2072" w:rsidRDefault="00382EC5" w:rsidP="00826F4D">
            <w:pPr>
              <w:rPr>
                <w:rFonts w:ascii="Calibri" w:hAnsi="Calibri"/>
                <w:color w:val="000000"/>
                <w:lang w:eastAsia="en-GB"/>
              </w:rPr>
            </w:pPr>
          </w:p>
        </w:tc>
        <w:tc>
          <w:tcPr>
            <w:tcW w:w="1936" w:type="dxa"/>
            <w:tcBorders>
              <w:top w:val="single" w:sz="4" w:space="0" w:color="auto"/>
              <w:left w:val="nil"/>
              <w:bottom w:val="nil"/>
              <w:right w:val="nil"/>
            </w:tcBorders>
            <w:shd w:val="clear" w:color="auto" w:fill="auto"/>
            <w:noWrap/>
            <w:vAlign w:val="bottom"/>
            <w:hideMark/>
          </w:tcPr>
          <w:p w14:paraId="0EE23F07" w14:textId="77777777" w:rsidR="00B7430F" w:rsidRPr="006F2072" w:rsidRDefault="00B7430F" w:rsidP="00826F4D">
            <w:pPr>
              <w:rPr>
                <w:rFonts w:ascii="Calibri" w:hAnsi="Calibri"/>
                <w:color w:val="000000"/>
                <w:lang w:eastAsia="en-GB"/>
              </w:rPr>
            </w:pPr>
          </w:p>
        </w:tc>
        <w:tc>
          <w:tcPr>
            <w:tcW w:w="1644" w:type="dxa"/>
            <w:tcBorders>
              <w:top w:val="single" w:sz="4" w:space="0" w:color="auto"/>
              <w:left w:val="nil"/>
              <w:bottom w:val="nil"/>
              <w:right w:val="nil"/>
            </w:tcBorders>
            <w:shd w:val="clear" w:color="auto" w:fill="auto"/>
            <w:noWrap/>
            <w:vAlign w:val="bottom"/>
            <w:hideMark/>
          </w:tcPr>
          <w:p w14:paraId="18989D67" w14:textId="77777777" w:rsidR="00B7430F" w:rsidRPr="006F2072" w:rsidRDefault="00B7430F" w:rsidP="00826F4D">
            <w:pPr>
              <w:rPr>
                <w:rFonts w:ascii="Calibri" w:hAnsi="Calibri"/>
                <w:color w:val="000000"/>
                <w:lang w:eastAsia="en-GB"/>
              </w:rPr>
            </w:pPr>
          </w:p>
        </w:tc>
      </w:tr>
      <w:tr w:rsidR="00B7430F" w:rsidRPr="006F2072" w14:paraId="35B3B827" w14:textId="77777777" w:rsidTr="00B7430F">
        <w:trPr>
          <w:trHeight w:val="300"/>
        </w:trPr>
        <w:tc>
          <w:tcPr>
            <w:tcW w:w="488" w:type="dxa"/>
            <w:tcBorders>
              <w:top w:val="nil"/>
              <w:left w:val="nil"/>
              <w:bottom w:val="nil"/>
              <w:right w:val="nil"/>
            </w:tcBorders>
            <w:shd w:val="clear" w:color="auto" w:fill="auto"/>
            <w:noWrap/>
            <w:vAlign w:val="bottom"/>
            <w:hideMark/>
          </w:tcPr>
          <w:p w14:paraId="41213700" w14:textId="77777777" w:rsidR="00B7430F" w:rsidRPr="006F2072" w:rsidRDefault="00B7430F" w:rsidP="00826F4D">
            <w:pPr>
              <w:jc w:val="center"/>
              <w:rPr>
                <w:rFonts w:ascii="Calibri" w:hAnsi="Calibri"/>
                <w:color w:val="000000"/>
                <w:lang w:eastAsia="en-GB"/>
              </w:rPr>
            </w:pPr>
          </w:p>
        </w:tc>
        <w:tc>
          <w:tcPr>
            <w:tcW w:w="6691" w:type="dxa"/>
            <w:tcBorders>
              <w:top w:val="nil"/>
              <w:left w:val="nil"/>
              <w:bottom w:val="nil"/>
              <w:right w:val="nil"/>
            </w:tcBorders>
            <w:shd w:val="clear" w:color="auto" w:fill="auto"/>
            <w:noWrap/>
            <w:vAlign w:val="bottom"/>
            <w:hideMark/>
          </w:tcPr>
          <w:p w14:paraId="3247D37E" w14:textId="77777777" w:rsidR="00B7430F" w:rsidRPr="006F2072" w:rsidRDefault="00B7430F" w:rsidP="00826F4D">
            <w:pPr>
              <w:rPr>
                <w:rFonts w:ascii="Calibri" w:hAnsi="Calibri"/>
                <w:b/>
                <w:i/>
                <w:color w:val="000000"/>
                <w:lang w:eastAsia="en-GB"/>
              </w:rPr>
            </w:pPr>
            <w:r w:rsidRPr="006F2072">
              <w:rPr>
                <w:rFonts w:ascii="Calibri" w:hAnsi="Calibri"/>
                <w:b/>
                <w:i/>
                <w:color w:val="000000"/>
                <w:lang w:eastAsia="en-GB"/>
              </w:rPr>
              <w:t>Note: Quantities are indicative</w:t>
            </w:r>
          </w:p>
        </w:tc>
        <w:tc>
          <w:tcPr>
            <w:tcW w:w="1936" w:type="dxa"/>
            <w:tcBorders>
              <w:top w:val="nil"/>
              <w:left w:val="nil"/>
              <w:bottom w:val="nil"/>
              <w:right w:val="nil"/>
            </w:tcBorders>
            <w:shd w:val="clear" w:color="auto" w:fill="auto"/>
            <w:noWrap/>
            <w:vAlign w:val="bottom"/>
            <w:hideMark/>
          </w:tcPr>
          <w:p w14:paraId="0889501C" w14:textId="77777777" w:rsidR="00B7430F" w:rsidRPr="006F2072" w:rsidRDefault="00B7430F" w:rsidP="00826F4D">
            <w:pPr>
              <w:rPr>
                <w:rFonts w:ascii="Calibri" w:hAnsi="Calibri"/>
                <w:color w:val="000000"/>
                <w:lang w:eastAsia="en-GB"/>
              </w:rPr>
            </w:pPr>
          </w:p>
        </w:tc>
        <w:tc>
          <w:tcPr>
            <w:tcW w:w="1644" w:type="dxa"/>
            <w:tcBorders>
              <w:top w:val="nil"/>
              <w:left w:val="nil"/>
              <w:bottom w:val="nil"/>
              <w:right w:val="nil"/>
            </w:tcBorders>
            <w:shd w:val="clear" w:color="auto" w:fill="auto"/>
            <w:noWrap/>
            <w:vAlign w:val="bottom"/>
            <w:hideMark/>
          </w:tcPr>
          <w:p w14:paraId="16D2F2A7" w14:textId="77777777" w:rsidR="00B7430F" w:rsidRPr="006F2072" w:rsidRDefault="00B7430F" w:rsidP="00826F4D">
            <w:pPr>
              <w:rPr>
                <w:rFonts w:ascii="Calibri" w:hAnsi="Calibri"/>
                <w:color w:val="000000"/>
                <w:lang w:eastAsia="en-GB"/>
              </w:rPr>
            </w:pPr>
          </w:p>
        </w:tc>
      </w:tr>
      <w:tr w:rsidR="00B7430F" w:rsidRPr="006F2072" w14:paraId="7A03DF46" w14:textId="77777777" w:rsidTr="00B7430F">
        <w:trPr>
          <w:trHeight w:val="300"/>
        </w:trPr>
        <w:tc>
          <w:tcPr>
            <w:tcW w:w="488" w:type="dxa"/>
            <w:tcBorders>
              <w:top w:val="nil"/>
              <w:left w:val="nil"/>
              <w:bottom w:val="nil"/>
              <w:right w:val="nil"/>
            </w:tcBorders>
            <w:shd w:val="clear" w:color="auto" w:fill="auto"/>
            <w:noWrap/>
            <w:vAlign w:val="bottom"/>
            <w:hideMark/>
          </w:tcPr>
          <w:p w14:paraId="4AAC6E95" w14:textId="77777777" w:rsidR="00B7430F" w:rsidRPr="006F2072" w:rsidRDefault="00B7430F" w:rsidP="00826F4D">
            <w:pPr>
              <w:jc w:val="center"/>
              <w:rPr>
                <w:rFonts w:ascii="Calibri" w:hAnsi="Calibri"/>
                <w:color w:val="000000"/>
                <w:lang w:eastAsia="en-GB"/>
              </w:rPr>
            </w:pPr>
          </w:p>
        </w:tc>
        <w:tc>
          <w:tcPr>
            <w:tcW w:w="6691" w:type="dxa"/>
            <w:tcBorders>
              <w:top w:val="nil"/>
              <w:left w:val="nil"/>
              <w:bottom w:val="nil"/>
              <w:right w:val="nil"/>
            </w:tcBorders>
            <w:shd w:val="clear" w:color="auto" w:fill="auto"/>
            <w:noWrap/>
            <w:vAlign w:val="bottom"/>
            <w:hideMark/>
          </w:tcPr>
          <w:p w14:paraId="541B2FBB" w14:textId="77777777" w:rsidR="00B7430F" w:rsidRPr="006F2072" w:rsidRDefault="00B7430F" w:rsidP="00826F4D">
            <w:pPr>
              <w:rPr>
                <w:rFonts w:ascii="Calibri" w:hAnsi="Calibri"/>
                <w:b/>
                <w:i/>
                <w:color w:val="000000"/>
                <w:lang w:eastAsia="en-GB"/>
              </w:rPr>
            </w:pPr>
            <w:r w:rsidRPr="006F2072">
              <w:rPr>
                <w:rFonts w:ascii="Calibri" w:hAnsi="Calibri"/>
                <w:b/>
                <w:i/>
                <w:color w:val="000000"/>
                <w:lang w:eastAsia="en-GB"/>
              </w:rPr>
              <w:t>MOFEPD reserves the right to include additional Ministry/Department</w:t>
            </w:r>
          </w:p>
        </w:tc>
        <w:tc>
          <w:tcPr>
            <w:tcW w:w="1936" w:type="dxa"/>
            <w:tcBorders>
              <w:top w:val="nil"/>
              <w:left w:val="nil"/>
              <w:bottom w:val="nil"/>
              <w:right w:val="nil"/>
            </w:tcBorders>
            <w:shd w:val="clear" w:color="auto" w:fill="auto"/>
            <w:noWrap/>
            <w:vAlign w:val="bottom"/>
            <w:hideMark/>
          </w:tcPr>
          <w:p w14:paraId="3202FE76" w14:textId="77777777" w:rsidR="00B7430F" w:rsidRPr="006F2072" w:rsidRDefault="00B7430F" w:rsidP="00826F4D">
            <w:pPr>
              <w:rPr>
                <w:rFonts w:ascii="Calibri" w:hAnsi="Calibri"/>
                <w:color w:val="000000"/>
                <w:lang w:eastAsia="en-GB"/>
              </w:rPr>
            </w:pPr>
          </w:p>
        </w:tc>
        <w:tc>
          <w:tcPr>
            <w:tcW w:w="1644" w:type="dxa"/>
            <w:tcBorders>
              <w:top w:val="nil"/>
              <w:left w:val="nil"/>
              <w:bottom w:val="nil"/>
              <w:right w:val="nil"/>
            </w:tcBorders>
            <w:shd w:val="clear" w:color="auto" w:fill="auto"/>
            <w:noWrap/>
            <w:vAlign w:val="bottom"/>
            <w:hideMark/>
          </w:tcPr>
          <w:p w14:paraId="37E8D36D" w14:textId="77777777" w:rsidR="00B7430F" w:rsidRPr="006F2072" w:rsidRDefault="00B7430F" w:rsidP="00826F4D">
            <w:pPr>
              <w:rPr>
                <w:rFonts w:ascii="Calibri" w:hAnsi="Calibri"/>
                <w:color w:val="000000"/>
                <w:lang w:eastAsia="en-GB"/>
              </w:rPr>
            </w:pPr>
          </w:p>
        </w:tc>
      </w:tr>
    </w:tbl>
    <w:p w14:paraId="0199891A" w14:textId="77777777" w:rsidR="00B7430F" w:rsidRDefault="00B7430F" w:rsidP="00B7430F"/>
    <w:p w14:paraId="0A0D9971" w14:textId="77777777" w:rsidR="00CC54A5" w:rsidRDefault="00CC54A5" w:rsidP="00B7430F">
      <w:pPr>
        <w:rPr>
          <w:lang w:val="en-GB"/>
        </w:rPr>
      </w:pPr>
    </w:p>
    <w:p w14:paraId="66E69809" w14:textId="77777777" w:rsidR="00B7430F" w:rsidRDefault="00B7430F" w:rsidP="00CC54A5">
      <w:pPr>
        <w:jc w:val="center"/>
        <w:rPr>
          <w:lang w:val="en-GB"/>
        </w:rPr>
      </w:pPr>
    </w:p>
    <w:p w14:paraId="37637513" w14:textId="77777777" w:rsidR="00B7430F" w:rsidRDefault="00B7430F" w:rsidP="00CC54A5">
      <w:pPr>
        <w:jc w:val="center"/>
        <w:rPr>
          <w:lang w:val="en-GB"/>
        </w:rPr>
      </w:pPr>
    </w:p>
    <w:p w14:paraId="7D8F31A4" w14:textId="77777777" w:rsidR="00B7430F" w:rsidRDefault="00B7430F" w:rsidP="00CC54A5">
      <w:pPr>
        <w:jc w:val="center"/>
        <w:rPr>
          <w:lang w:val="en-GB"/>
        </w:rPr>
      </w:pPr>
    </w:p>
    <w:p w14:paraId="79705550" w14:textId="77777777" w:rsidR="00B7430F" w:rsidRDefault="00B7430F" w:rsidP="00CC54A5">
      <w:pPr>
        <w:jc w:val="center"/>
        <w:rPr>
          <w:lang w:val="en-GB"/>
        </w:rPr>
      </w:pPr>
    </w:p>
    <w:p w14:paraId="46C43E0C" w14:textId="77777777" w:rsidR="00CC54A5" w:rsidRPr="00CC54A5" w:rsidRDefault="00CC54A5" w:rsidP="00034217">
      <w:pPr>
        <w:rPr>
          <w:lang w:val="en-GB"/>
        </w:rPr>
      </w:pPr>
    </w:p>
    <w:sectPr w:rsidR="00CC54A5" w:rsidRPr="00CC54A5" w:rsidSect="00120126">
      <w:headerReference w:type="even" r:id="rId25"/>
      <w:headerReference w:type="default" r:id="rId26"/>
      <w:headerReference w:type="first" r:id="rId27"/>
      <w:endnotePr>
        <w:numFmt w:val="decimal"/>
      </w:endnotePr>
      <w:pgSz w:w="12240" w:h="15840" w:code="1"/>
      <w:pgMar w:top="1329" w:right="1440" w:bottom="864"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BB051" w14:textId="77777777" w:rsidR="00D544CE" w:rsidRDefault="00D544CE">
      <w:pPr>
        <w:spacing w:line="20" w:lineRule="exact"/>
      </w:pPr>
    </w:p>
  </w:endnote>
  <w:endnote w:type="continuationSeparator" w:id="0">
    <w:p w14:paraId="5D101711" w14:textId="77777777" w:rsidR="00D544CE" w:rsidRDefault="00D544CE"/>
  </w:endnote>
  <w:endnote w:type="continuationNotice" w:id="1">
    <w:p w14:paraId="5543DE2A" w14:textId="77777777" w:rsidR="00D544CE" w:rsidRDefault="00D54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DABBD" w14:textId="77777777" w:rsidR="00B462EB" w:rsidRDefault="00B462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258E9" w14:textId="77777777" w:rsidR="00B462EB" w:rsidRDefault="00B462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11E9E" w14:textId="77777777" w:rsidR="00B462EB" w:rsidRDefault="00B462EB">
    <w:pPr>
      <w:pStyle w:val="Footer"/>
    </w:pPr>
  </w:p>
  <w:p w14:paraId="1F307D0D" w14:textId="77777777" w:rsidR="00B462EB" w:rsidRDefault="00B462EB">
    <w:pPr>
      <w:pStyle w:val="Footer"/>
    </w:pPr>
  </w:p>
  <w:p w14:paraId="223A138C" w14:textId="77777777" w:rsidR="00B462EB" w:rsidRDefault="00B46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6BC5" w14:textId="77777777" w:rsidR="00B462EB" w:rsidRDefault="00B462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BB5C26" w14:textId="77777777" w:rsidR="00B462EB" w:rsidRDefault="00B462E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8B20" w14:textId="77777777" w:rsidR="00B462EB" w:rsidRDefault="00B462EB">
    <w:pPr>
      <w:pStyle w:val="Footer"/>
    </w:pPr>
  </w:p>
  <w:p w14:paraId="08A71422" w14:textId="77777777" w:rsidR="00B462EB" w:rsidRDefault="00B462EB">
    <w:pPr>
      <w:pStyle w:val="Footer"/>
    </w:pPr>
  </w:p>
  <w:p w14:paraId="0CBC1719" w14:textId="77777777" w:rsidR="00B462EB" w:rsidRDefault="00B4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D4825" w14:textId="77777777" w:rsidR="00D544CE" w:rsidRDefault="00D544CE">
      <w:r>
        <w:separator/>
      </w:r>
    </w:p>
  </w:footnote>
  <w:footnote w:type="continuationSeparator" w:id="0">
    <w:p w14:paraId="4CF5CA8A" w14:textId="77777777" w:rsidR="00D544CE" w:rsidRDefault="00D544CE">
      <w:r>
        <w:continuationSeparator/>
      </w:r>
    </w:p>
  </w:footnote>
  <w:footnote w:id="1">
    <w:p w14:paraId="411AA074" w14:textId="68C57C09" w:rsidR="00B462EB" w:rsidRDefault="00B462EB" w:rsidP="003038C6">
      <w:pPr>
        <w:pStyle w:val="FootnoteText"/>
        <w:rPr>
          <w:sz w:val="16"/>
          <w:szCs w:val="16"/>
        </w:rPr>
      </w:pPr>
      <w:r>
        <w:rPr>
          <w:rStyle w:val="FootnoteReference"/>
          <w:sz w:val="16"/>
          <w:szCs w:val="16"/>
        </w:rPr>
        <w:footnoteRef/>
      </w:r>
      <w:r>
        <w:rPr>
          <w:sz w:val="16"/>
          <w:szCs w:val="16"/>
        </w:rPr>
        <w:t xml:space="preserve"> Insert name and address of MOFEPD.</w:t>
      </w:r>
    </w:p>
  </w:footnote>
  <w:footnote w:id="2">
    <w:p w14:paraId="358A6BCA" w14:textId="77777777" w:rsidR="00B462EB" w:rsidRDefault="00B462EB" w:rsidP="003038C6">
      <w:pPr>
        <w:pStyle w:val="FootnoteText"/>
        <w:rPr>
          <w:sz w:val="16"/>
          <w:szCs w:val="16"/>
        </w:rPr>
      </w:pPr>
      <w:r>
        <w:rPr>
          <w:rStyle w:val="FootnoteReference"/>
          <w:sz w:val="16"/>
          <w:szCs w:val="16"/>
        </w:rPr>
        <w:footnoteRef/>
      </w:r>
      <w:r>
        <w:rPr>
          <w:sz w:val="16"/>
          <w:szCs w:val="16"/>
        </w:rPr>
        <w:t xml:space="preserve"> To be inserted.</w:t>
      </w:r>
    </w:p>
  </w:footnote>
  <w:footnote w:id="3">
    <w:p w14:paraId="1A560292" w14:textId="77777777" w:rsidR="00B462EB" w:rsidRDefault="00B462EB" w:rsidP="003038C6">
      <w:pPr>
        <w:pStyle w:val="FootnoteText"/>
        <w:rPr>
          <w:sz w:val="16"/>
          <w:szCs w:val="16"/>
        </w:rPr>
      </w:pPr>
      <w:r>
        <w:rPr>
          <w:rStyle w:val="FootnoteReference"/>
          <w:sz w:val="16"/>
          <w:szCs w:val="16"/>
        </w:rPr>
        <w:footnoteRef/>
      </w:r>
      <w:r>
        <w:rPr>
          <w:sz w:val="16"/>
          <w:szCs w:val="16"/>
        </w:rPr>
        <w:t xml:space="preserve"> To be inserted.</w:t>
      </w:r>
    </w:p>
  </w:footnote>
  <w:footnote w:id="4">
    <w:p w14:paraId="70AD5AE0" w14:textId="77777777" w:rsidR="00B462EB" w:rsidRDefault="00B462EB" w:rsidP="003038C6">
      <w:pPr>
        <w:pStyle w:val="FootnoteText"/>
        <w:rPr>
          <w:sz w:val="16"/>
          <w:szCs w:val="16"/>
        </w:rPr>
      </w:pPr>
      <w:r>
        <w:rPr>
          <w:rStyle w:val="FootnoteReference"/>
          <w:sz w:val="16"/>
          <w:szCs w:val="16"/>
        </w:rPr>
        <w:footnoteRef/>
      </w:r>
      <w:r>
        <w:rPr>
          <w:sz w:val="16"/>
          <w:szCs w:val="16"/>
        </w:rPr>
        <w:t xml:space="preserve">  To be inserted.</w:t>
      </w:r>
    </w:p>
  </w:footnote>
  <w:footnote w:id="5">
    <w:p w14:paraId="45843A49" w14:textId="6F93951A" w:rsidR="00B462EB" w:rsidRDefault="00B462EB" w:rsidP="003038C6">
      <w:pPr>
        <w:pStyle w:val="FootnoteText"/>
        <w:rPr>
          <w:sz w:val="16"/>
          <w:szCs w:val="16"/>
        </w:rPr>
      </w:pPr>
      <w:r>
        <w:rPr>
          <w:rStyle w:val="FootnoteReference"/>
          <w:sz w:val="16"/>
          <w:szCs w:val="16"/>
        </w:rPr>
        <w:footnoteRef/>
      </w:r>
      <w:r>
        <w:rPr>
          <w:sz w:val="16"/>
          <w:szCs w:val="16"/>
        </w:rPr>
        <w:t>to consider definition of material default in relation to their particular procurement.</w:t>
      </w:r>
    </w:p>
  </w:footnote>
  <w:footnote w:id="6">
    <w:p w14:paraId="7CBCE68C" w14:textId="77777777" w:rsidR="00B462EB" w:rsidRDefault="00B462EB" w:rsidP="003038C6">
      <w:pPr>
        <w:pStyle w:val="FootnoteText"/>
        <w:rPr>
          <w:sz w:val="16"/>
          <w:szCs w:val="16"/>
        </w:rPr>
      </w:pPr>
      <w:r>
        <w:rPr>
          <w:rStyle w:val="FootnoteReference"/>
          <w:sz w:val="16"/>
          <w:szCs w:val="16"/>
        </w:rPr>
        <w:footnoteRef/>
      </w:r>
      <w:r>
        <w:rPr>
          <w:sz w:val="16"/>
          <w:szCs w:val="16"/>
        </w:rPr>
        <w:t xml:space="preserve"> To be inserted.</w:t>
      </w:r>
    </w:p>
  </w:footnote>
  <w:footnote w:id="7">
    <w:p w14:paraId="75E57581" w14:textId="77777777" w:rsidR="00B462EB" w:rsidRDefault="00B462EB" w:rsidP="003038C6">
      <w:pPr>
        <w:pStyle w:val="FootnoteText"/>
        <w:rPr>
          <w:sz w:val="16"/>
          <w:szCs w:val="16"/>
        </w:rPr>
      </w:pPr>
      <w:r>
        <w:rPr>
          <w:rStyle w:val="FootnoteReference"/>
          <w:sz w:val="16"/>
          <w:szCs w:val="16"/>
        </w:rPr>
        <w:footnoteRef/>
      </w:r>
      <w:r>
        <w:rPr>
          <w:sz w:val="16"/>
          <w:szCs w:val="16"/>
        </w:rPr>
        <w:t xml:space="preserve"> To be inserted.</w:t>
      </w:r>
    </w:p>
  </w:footnote>
  <w:footnote w:id="8">
    <w:p w14:paraId="7ED9BE62" w14:textId="77777777" w:rsidR="00B462EB" w:rsidRDefault="00B462EB" w:rsidP="003038C6">
      <w:pPr>
        <w:pStyle w:val="FootnoteText"/>
        <w:rPr>
          <w:sz w:val="16"/>
          <w:szCs w:val="16"/>
        </w:rPr>
      </w:pPr>
      <w:r>
        <w:rPr>
          <w:rStyle w:val="FootnoteReference"/>
          <w:sz w:val="16"/>
          <w:szCs w:val="16"/>
        </w:rPr>
        <w:footnoteRef/>
      </w:r>
      <w:r>
        <w:rPr>
          <w:sz w:val="16"/>
          <w:szCs w:val="16"/>
        </w:rPr>
        <w:t xml:space="preserve"> Insert role.</w:t>
      </w:r>
    </w:p>
  </w:footnote>
  <w:footnote w:id="9">
    <w:p w14:paraId="0269C4CB" w14:textId="77777777" w:rsidR="00B462EB" w:rsidRDefault="00B462EB" w:rsidP="003038C6">
      <w:pPr>
        <w:pStyle w:val="FootnoteText"/>
        <w:rPr>
          <w:sz w:val="16"/>
          <w:szCs w:val="16"/>
        </w:rPr>
      </w:pPr>
      <w:r>
        <w:rPr>
          <w:rStyle w:val="FootnoteReference"/>
          <w:sz w:val="16"/>
          <w:szCs w:val="16"/>
        </w:rPr>
        <w:footnoteRef/>
      </w:r>
      <w:r>
        <w:rPr>
          <w:sz w:val="16"/>
          <w:szCs w:val="16"/>
        </w:rPr>
        <w:t xml:space="preserve"> Lead RRA to consider whether it wants to have an active role in complaints handling.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2F9D" w14:textId="6E88CB38" w:rsidR="00B462EB" w:rsidRDefault="00B462EB">
    <w:pPr>
      <w:pStyle w:val="Header"/>
      <w:jc w:val="center"/>
    </w:pPr>
  </w:p>
  <w:p w14:paraId="279492D2" w14:textId="77777777" w:rsidR="00B462EB" w:rsidRDefault="00B462EB" w:rsidP="00B9206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094000"/>
      <w:docPartObj>
        <w:docPartGallery w:val="Page Numbers (Top of Page)"/>
        <w:docPartUnique/>
      </w:docPartObj>
    </w:sdtPr>
    <w:sdtEndPr>
      <w:rPr>
        <w:noProof/>
      </w:rPr>
    </w:sdtEndPr>
    <w:sdtContent>
      <w:p w14:paraId="3EA8BC98" w14:textId="1F1940ED" w:rsidR="00B462EB" w:rsidRDefault="00B462EB">
        <w:pPr>
          <w:pStyle w:val="Header"/>
          <w:jc w:val="center"/>
        </w:pPr>
        <w:r>
          <w:fldChar w:fldCharType="begin"/>
        </w:r>
        <w:r>
          <w:instrText xml:space="preserve"> PAGE   \* MERGEFORMAT </w:instrText>
        </w:r>
        <w:r>
          <w:fldChar w:fldCharType="separate"/>
        </w:r>
        <w:r>
          <w:rPr>
            <w:noProof/>
          </w:rPr>
          <w:t>37</w:t>
        </w:r>
        <w:r>
          <w:rPr>
            <w:noProof/>
          </w:rPr>
          <w:fldChar w:fldCharType="end"/>
        </w:r>
      </w:p>
    </w:sdtContent>
  </w:sdt>
  <w:p w14:paraId="6A57E2B7" w14:textId="77777777" w:rsidR="00B462EB" w:rsidRDefault="00B462EB" w:rsidP="00B9206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425422"/>
      <w:docPartObj>
        <w:docPartGallery w:val="Page Numbers (Top of Page)"/>
        <w:docPartUnique/>
      </w:docPartObj>
    </w:sdtPr>
    <w:sdtEndPr>
      <w:rPr>
        <w:noProof/>
      </w:rPr>
    </w:sdtEndPr>
    <w:sdtContent>
      <w:p w14:paraId="64A42093" w14:textId="2152C197" w:rsidR="00B462EB" w:rsidRDefault="00B462EB">
        <w:pPr>
          <w:pStyle w:val="Header"/>
          <w:jc w:val="center"/>
        </w:pPr>
        <w:r>
          <w:fldChar w:fldCharType="begin"/>
        </w:r>
        <w:r>
          <w:instrText xml:space="preserve"> PAGE   \* MERGEFORMAT </w:instrText>
        </w:r>
        <w:r>
          <w:fldChar w:fldCharType="separate"/>
        </w:r>
        <w:r>
          <w:rPr>
            <w:noProof/>
          </w:rPr>
          <w:t>48</w:t>
        </w:r>
        <w:r>
          <w:rPr>
            <w:noProof/>
          </w:rPr>
          <w:fldChar w:fldCharType="end"/>
        </w:r>
      </w:p>
    </w:sdtContent>
  </w:sdt>
  <w:p w14:paraId="07828B5C" w14:textId="77777777" w:rsidR="00B462EB" w:rsidRDefault="00B462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570"/>
      <w:docPartObj>
        <w:docPartGallery w:val="Page Numbers (Top of Page)"/>
        <w:docPartUnique/>
      </w:docPartObj>
    </w:sdtPr>
    <w:sdtEndPr>
      <w:rPr>
        <w:noProof/>
      </w:rPr>
    </w:sdtEndPr>
    <w:sdtContent>
      <w:p w14:paraId="5F1AA3CB" w14:textId="5DB9F269" w:rsidR="00B462EB" w:rsidRDefault="00B462EB">
        <w:pPr>
          <w:pStyle w:val="Header"/>
          <w:jc w:val="center"/>
        </w:pPr>
        <w:r>
          <w:fldChar w:fldCharType="begin"/>
        </w:r>
        <w:r>
          <w:instrText xml:space="preserve"> PAGE   \* MERGEFORMAT </w:instrText>
        </w:r>
        <w:r>
          <w:fldChar w:fldCharType="separate"/>
        </w:r>
        <w:r>
          <w:rPr>
            <w:noProof/>
          </w:rPr>
          <w:t>47</w:t>
        </w:r>
        <w:r>
          <w:rPr>
            <w:noProof/>
          </w:rPr>
          <w:fldChar w:fldCharType="end"/>
        </w:r>
      </w:p>
    </w:sdtContent>
  </w:sdt>
  <w:p w14:paraId="1C0A7D30" w14:textId="77777777" w:rsidR="00B462EB" w:rsidRDefault="00B462EB" w:rsidP="00B9206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668399"/>
      <w:docPartObj>
        <w:docPartGallery w:val="Page Numbers (Top of Page)"/>
        <w:docPartUnique/>
      </w:docPartObj>
    </w:sdtPr>
    <w:sdtEndPr>
      <w:rPr>
        <w:noProof/>
      </w:rPr>
    </w:sdtEndPr>
    <w:sdtContent>
      <w:p w14:paraId="69069DB8" w14:textId="4CAB036D" w:rsidR="00B462EB" w:rsidRDefault="00B462EB">
        <w:pPr>
          <w:pStyle w:val="Header"/>
          <w:jc w:val="center"/>
        </w:pPr>
        <w:r>
          <w:fldChar w:fldCharType="begin"/>
        </w:r>
        <w:r>
          <w:instrText xml:space="preserve"> PAGE   \* MERGEFORMAT </w:instrText>
        </w:r>
        <w:r>
          <w:fldChar w:fldCharType="separate"/>
        </w:r>
        <w:r>
          <w:rPr>
            <w:noProof/>
          </w:rPr>
          <w:t>58</w:t>
        </w:r>
        <w:r>
          <w:rPr>
            <w:noProof/>
          </w:rPr>
          <w:fldChar w:fldCharType="end"/>
        </w:r>
      </w:p>
    </w:sdtContent>
  </w:sdt>
  <w:p w14:paraId="3DDD8E69" w14:textId="77777777" w:rsidR="00B462EB" w:rsidRDefault="00B462E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A632" w14:textId="77777777" w:rsidR="00B462EB" w:rsidRDefault="00B462EB" w:rsidP="00B85B17">
    <w:pPr>
      <w:pStyle w:val="Header"/>
      <w:pBdr>
        <w:bottom w:val="single" w:sz="4" w:space="1" w:color="auto"/>
      </w:pBdr>
      <w:tabs>
        <w:tab w:val="right" w:pos="12960"/>
      </w:tabs>
    </w:pPr>
    <w:r>
      <w:rPr>
        <w:rStyle w:val="PageNumber"/>
      </w:rPr>
      <w:tab/>
      <w:t xml:space="preserve">Section </w:t>
    </w:r>
    <w:smartTag w:uri="urn:schemas-microsoft-com:office:smarttags" w:element="stockticker">
      <w:r>
        <w:rPr>
          <w:rStyle w:val="PageNumber"/>
        </w:rPr>
        <w:t>VII</w:t>
      </w:r>
    </w:smartTag>
    <w:r>
      <w:rPr>
        <w:rStyle w:val="PageNumber"/>
      </w:rPr>
      <w:t>. Sample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4B35" w14:textId="0B297635" w:rsidR="00B462EB" w:rsidRPr="00ED336D" w:rsidRDefault="00B462EB" w:rsidP="00120126">
    <w:pPr>
      <w:pStyle w:val="Header"/>
      <w:jc w:val="center"/>
    </w:pPr>
    <w:r>
      <w:fldChar w:fldCharType="begin"/>
    </w:r>
    <w:r>
      <w:instrText xml:space="preserve"> PAGE   \* MERGEFORMAT </w:instrText>
    </w:r>
    <w:r>
      <w:fldChar w:fldCharType="separate"/>
    </w:r>
    <w:r>
      <w:rPr>
        <w:noProof/>
      </w:rPr>
      <w:t>61</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D082" w14:textId="77777777" w:rsidR="00B462EB" w:rsidRDefault="00B462EB" w:rsidP="00A80802">
    <w:pPr>
      <w:pStyle w:val="Header"/>
      <w:pBdr>
        <w:bottom w:val="single" w:sz="4" w:space="1" w:color="auto"/>
      </w:pBdr>
      <w:tabs>
        <w:tab w:val="right" w:pos="12960"/>
      </w:tabs>
    </w:pPr>
    <w:r>
      <w:rPr>
        <w:rStyle w:val="PageNumber"/>
      </w:rPr>
      <w:tab/>
      <w:t xml:space="preserve">Section </w:t>
    </w:r>
    <w:smartTag w:uri="urn:schemas-microsoft-com:office:smarttags" w:element="stockticker">
      <w:r>
        <w:rPr>
          <w:rStyle w:val="PageNumber"/>
        </w:rPr>
        <w:t>VII</w:t>
      </w:r>
    </w:smartTag>
    <w:r>
      <w:rPr>
        <w:rStyle w:val="PageNumber"/>
      </w:rPr>
      <w:t>. Sample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0E0"/>
    <w:multiLevelType w:val="hybridMultilevel"/>
    <w:tmpl w:val="69229AFC"/>
    <w:lvl w:ilvl="0" w:tplc="B5DE8074">
      <w:start w:val="1"/>
      <w:numFmt w:val="upp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EE77729"/>
    <w:multiLevelType w:val="singleLevel"/>
    <w:tmpl w:val="CF4E6164"/>
    <w:lvl w:ilvl="0">
      <w:start w:val="1"/>
      <w:numFmt w:val="lowerLetter"/>
      <w:lvlText w:val="(%1)"/>
      <w:lvlJc w:val="left"/>
      <w:pPr>
        <w:tabs>
          <w:tab w:val="num" w:pos="420"/>
        </w:tabs>
        <w:ind w:left="420" w:hanging="420"/>
      </w:pPr>
    </w:lvl>
  </w:abstractNum>
  <w:abstractNum w:abstractNumId="2" w15:restartNumberingAfterBreak="0">
    <w:nsid w:val="133D2DF3"/>
    <w:multiLevelType w:val="hybridMultilevel"/>
    <w:tmpl w:val="4ECC6878"/>
    <w:lvl w:ilvl="0" w:tplc="0BC01EEE">
      <w:numFmt w:val="bullet"/>
      <w:lvlText w:val="-"/>
      <w:lvlJc w:val="left"/>
      <w:pPr>
        <w:ind w:left="460" w:hanging="360"/>
      </w:pPr>
      <w:rPr>
        <w:rFonts w:ascii="Century Gothic" w:eastAsia="Times New Roman" w:hAnsi="Century Gothic"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13513057"/>
    <w:multiLevelType w:val="hybridMultilevel"/>
    <w:tmpl w:val="5690236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F2507D1"/>
    <w:multiLevelType w:val="hybridMultilevel"/>
    <w:tmpl w:val="01E03C1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7D6E8A"/>
    <w:multiLevelType w:val="hybridMultilevel"/>
    <w:tmpl w:val="613480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AB59CE"/>
    <w:multiLevelType w:val="hybridMultilevel"/>
    <w:tmpl w:val="3DA4325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1637E"/>
    <w:multiLevelType w:val="multilevel"/>
    <w:tmpl w:val="3BE640E2"/>
    <w:lvl w:ilvl="0">
      <w:start w:val="1"/>
      <w:numFmt w:val="decimal"/>
      <w:pStyle w:val="Schedule"/>
      <w:suff w:val="nothing"/>
      <w:lvlText w:val="Schedule %1"/>
      <w:lvlJc w:val="left"/>
      <w:pPr>
        <w:tabs>
          <w:tab w:val="num" w:pos="5104"/>
        </w:tabs>
        <w:ind w:left="5104"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 w15:restartNumberingAfterBreak="0">
    <w:nsid w:val="2A7F7712"/>
    <w:multiLevelType w:val="hybridMultilevel"/>
    <w:tmpl w:val="809C63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0" w15:restartNumberingAfterBreak="0">
    <w:nsid w:val="2EF22D6C"/>
    <w:multiLevelType w:val="multilevel"/>
    <w:tmpl w:val="A1FCAE3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E34D0"/>
    <w:multiLevelType w:val="hybridMultilevel"/>
    <w:tmpl w:val="83804B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84610A5"/>
    <w:multiLevelType w:val="hybridMultilevel"/>
    <w:tmpl w:val="713EC46C"/>
    <w:lvl w:ilvl="0" w:tplc="D166B370">
      <w:start w:val="1"/>
      <w:numFmt w:val="lowerLetter"/>
      <w:lvlText w:val="(%1)"/>
      <w:lvlJc w:val="left"/>
      <w:pPr>
        <w:ind w:left="1062" w:hanging="360"/>
      </w:pPr>
      <w:rPr>
        <w:rFonts w:hint="default"/>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13" w15:restartNumberingAfterBreak="0">
    <w:nsid w:val="3A5E5DB1"/>
    <w:multiLevelType w:val="multilevel"/>
    <w:tmpl w:val="CA8CE412"/>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5046EE3"/>
    <w:multiLevelType w:val="multilevel"/>
    <w:tmpl w:val="91665D8A"/>
    <w:lvl w:ilvl="0">
      <w:start w:val="1"/>
      <w:numFmt w:val="decimal"/>
      <w:pStyle w:val="Level1"/>
      <w:lvlText w:val="%1."/>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513"/>
        </w:tabs>
        <w:ind w:left="7513"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661"/>
        </w:tabs>
        <w:ind w:left="1661"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4."/>
      <w:lvlJc w:val="left"/>
      <w:pPr>
        <w:tabs>
          <w:tab w:val="num" w:pos="2551"/>
        </w:tabs>
        <w:ind w:left="2551" w:hanging="850"/>
      </w:pPr>
      <w:rPr>
        <w:rFonts w:ascii="Times New Roman" w:eastAsia="Times New Roman" w:hAnsi="Times New Roman" w:cs="Times New Roman"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AF859CC"/>
    <w:multiLevelType w:val="hybridMultilevel"/>
    <w:tmpl w:val="47EC9AF4"/>
    <w:lvl w:ilvl="0" w:tplc="AD787A0A">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4F0A764A"/>
    <w:multiLevelType w:val="multilevel"/>
    <w:tmpl w:val="F2462C66"/>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F651F41"/>
    <w:multiLevelType w:val="hybridMultilevel"/>
    <w:tmpl w:val="9612D4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72603B"/>
    <w:multiLevelType w:val="multilevel"/>
    <w:tmpl w:val="C96A9536"/>
    <w:lvl w:ilvl="0">
      <w:start w:val="44"/>
      <w:numFmt w:val="decimal"/>
      <w:lvlText w:val="%1"/>
      <w:lvlJc w:val="left"/>
      <w:pPr>
        <w:tabs>
          <w:tab w:val="num" w:pos="600"/>
        </w:tabs>
        <w:ind w:left="600" w:hanging="600"/>
      </w:pPr>
    </w:lvl>
    <w:lvl w:ilvl="1">
      <w:start w:val="1"/>
      <w:numFmt w:val="decimal"/>
      <w:lvlText w:val="43.%2"/>
      <w:lvlJc w:val="left"/>
      <w:pPr>
        <w:tabs>
          <w:tab w:val="num" w:pos="600"/>
        </w:tabs>
        <w:ind w:left="600" w:hanging="600"/>
      </w:pPr>
    </w:lvl>
    <w:lvl w:ilvl="2">
      <w:start w:val="1"/>
      <w:numFmt w:val="lowerLetter"/>
      <w:lvlText w:val="(%3)"/>
      <w:lvlJc w:val="left"/>
      <w:pPr>
        <w:tabs>
          <w:tab w:val="num" w:pos="1152"/>
        </w:tabs>
        <w:ind w:left="1152" w:hanging="547"/>
      </w:pPr>
      <w:rPr>
        <w:i w:val="0"/>
      </w:r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1050356"/>
    <w:multiLevelType w:val="multilevel"/>
    <w:tmpl w:val="B17A0DB8"/>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3CA2192"/>
    <w:multiLevelType w:val="hybridMultilevel"/>
    <w:tmpl w:val="8278D008"/>
    <w:lvl w:ilvl="0" w:tplc="B6E63EE6">
      <w:start w:val="1"/>
      <w:numFmt w:val="lowerLetter"/>
      <w:lvlText w:val="(%1)"/>
      <w:lvlJc w:val="left"/>
      <w:pPr>
        <w:ind w:left="994" w:hanging="360"/>
      </w:pPr>
      <w:rPr>
        <w:rFonts w:hint="default"/>
      </w:rPr>
    </w:lvl>
    <w:lvl w:ilvl="1" w:tplc="08090019" w:tentative="1">
      <w:start w:val="1"/>
      <w:numFmt w:val="lowerLetter"/>
      <w:lvlText w:val="%2."/>
      <w:lvlJc w:val="left"/>
      <w:pPr>
        <w:ind w:left="1714" w:hanging="360"/>
      </w:pPr>
    </w:lvl>
    <w:lvl w:ilvl="2" w:tplc="0809001B" w:tentative="1">
      <w:start w:val="1"/>
      <w:numFmt w:val="lowerRoman"/>
      <w:lvlText w:val="%3."/>
      <w:lvlJc w:val="right"/>
      <w:pPr>
        <w:ind w:left="2434" w:hanging="180"/>
      </w:pPr>
    </w:lvl>
    <w:lvl w:ilvl="3" w:tplc="0809000F" w:tentative="1">
      <w:start w:val="1"/>
      <w:numFmt w:val="decimal"/>
      <w:lvlText w:val="%4."/>
      <w:lvlJc w:val="left"/>
      <w:pPr>
        <w:ind w:left="3154" w:hanging="360"/>
      </w:pPr>
    </w:lvl>
    <w:lvl w:ilvl="4" w:tplc="08090019" w:tentative="1">
      <w:start w:val="1"/>
      <w:numFmt w:val="lowerLetter"/>
      <w:lvlText w:val="%5."/>
      <w:lvlJc w:val="left"/>
      <w:pPr>
        <w:ind w:left="3874" w:hanging="360"/>
      </w:pPr>
    </w:lvl>
    <w:lvl w:ilvl="5" w:tplc="0809001B" w:tentative="1">
      <w:start w:val="1"/>
      <w:numFmt w:val="lowerRoman"/>
      <w:lvlText w:val="%6."/>
      <w:lvlJc w:val="right"/>
      <w:pPr>
        <w:ind w:left="4594" w:hanging="180"/>
      </w:pPr>
    </w:lvl>
    <w:lvl w:ilvl="6" w:tplc="0809000F" w:tentative="1">
      <w:start w:val="1"/>
      <w:numFmt w:val="decimal"/>
      <w:lvlText w:val="%7."/>
      <w:lvlJc w:val="left"/>
      <w:pPr>
        <w:ind w:left="5314" w:hanging="360"/>
      </w:pPr>
    </w:lvl>
    <w:lvl w:ilvl="7" w:tplc="08090019" w:tentative="1">
      <w:start w:val="1"/>
      <w:numFmt w:val="lowerLetter"/>
      <w:lvlText w:val="%8."/>
      <w:lvlJc w:val="left"/>
      <w:pPr>
        <w:ind w:left="6034" w:hanging="360"/>
      </w:pPr>
    </w:lvl>
    <w:lvl w:ilvl="8" w:tplc="0809001B" w:tentative="1">
      <w:start w:val="1"/>
      <w:numFmt w:val="lowerRoman"/>
      <w:lvlText w:val="%9."/>
      <w:lvlJc w:val="right"/>
      <w:pPr>
        <w:ind w:left="6754" w:hanging="180"/>
      </w:pPr>
    </w:lvl>
  </w:abstractNum>
  <w:abstractNum w:abstractNumId="21"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60556A2E"/>
    <w:multiLevelType w:val="hybridMultilevel"/>
    <w:tmpl w:val="7C7C223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C1F2798"/>
    <w:multiLevelType w:val="hybridMultilevel"/>
    <w:tmpl w:val="5EEE3682"/>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794E094B"/>
    <w:multiLevelType w:val="hybridMultilevel"/>
    <w:tmpl w:val="6690277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ABB3AC5"/>
    <w:multiLevelType w:val="multilevel"/>
    <w:tmpl w:val="A14C8B5E"/>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21"/>
  </w:num>
  <w:num w:numId="5">
    <w:abstractNumId w:val="25"/>
  </w:num>
  <w:num w:numId="6">
    <w:abstractNumId w:val="5"/>
  </w:num>
  <w:num w:numId="7">
    <w:abstractNumId w:val="7"/>
  </w:num>
  <w:num w:numId="8">
    <w:abstractNumId w:val="13"/>
  </w:num>
  <w:num w:numId="9">
    <w:abstractNumId w:val="19"/>
  </w:num>
  <w:num w:numId="10">
    <w:abstractNumId w:val="16"/>
  </w:num>
  <w:num w:numId="11">
    <w:abstractNumId w:val="26"/>
  </w:num>
  <w:num w:numId="12">
    <w:abstractNumId w:val="20"/>
  </w:num>
  <w:num w:numId="13">
    <w:abstractNumId w:val="24"/>
  </w:num>
  <w:num w:numId="14">
    <w:abstractNumId w:val="18"/>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22"/>
  </w:num>
  <w:num w:numId="18">
    <w:abstractNumId w:val="10"/>
  </w:num>
  <w:num w:numId="19">
    <w:abstractNumId w:val="23"/>
  </w:num>
  <w:num w:numId="20">
    <w:abstractNumId w:val="11"/>
  </w:num>
  <w:num w:numId="21">
    <w:abstractNumId w:val="0"/>
  </w:num>
  <w:num w:numId="22">
    <w:abstractNumId w:val="6"/>
  </w:num>
  <w:num w:numId="23">
    <w:abstractNumId w:val="1"/>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hideSpellingErrors/>
  <w:hideGrammaticalErrors/>
  <w:activeWritingStyle w:appName="MSWord" w:lang="es-ES_tradnl"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8" w:dllVersion="513"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sbdhealt TOC.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C5629D"/>
    <w:rsid w:val="00000A3D"/>
    <w:rsid w:val="000013FB"/>
    <w:rsid w:val="000022F4"/>
    <w:rsid w:val="000031A0"/>
    <w:rsid w:val="00004086"/>
    <w:rsid w:val="00005F7F"/>
    <w:rsid w:val="000065FE"/>
    <w:rsid w:val="00006C62"/>
    <w:rsid w:val="00007A3C"/>
    <w:rsid w:val="00010174"/>
    <w:rsid w:val="0001218E"/>
    <w:rsid w:val="0001357C"/>
    <w:rsid w:val="00013E32"/>
    <w:rsid w:val="00015948"/>
    <w:rsid w:val="00015D55"/>
    <w:rsid w:val="000166A6"/>
    <w:rsid w:val="00016767"/>
    <w:rsid w:val="00016AD7"/>
    <w:rsid w:val="00017966"/>
    <w:rsid w:val="0002021B"/>
    <w:rsid w:val="00020DBF"/>
    <w:rsid w:val="00020EE2"/>
    <w:rsid w:val="000227D2"/>
    <w:rsid w:val="00024568"/>
    <w:rsid w:val="0002507D"/>
    <w:rsid w:val="00026281"/>
    <w:rsid w:val="00026B75"/>
    <w:rsid w:val="00026DAF"/>
    <w:rsid w:val="00027BEB"/>
    <w:rsid w:val="0003090D"/>
    <w:rsid w:val="00030A51"/>
    <w:rsid w:val="00030E40"/>
    <w:rsid w:val="0003173A"/>
    <w:rsid w:val="00032DE2"/>
    <w:rsid w:val="000335D2"/>
    <w:rsid w:val="00033909"/>
    <w:rsid w:val="00034217"/>
    <w:rsid w:val="00034365"/>
    <w:rsid w:val="000349F9"/>
    <w:rsid w:val="000353DD"/>
    <w:rsid w:val="00035738"/>
    <w:rsid w:val="000366D7"/>
    <w:rsid w:val="000370A7"/>
    <w:rsid w:val="00040AA9"/>
    <w:rsid w:val="00043164"/>
    <w:rsid w:val="0004336F"/>
    <w:rsid w:val="00044A10"/>
    <w:rsid w:val="00044D9F"/>
    <w:rsid w:val="000450ED"/>
    <w:rsid w:val="00045EFB"/>
    <w:rsid w:val="00046BFD"/>
    <w:rsid w:val="00046E64"/>
    <w:rsid w:val="00047B44"/>
    <w:rsid w:val="000516C5"/>
    <w:rsid w:val="00053036"/>
    <w:rsid w:val="0005337A"/>
    <w:rsid w:val="00053A5C"/>
    <w:rsid w:val="00053D7F"/>
    <w:rsid w:val="00053F7B"/>
    <w:rsid w:val="0005493D"/>
    <w:rsid w:val="00055F72"/>
    <w:rsid w:val="000562AA"/>
    <w:rsid w:val="00056D19"/>
    <w:rsid w:val="00060468"/>
    <w:rsid w:val="000616E2"/>
    <w:rsid w:val="0006209F"/>
    <w:rsid w:val="00065002"/>
    <w:rsid w:val="000656B7"/>
    <w:rsid w:val="00066281"/>
    <w:rsid w:val="0006676C"/>
    <w:rsid w:val="00066F8F"/>
    <w:rsid w:val="0007025B"/>
    <w:rsid w:val="00071EA5"/>
    <w:rsid w:val="000721C1"/>
    <w:rsid w:val="00072AA0"/>
    <w:rsid w:val="00072BC5"/>
    <w:rsid w:val="000732A6"/>
    <w:rsid w:val="000738AD"/>
    <w:rsid w:val="00073A3F"/>
    <w:rsid w:val="0007595C"/>
    <w:rsid w:val="0007667F"/>
    <w:rsid w:val="0007767A"/>
    <w:rsid w:val="000815E3"/>
    <w:rsid w:val="00081874"/>
    <w:rsid w:val="000822BC"/>
    <w:rsid w:val="000827AF"/>
    <w:rsid w:val="00082844"/>
    <w:rsid w:val="00082BE5"/>
    <w:rsid w:val="00082E97"/>
    <w:rsid w:val="0008328B"/>
    <w:rsid w:val="00083788"/>
    <w:rsid w:val="000849E4"/>
    <w:rsid w:val="00085B22"/>
    <w:rsid w:val="00085D38"/>
    <w:rsid w:val="0008619E"/>
    <w:rsid w:val="000868A5"/>
    <w:rsid w:val="0008693B"/>
    <w:rsid w:val="00086CBA"/>
    <w:rsid w:val="00086DCC"/>
    <w:rsid w:val="00087ED3"/>
    <w:rsid w:val="000916B7"/>
    <w:rsid w:val="000916D1"/>
    <w:rsid w:val="000918A6"/>
    <w:rsid w:val="00091B20"/>
    <w:rsid w:val="00091CF3"/>
    <w:rsid w:val="00091E73"/>
    <w:rsid w:val="0009212D"/>
    <w:rsid w:val="00092200"/>
    <w:rsid w:val="00092214"/>
    <w:rsid w:val="00092D86"/>
    <w:rsid w:val="00092E9E"/>
    <w:rsid w:val="00092EA0"/>
    <w:rsid w:val="00093738"/>
    <w:rsid w:val="00093D24"/>
    <w:rsid w:val="00093F6C"/>
    <w:rsid w:val="00094532"/>
    <w:rsid w:val="000945C8"/>
    <w:rsid w:val="00094A65"/>
    <w:rsid w:val="00095E17"/>
    <w:rsid w:val="00097051"/>
    <w:rsid w:val="00097924"/>
    <w:rsid w:val="000A0057"/>
    <w:rsid w:val="000A140F"/>
    <w:rsid w:val="000A28D1"/>
    <w:rsid w:val="000A2A44"/>
    <w:rsid w:val="000A2DEC"/>
    <w:rsid w:val="000A38AF"/>
    <w:rsid w:val="000A441B"/>
    <w:rsid w:val="000A4C4D"/>
    <w:rsid w:val="000A5284"/>
    <w:rsid w:val="000A5FB6"/>
    <w:rsid w:val="000A7DC3"/>
    <w:rsid w:val="000A7E59"/>
    <w:rsid w:val="000B3445"/>
    <w:rsid w:val="000B3559"/>
    <w:rsid w:val="000B35C4"/>
    <w:rsid w:val="000B3724"/>
    <w:rsid w:val="000B4405"/>
    <w:rsid w:val="000B59B2"/>
    <w:rsid w:val="000B67FE"/>
    <w:rsid w:val="000B6D12"/>
    <w:rsid w:val="000B7F39"/>
    <w:rsid w:val="000C0BFC"/>
    <w:rsid w:val="000C104A"/>
    <w:rsid w:val="000C18C1"/>
    <w:rsid w:val="000C1D06"/>
    <w:rsid w:val="000C226E"/>
    <w:rsid w:val="000C22A8"/>
    <w:rsid w:val="000C6E94"/>
    <w:rsid w:val="000D0D8C"/>
    <w:rsid w:val="000D1F21"/>
    <w:rsid w:val="000D27BD"/>
    <w:rsid w:val="000D2ADB"/>
    <w:rsid w:val="000D4ABC"/>
    <w:rsid w:val="000D5D8E"/>
    <w:rsid w:val="000D6CC4"/>
    <w:rsid w:val="000D74B3"/>
    <w:rsid w:val="000E34FA"/>
    <w:rsid w:val="000E36BC"/>
    <w:rsid w:val="000E3E5B"/>
    <w:rsid w:val="000E3F1F"/>
    <w:rsid w:val="000E44D9"/>
    <w:rsid w:val="000F0874"/>
    <w:rsid w:val="000F1036"/>
    <w:rsid w:val="000F1301"/>
    <w:rsid w:val="000F1459"/>
    <w:rsid w:val="000F2849"/>
    <w:rsid w:val="000F39C4"/>
    <w:rsid w:val="000F4A0C"/>
    <w:rsid w:val="000F65AA"/>
    <w:rsid w:val="0010052D"/>
    <w:rsid w:val="001013D0"/>
    <w:rsid w:val="00102B77"/>
    <w:rsid w:val="00102EF9"/>
    <w:rsid w:val="001034FC"/>
    <w:rsid w:val="00103C7F"/>
    <w:rsid w:val="00103DB1"/>
    <w:rsid w:val="0010405C"/>
    <w:rsid w:val="001047EF"/>
    <w:rsid w:val="001049B5"/>
    <w:rsid w:val="00104FFF"/>
    <w:rsid w:val="001062C8"/>
    <w:rsid w:val="001069D0"/>
    <w:rsid w:val="00106A30"/>
    <w:rsid w:val="0010742A"/>
    <w:rsid w:val="001119FC"/>
    <w:rsid w:val="00111BC0"/>
    <w:rsid w:val="00111CFD"/>
    <w:rsid w:val="00111D72"/>
    <w:rsid w:val="00112504"/>
    <w:rsid w:val="00112F85"/>
    <w:rsid w:val="001157F7"/>
    <w:rsid w:val="00115971"/>
    <w:rsid w:val="001164BE"/>
    <w:rsid w:val="0011664E"/>
    <w:rsid w:val="001178C3"/>
    <w:rsid w:val="00120126"/>
    <w:rsid w:val="00123B07"/>
    <w:rsid w:val="00124BDA"/>
    <w:rsid w:val="00126079"/>
    <w:rsid w:val="00126494"/>
    <w:rsid w:val="001268CC"/>
    <w:rsid w:val="00126A74"/>
    <w:rsid w:val="00126C69"/>
    <w:rsid w:val="00127047"/>
    <w:rsid w:val="00127F2D"/>
    <w:rsid w:val="001306BC"/>
    <w:rsid w:val="001306FA"/>
    <w:rsid w:val="00131552"/>
    <w:rsid w:val="00131C08"/>
    <w:rsid w:val="00131C17"/>
    <w:rsid w:val="00132084"/>
    <w:rsid w:val="001342C5"/>
    <w:rsid w:val="0013478E"/>
    <w:rsid w:val="00134B1F"/>
    <w:rsid w:val="001355E1"/>
    <w:rsid w:val="001358DC"/>
    <w:rsid w:val="00135E05"/>
    <w:rsid w:val="0013673F"/>
    <w:rsid w:val="0013675A"/>
    <w:rsid w:val="00137144"/>
    <w:rsid w:val="0013737A"/>
    <w:rsid w:val="00141146"/>
    <w:rsid w:val="00143BCF"/>
    <w:rsid w:val="0014792C"/>
    <w:rsid w:val="00147BE4"/>
    <w:rsid w:val="0015040B"/>
    <w:rsid w:val="001509D1"/>
    <w:rsid w:val="00150B96"/>
    <w:rsid w:val="00151D4D"/>
    <w:rsid w:val="0015273A"/>
    <w:rsid w:val="00153442"/>
    <w:rsid w:val="00154B5C"/>
    <w:rsid w:val="00154D51"/>
    <w:rsid w:val="00155406"/>
    <w:rsid w:val="00155D49"/>
    <w:rsid w:val="00155F19"/>
    <w:rsid w:val="0015691E"/>
    <w:rsid w:val="00156D56"/>
    <w:rsid w:val="00157734"/>
    <w:rsid w:val="00160CE5"/>
    <w:rsid w:val="00162E42"/>
    <w:rsid w:val="001637C3"/>
    <w:rsid w:val="00164B50"/>
    <w:rsid w:val="00165755"/>
    <w:rsid w:val="001666CF"/>
    <w:rsid w:val="00170121"/>
    <w:rsid w:val="00170604"/>
    <w:rsid w:val="00171857"/>
    <w:rsid w:val="00172185"/>
    <w:rsid w:val="00173740"/>
    <w:rsid w:val="00173C8E"/>
    <w:rsid w:val="00174015"/>
    <w:rsid w:val="001755DE"/>
    <w:rsid w:val="00175FDA"/>
    <w:rsid w:val="00177442"/>
    <w:rsid w:val="0017749E"/>
    <w:rsid w:val="0017786A"/>
    <w:rsid w:val="00177A82"/>
    <w:rsid w:val="001805DF"/>
    <w:rsid w:val="0018062C"/>
    <w:rsid w:val="00181873"/>
    <w:rsid w:val="0018309E"/>
    <w:rsid w:val="001836A4"/>
    <w:rsid w:val="00184131"/>
    <w:rsid w:val="00185269"/>
    <w:rsid w:val="00186106"/>
    <w:rsid w:val="0018643B"/>
    <w:rsid w:val="001865DD"/>
    <w:rsid w:val="00186794"/>
    <w:rsid w:val="00186FFC"/>
    <w:rsid w:val="00187560"/>
    <w:rsid w:val="00187BF3"/>
    <w:rsid w:val="00187D5B"/>
    <w:rsid w:val="00187FEA"/>
    <w:rsid w:val="001903C5"/>
    <w:rsid w:val="00191668"/>
    <w:rsid w:val="00191BEF"/>
    <w:rsid w:val="00191F33"/>
    <w:rsid w:val="00193249"/>
    <w:rsid w:val="001941DA"/>
    <w:rsid w:val="00194E75"/>
    <w:rsid w:val="001969C1"/>
    <w:rsid w:val="001969E1"/>
    <w:rsid w:val="001A06BB"/>
    <w:rsid w:val="001A3872"/>
    <w:rsid w:val="001A39C5"/>
    <w:rsid w:val="001A3CA8"/>
    <w:rsid w:val="001A4AB3"/>
    <w:rsid w:val="001A5638"/>
    <w:rsid w:val="001A6087"/>
    <w:rsid w:val="001A7C90"/>
    <w:rsid w:val="001B0347"/>
    <w:rsid w:val="001B0420"/>
    <w:rsid w:val="001B1093"/>
    <w:rsid w:val="001B15B7"/>
    <w:rsid w:val="001B1C8C"/>
    <w:rsid w:val="001B28B1"/>
    <w:rsid w:val="001B53E2"/>
    <w:rsid w:val="001B693A"/>
    <w:rsid w:val="001B74BA"/>
    <w:rsid w:val="001B7ABA"/>
    <w:rsid w:val="001B7BBA"/>
    <w:rsid w:val="001B7CA9"/>
    <w:rsid w:val="001B7E44"/>
    <w:rsid w:val="001C08DF"/>
    <w:rsid w:val="001C0AE9"/>
    <w:rsid w:val="001C0B95"/>
    <w:rsid w:val="001C0BE9"/>
    <w:rsid w:val="001C0EE3"/>
    <w:rsid w:val="001C1152"/>
    <w:rsid w:val="001C1599"/>
    <w:rsid w:val="001C3540"/>
    <w:rsid w:val="001C46EC"/>
    <w:rsid w:val="001C4FBD"/>
    <w:rsid w:val="001C54EE"/>
    <w:rsid w:val="001C5D3B"/>
    <w:rsid w:val="001C5F8C"/>
    <w:rsid w:val="001C764F"/>
    <w:rsid w:val="001D02F0"/>
    <w:rsid w:val="001D07C3"/>
    <w:rsid w:val="001D084C"/>
    <w:rsid w:val="001D0880"/>
    <w:rsid w:val="001D1352"/>
    <w:rsid w:val="001D137F"/>
    <w:rsid w:val="001D2B82"/>
    <w:rsid w:val="001D2E05"/>
    <w:rsid w:val="001D43C2"/>
    <w:rsid w:val="001D5006"/>
    <w:rsid w:val="001D59AB"/>
    <w:rsid w:val="001D5E21"/>
    <w:rsid w:val="001D691C"/>
    <w:rsid w:val="001D7A57"/>
    <w:rsid w:val="001D7D47"/>
    <w:rsid w:val="001E1A38"/>
    <w:rsid w:val="001E30CB"/>
    <w:rsid w:val="001E3D9B"/>
    <w:rsid w:val="001E5431"/>
    <w:rsid w:val="001E5CE6"/>
    <w:rsid w:val="001E67D0"/>
    <w:rsid w:val="001E7676"/>
    <w:rsid w:val="001E7775"/>
    <w:rsid w:val="001F1571"/>
    <w:rsid w:val="001F1744"/>
    <w:rsid w:val="001F1E93"/>
    <w:rsid w:val="001F2676"/>
    <w:rsid w:val="001F28AD"/>
    <w:rsid w:val="001F2942"/>
    <w:rsid w:val="001F32D6"/>
    <w:rsid w:val="001F377B"/>
    <w:rsid w:val="001F3F20"/>
    <w:rsid w:val="001F40A0"/>
    <w:rsid w:val="001F530D"/>
    <w:rsid w:val="001F5458"/>
    <w:rsid w:val="001F5C7B"/>
    <w:rsid w:val="001F6726"/>
    <w:rsid w:val="001F6B53"/>
    <w:rsid w:val="001F6C6B"/>
    <w:rsid w:val="001F7F36"/>
    <w:rsid w:val="00200310"/>
    <w:rsid w:val="00200948"/>
    <w:rsid w:val="00200B36"/>
    <w:rsid w:val="002026B7"/>
    <w:rsid w:val="002037E4"/>
    <w:rsid w:val="002043F4"/>
    <w:rsid w:val="0020523A"/>
    <w:rsid w:val="00205CB0"/>
    <w:rsid w:val="00206599"/>
    <w:rsid w:val="002070E1"/>
    <w:rsid w:val="002075E2"/>
    <w:rsid w:val="00210D2D"/>
    <w:rsid w:val="00211243"/>
    <w:rsid w:val="002120ED"/>
    <w:rsid w:val="00212101"/>
    <w:rsid w:val="00212163"/>
    <w:rsid w:val="00213456"/>
    <w:rsid w:val="002168AA"/>
    <w:rsid w:val="00217122"/>
    <w:rsid w:val="00217F53"/>
    <w:rsid w:val="002205DB"/>
    <w:rsid w:val="002218B9"/>
    <w:rsid w:val="00221FED"/>
    <w:rsid w:val="00222139"/>
    <w:rsid w:val="00223C0E"/>
    <w:rsid w:val="002247A0"/>
    <w:rsid w:val="00224B23"/>
    <w:rsid w:val="00224B7E"/>
    <w:rsid w:val="00224E5C"/>
    <w:rsid w:val="0022578D"/>
    <w:rsid w:val="0022686B"/>
    <w:rsid w:val="00226ECF"/>
    <w:rsid w:val="00227D74"/>
    <w:rsid w:val="0023048A"/>
    <w:rsid w:val="002307A1"/>
    <w:rsid w:val="0023094E"/>
    <w:rsid w:val="00232637"/>
    <w:rsid w:val="002335E5"/>
    <w:rsid w:val="00236F7C"/>
    <w:rsid w:val="002371E7"/>
    <w:rsid w:val="00240754"/>
    <w:rsid w:val="00241112"/>
    <w:rsid w:val="00241DB5"/>
    <w:rsid w:val="0024306B"/>
    <w:rsid w:val="00243E25"/>
    <w:rsid w:val="00244280"/>
    <w:rsid w:val="002442F3"/>
    <w:rsid w:val="00244650"/>
    <w:rsid w:val="00245635"/>
    <w:rsid w:val="00246028"/>
    <w:rsid w:val="00246469"/>
    <w:rsid w:val="0024671E"/>
    <w:rsid w:val="00247132"/>
    <w:rsid w:val="00250333"/>
    <w:rsid w:val="00252CB3"/>
    <w:rsid w:val="002547FB"/>
    <w:rsid w:val="002559E7"/>
    <w:rsid w:val="002573E7"/>
    <w:rsid w:val="00257F63"/>
    <w:rsid w:val="00260BE4"/>
    <w:rsid w:val="00260E8D"/>
    <w:rsid w:val="00263652"/>
    <w:rsid w:val="002638E9"/>
    <w:rsid w:val="00263E16"/>
    <w:rsid w:val="0026495F"/>
    <w:rsid w:val="00264DBC"/>
    <w:rsid w:val="00265894"/>
    <w:rsid w:val="002668F0"/>
    <w:rsid w:val="002702C7"/>
    <w:rsid w:val="00270F3C"/>
    <w:rsid w:val="002712E0"/>
    <w:rsid w:val="00271955"/>
    <w:rsid w:val="00271A3C"/>
    <w:rsid w:val="00271E82"/>
    <w:rsid w:val="0027276D"/>
    <w:rsid w:val="00273319"/>
    <w:rsid w:val="00274B90"/>
    <w:rsid w:val="00274C42"/>
    <w:rsid w:val="002751FF"/>
    <w:rsid w:val="00275734"/>
    <w:rsid w:val="002757BA"/>
    <w:rsid w:val="002778A5"/>
    <w:rsid w:val="00280AD6"/>
    <w:rsid w:val="00280B29"/>
    <w:rsid w:val="002811C1"/>
    <w:rsid w:val="00281ED7"/>
    <w:rsid w:val="00282C17"/>
    <w:rsid w:val="0028375A"/>
    <w:rsid w:val="002843E8"/>
    <w:rsid w:val="002853EF"/>
    <w:rsid w:val="00286A75"/>
    <w:rsid w:val="0028760B"/>
    <w:rsid w:val="0028791D"/>
    <w:rsid w:val="002901BF"/>
    <w:rsid w:val="00291091"/>
    <w:rsid w:val="00292270"/>
    <w:rsid w:val="00292907"/>
    <w:rsid w:val="00293BA3"/>
    <w:rsid w:val="00293F86"/>
    <w:rsid w:val="002953C9"/>
    <w:rsid w:val="002977BE"/>
    <w:rsid w:val="00297E06"/>
    <w:rsid w:val="002A0EA9"/>
    <w:rsid w:val="002A1186"/>
    <w:rsid w:val="002A1E42"/>
    <w:rsid w:val="002A2ED0"/>
    <w:rsid w:val="002A5216"/>
    <w:rsid w:val="002A5366"/>
    <w:rsid w:val="002A5658"/>
    <w:rsid w:val="002A5C17"/>
    <w:rsid w:val="002A624D"/>
    <w:rsid w:val="002A6C30"/>
    <w:rsid w:val="002A7E01"/>
    <w:rsid w:val="002B1256"/>
    <w:rsid w:val="002B141A"/>
    <w:rsid w:val="002B187D"/>
    <w:rsid w:val="002B22A5"/>
    <w:rsid w:val="002B2A46"/>
    <w:rsid w:val="002B2C0C"/>
    <w:rsid w:val="002B38D4"/>
    <w:rsid w:val="002B3DAA"/>
    <w:rsid w:val="002B3DAD"/>
    <w:rsid w:val="002B4309"/>
    <w:rsid w:val="002B4D69"/>
    <w:rsid w:val="002B4FB7"/>
    <w:rsid w:val="002B594A"/>
    <w:rsid w:val="002B5DA4"/>
    <w:rsid w:val="002C0E52"/>
    <w:rsid w:val="002C14A0"/>
    <w:rsid w:val="002C18A9"/>
    <w:rsid w:val="002C2B8D"/>
    <w:rsid w:val="002C4201"/>
    <w:rsid w:val="002C45F7"/>
    <w:rsid w:val="002C4E9D"/>
    <w:rsid w:val="002C545D"/>
    <w:rsid w:val="002C62C5"/>
    <w:rsid w:val="002C6ECB"/>
    <w:rsid w:val="002C7518"/>
    <w:rsid w:val="002C79FD"/>
    <w:rsid w:val="002C7CA5"/>
    <w:rsid w:val="002D0713"/>
    <w:rsid w:val="002D2313"/>
    <w:rsid w:val="002D3127"/>
    <w:rsid w:val="002D37CC"/>
    <w:rsid w:val="002D7828"/>
    <w:rsid w:val="002E0066"/>
    <w:rsid w:val="002E175B"/>
    <w:rsid w:val="002E3464"/>
    <w:rsid w:val="002E54E7"/>
    <w:rsid w:val="002E5CB3"/>
    <w:rsid w:val="002E612B"/>
    <w:rsid w:val="002E6A7A"/>
    <w:rsid w:val="002E6AE0"/>
    <w:rsid w:val="002E6E43"/>
    <w:rsid w:val="002F0F92"/>
    <w:rsid w:val="002F116A"/>
    <w:rsid w:val="002F1CD5"/>
    <w:rsid w:val="002F25A6"/>
    <w:rsid w:val="002F2681"/>
    <w:rsid w:val="002F284E"/>
    <w:rsid w:val="002F35D1"/>
    <w:rsid w:val="002F3B2E"/>
    <w:rsid w:val="002F3F5B"/>
    <w:rsid w:val="002F464C"/>
    <w:rsid w:val="002F5464"/>
    <w:rsid w:val="002F634D"/>
    <w:rsid w:val="002F75A1"/>
    <w:rsid w:val="002F7EE7"/>
    <w:rsid w:val="00300D39"/>
    <w:rsid w:val="0030178A"/>
    <w:rsid w:val="003020AE"/>
    <w:rsid w:val="003038C6"/>
    <w:rsid w:val="00303C75"/>
    <w:rsid w:val="00304215"/>
    <w:rsid w:val="0030447F"/>
    <w:rsid w:val="00304BFE"/>
    <w:rsid w:val="00305169"/>
    <w:rsid w:val="00305BDC"/>
    <w:rsid w:val="00306FA6"/>
    <w:rsid w:val="00307536"/>
    <w:rsid w:val="00307728"/>
    <w:rsid w:val="003078EB"/>
    <w:rsid w:val="00310135"/>
    <w:rsid w:val="00310C52"/>
    <w:rsid w:val="00311566"/>
    <w:rsid w:val="00311F8C"/>
    <w:rsid w:val="0031216C"/>
    <w:rsid w:val="003122E5"/>
    <w:rsid w:val="00313144"/>
    <w:rsid w:val="003177EB"/>
    <w:rsid w:val="00320F6F"/>
    <w:rsid w:val="0032195F"/>
    <w:rsid w:val="00322DE0"/>
    <w:rsid w:val="00323871"/>
    <w:rsid w:val="00323EDC"/>
    <w:rsid w:val="00324150"/>
    <w:rsid w:val="003246CD"/>
    <w:rsid w:val="00324BD8"/>
    <w:rsid w:val="00325277"/>
    <w:rsid w:val="00326A76"/>
    <w:rsid w:val="00330B6E"/>
    <w:rsid w:val="00333C08"/>
    <w:rsid w:val="00333DD2"/>
    <w:rsid w:val="003344DA"/>
    <w:rsid w:val="00334D65"/>
    <w:rsid w:val="003353F9"/>
    <w:rsid w:val="00337B7A"/>
    <w:rsid w:val="00337CD8"/>
    <w:rsid w:val="00341D26"/>
    <w:rsid w:val="00342ACB"/>
    <w:rsid w:val="00343106"/>
    <w:rsid w:val="0034419F"/>
    <w:rsid w:val="00344E3C"/>
    <w:rsid w:val="00346807"/>
    <w:rsid w:val="0035117B"/>
    <w:rsid w:val="00351C05"/>
    <w:rsid w:val="0035281E"/>
    <w:rsid w:val="00354A8A"/>
    <w:rsid w:val="00355615"/>
    <w:rsid w:val="00356402"/>
    <w:rsid w:val="003568B6"/>
    <w:rsid w:val="003574CC"/>
    <w:rsid w:val="00357615"/>
    <w:rsid w:val="003576D5"/>
    <w:rsid w:val="00360C93"/>
    <w:rsid w:val="00361AE8"/>
    <w:rsid w:val="00362C76"/>
    <w:rsid w:val="00362DDD"/>
    <w:rsid w:val="00363441"/>
    <w:rsid w:val="00366119"/>
    <w:rsid w:val="00366C28"/>
    <w:rsid w:val="0036747F"/>
    <w:rsid w:val="00367E3B"/>
    <w:rsid w:val="003716C4"/>
    <w:rsid w:val="00372116"/>
    <w:rsid w:val="00372606"/>
    <w:rsid w:val="00372977"/>
    <w:rsid w:val="00373099"/>
    <w:rsid w:val="00373A32"/>
    <w:rsid w:val="00374133"/>
    <w:rsid w:val="003753B4"/>
    <w:rsid w:val="003757AE"/>
    <w:rsid w:val="00375C14"/>
    <w:rsid w:val="00376DE0"/>
    <w:rsid w:val="00376FD7"/>
    <w:rsid w:val="0038095E"/>
    <w:rsid w:val="00382437"/>
    <w:rsid w:val="00382EC5"/>
    <w:rsid w:val="003833C5"/>
    <w:rsid w:val="003834FE"/>
    <w:rsid w:val="003837F4"/>
    <w:rsid w:val="00384334"/>
    <w:rsid w:val="003852C1"/>
    <w:rsid w:val="003858E5"/>
    <w:rsid w:val="00385B33"/>
    <w:rsid w:val="0038646A"/>
    <w:rsid w:val="003876DF"/>
    <w:rsid w:val="003917D1"/>
    <w:rsid w:val="003925B0"/>
    <w:rsid w:val="00393185"/>
    <w:rsid w:val="0039482E"/>
    <w:rsid w:val="00394AF3"/>
    <w:rsid w:val="00394FFF"/>
    <w:rsid w:val="003967CE"/>
    <w:rsid w:val="00397658"/>
    <w:rsid w:val="003A0C90"/>
    <w:rsid w:val="003A212A"/>
    <w:rsid w:val="003A4F49"/>
    <w:rsid w:val="003A5209"/>
    <w:rsid w:val="003A5385"/>
    <w:rsid w:val="003A5784"/>
    <w:rsid w:val="003A63D6"/>
    <w:rsid w:val="003B0AA1"/>
    <w:rsid w:val="003B1031"/>
    <w:rsid w:val="003B2161"/>
    <w:rsid w:val="003B2340"/>
    <w:rsid w:val="003B2612"/>
    <w:rsid w:val="003B2F5F"/>
    <w:rsid w:val="003B5C7D"/>
    <w:rsid w:val="003C1191"/>
    <w:rsid w:val="003C1710"/>
    <w:rsid w:val="003C1C61"/>
    <w:rsid w:val="003C1D11"/>
    <w:rsid w:val="003C1ECD"/>
    <w:rsid w:val="003C48A9"/>
    <w:rsid w:val="003C6AC6"/>
    <w:rsid w:val="003C70FB"/>
    <w:rsid w:val="003C746B"/>
    <w:rsid w:val="003D0067"/>
    <w:rsid w:val="003D1611"/>
    <w:rsid w:val="003D2861"/>
    <w:rsid w:val="003D31B6"/>
    <w:rsid w:val="003D4D0D"/>
    <w:rsid w:val="003D4F1A"/>
    <w:rsid w:val="003D57A3"/>
    <w:rsid w:val="003D63CA"/>
    <w:rsid w:val="003D6535"/>
    <w:rsid w:val="003D6CA3"/>
    <w:rsid w:val="003D7079"/>
    <w:rsid w:val="003E059A"/>
    <w:rsid w:val="003E06F9"/>
    <w:rsid w:val="003E1045"/>
    <w:rsid w:val="003E16D9"/>
    <w:rsid w:val="003E274A"/>
    <w:rsid w:val="003E29C0"/>
    <w:rsid w:val="003E2B81"/>
    <w:rsid w:val="003E30CF"/>
    <w:rsid w:val="003E3B01"/>
    <w:rsid w:val="003E46C2"/>
    <w:rsid w:val="003E5097"/>
    <w:rsid w:val="003E6136"/>
    <w:rsid w:val="003E7CC8"/>
    <w:rsid w:val="003E7E9B"/>
    <w:rsid w:val="003E7F25"/>
    <w:rsid w:val="003F05C7"/>
    <w:rsid w:val="003F2BB8"/>
    <w:rsid w:val="003F3608"/>
    <w:rsid w:val="003F4F3A"/>
    <w:rsid w:val="004000B1"/>
    <w:rsid w:val="00400351"/>
    <w:rsid w:val="00401628"/>
    <w:rsid w:val="00401AE8"/>
    <w:rsid w:val="00401D85"/>
    <w:rsid w:val="00401FBF"/>
    <w:rsid w:val="00403011"/>
    <w:rsid w:val="004031B0"/>
    <w:rsid w:val="00403B60"/>
    <w:rsid w:val="0040409F"/>
    <w:rsid w:val="004046D8"/>
    <w:rsid w:val="0040558A"/>
    <w:rsid w:val="00407C58"/>
    <w:rsid w:val="00410AD2"/>
    <w:rsid w:val="00410E1A"/>
    <w:rsid w:val="00411FD7"/>
    <w:rsid w:val="00413281"/>
    <w:rsid w:val="00414F87"/>
    <w:rsid w:val="00415C01"/>
    <w:rsid w:val="00417E8F"/>
    <w:rsid w:val="0042024B"/>
    <w:rsid w:val="00420950"/>
    <w:rsid w:val="00420B2B"/>
    <w:rsid w:val="00420DA5"/>
    <w:rsid w:val="00421D01"/>
    <w:rsid w:val="004229A5"/>
    <w:rsid w:val="004233F0"/>
    <w:rsid w:val="0042392E"/>
    <w:rsid w:val="00424467"/>
    <w:rsid w:val="004248E4"/>
    <w:rsid w:val="00426E08"/>
    <w:rsid w:val="004271BF"/>
    <w:rsid w:val="004276ED"/>
    <w:rsid w:val="00431057"/>
    <w:rsid w:val="004318F4"/>
    <w:rsid w:val="00431B0C"/>
    <w:rsid w:val="0043231B"/>
    <w:rsid w:val="0043232A"/>
    <w:rsid w:val="0043244C"/>
    <w:rsid w:val="0043343D"/>
    <w:rsid w:val="0043343F"/>
    <w:rsid w:val="0043452D"/>
    <w:rsid w:val="004365C5"/>
    <w:rsid w:val="00436C24"/>
    <w:rsid w:val="00440102"/>
    <w:rsid w:val="00440EEB"/>
    <w:rsid w:val="00441209"/>
    <w:rsid w:val="00441B03"/>
    <w:rsid w:val="00442864"/>
    <w:rsid w:val="004439C9"/>
    <w:rsid w:val="00444727"/>
    <w:rsid w:val="00444DCB"/>
    <w:rsid w:val="004455DE"/>
    <w:rsid w:val="0044655C"/>
    <w:rsid w:val="00446F36"/>
    <w:rsid w:val="00446FDE"/>
    <w:rsid w:val="00447620"/>
    <w:rsid w:val="004479A0"/>
    <w:rsid w:val="0045222F"/>
    <w:rsid w:val="004525B3"/>
    <w:rsid w:val="00452874"/>
    <w:rsid w:val="00452F23"/>
    <w:rsid w:val="00453306"/>
    <w:rsid w:val="004538E7"/>
    <w:rsid w:val="00453E21"/>
    <w:rsid w:val="00454059"/>
    <w:rsid w:val="004543C9"/>
    <w:rsid w:val="00454CD5"/>
    <w:rsid w:val="00454D1E"/>
    <w:rsid w:val="004554CE"/>
    <w:rsid w:val="00455E4B"/>
    <w:rsid w:val="00456669"/>
    <w:rsid w:val="00457F77"/>
    <w:rsid w:val="00460571"/>
    <w:rsid w:val="00460FD8"/>
    <w:rsid w:val="004615DE"/>
    <w:rsid w:val="00462BAB"/>
    <w:rsid w:val="00462CE0"/>
    <w:rsid w:val="0046421D"/>
    <w:rsid w:val="00464899"/>
    <w:rsid w:val="004648B5"/>
    <w:rsid w:val="0046524B"/>
    <w:rsid w:val="0046703B"/>
    <w:rsid w:val="00470A8C"/>
    <w:rsid w:val="004711BC"/>
    <w:rsid w:val="004731A5"/>
    <w:rsid w:val="00473CEE"/>
    <w:rsid w:val="00474009"/>
    <w:rsid w:val="00480EFB"/>
    <w:rsid w:val="004813C3"/>
    <w:rsid w:val="00481726"/>
    <w:rsid w:val="004818A2"/>
    <w:rsid w:val="00482F19"/>
    <w:rsid w:val="004837DB"/>
    <w:rsid w:val="00484DA3"/>
    <w:rsid w:val="00485F3D"/>
    <w:rsid w:val="00486B64"/>
    <w:rsid w:val="00486DDA"/>
    <w:rsid w:val="00487C01"/>
    <w:rsid w:val="0049024B"/>
    <w:rsid w:val="004911A7"/>
    <w:rsid w:val="004913A7"/>
    <w:rsid w:val="0049156A"/>
    <w:rsid w:val="00491ECF"/>
    <w:rsid w:val="004926CD"/>
    <w:rsid w:val="00492809"/>
    <w:rsid w:val="00492C7A"/>
    <w:rsid w:val="00494675"/>
    <w:rsid w:val="00494A9F"/>
    <w:rsid w:val="00494E03"/>
    <w:rsid w:val="00495AC0"/>
    <w:rsid w:val="00497C86"/>
    <w:rsid w:val="004A04EE"/>
    <w:rsid w:val="004A0793"/>
    <w:rsid w:val="004A1461"/>
    <w:rsid w:val="004A48B0"/>
    <w:rsid w:val="004A491A"/>
    <w:rsid w:val="004A55A9"/>
    <w:rsid w:val="004A5E6B"/>
    <w:rsid w:val="004A62E4"/>
    <w:rsid w:val="004A662B"/>
    <w:rsid w:val="004A6986"/>
    <w:rsid w:val="004A76B2"/>
    <w:rsid w:val="004B0A19"/>
    <w:rsid w:val="004B33C6"/>
    <w:rsid w:val="004B35ED"/>
    <w:rsid w:val="004B4712"/>
    <w:rsid w:val="004B527D"/>
    <w:rsid w:val="004B52ED"/>
    <w:rsid w:val="004B5CC6"/>
    <w:rsid w:val="004B7014"/>
    <w:rsid w:val="004B7CCB"/>
    <w:rsid w:val="004C03CA"/>
    <w:rsid w:val="004C38EC"/>
    <w:rsid w:val="004C3D75"/>
    <w:rsid w:val="004C3F57"/>
    <w:rsid w:val="004C411F"/>
    <w:rsid w:val="004C413F"/>
    <w:rsid w:val="004C468F"/>
    <w:rsid w:val="004C4798"/>
    <w:rsid w:val="004C659A"/>
    <w:rsid w:val="004C6D6A"/>
    <w:rsid w:val="004D08DE"/>
    <w:rsid w:val="004D112D"/>
    <w:rsid w:val="004D2CD6"/>
    <w:rsid w:val="004D2D46"/>
    <w:rsid w:val="004D3F19"/>
    <w:rsid w:val="004D410F"/>
    <w:rsid w:val="004D4349"/>
    <w:rsid w:val="004D4CB0"/>
    <w:rsid w:val="004D5BDE"/>
    <w:rsid w:val="004E35F2"/>
    <w:rsid w:val="004E3BEA"/>
    <w:rsid w:val="004E4421"/>
    <w:rsid w:val="004E4D51"/>
    <w:rsid w:val="004E5B06"/>
    <w:rsid w:val="004E6888"/>
    <w:rsid w:val="004E7B8A"/>
    <w:rsid w:val="004F0164"/>
    <w:rsid w:val="004F11DB"/>
    <w:rsid w:val="004F1AB0"/>
    <w:rsid w:val="004F1EAB"/>
    <w:rsid w:val="004F204F"/>
    <w:rsid w:val="004F3C3B"/>
    <w:rsid w:val="004F4905"/>
    <w:rsid w:val="004F67B5"/>
    <w:rsid w:val="004F76D4"/>
    <w:rsid w:val="005055C8"/>
    <w:rsid w:val="005061C3"/>
    <w:rsid w:val="00506C43"/>
    <w:rsid w:val="00507272"/>
    <w:rsid w:val="0050771E"/>
    <w:rsid w:val="005078EE"/>
    <w:rsid w:val="005105F6"/>
    <w:rsid w:val="005131C0"/>
    <w:rsid w:val="00513940"/>
    <w:rsid w:val="00513976"/>
    <w:rsid w:val="00515857"/>
    <w:rsid w:val="00516ACE"/>
    <w:rsid w:val="00516DE8"/>
    <w:rsid w:val="005200E0"/>
    <w:rsid w:val="00520CF4"/>
    <w:rsid w:val="00521111"/>
    <w:rsid w:val="00521413"/>
    <w:rsid w:val="00521675"/>
    <w:rsid w:val="00522A7B"/>
    <w:rsid w:val="0052307F"/>
    <w:rsid w:val="00524225"/>
    <w:rsid w:val="005245C0"/>
    <w:rsid w:val="005249F1"/>
    <w:rsid w:val="005257EE"/>
    <w:rsid w:val="00527069"/>
    <w:rsid w:val="00527385"/>
    <w:rsid w:val="00527541"/>
    <w:rsid w:val="0053030F"/>
    <w:rsid w:val="005308BC"/>
    <w:rsid w:val="00530A53"/>
    <w:rsid w:val="00530BE8"/>
    <w:rsid w:val="005316CE"/>
    <w:rsid w:val="005328FB"/>
    <w:rsid w:val="00533B4F"/>
    <w:rsid w:val="005340C9"/>
    <w:rsid w:val="00534388"/>
    <w:rsid w:val="0053442B"/>
    <w:rsid w:val="0053539D"/>
    <w:rsid w:val="00536A6C"/>
    <w:rsid w:val="00541518"/>
    <w:rsid w:val="00541CFC"/>
    <w:rsid w:val="00543A8E"/>
    <w:rsid w:val="00545C05"/>
    <w:rsid w:val="00546163"/>
    <w:rsid w:val="00546F07"/>
    <w:rsid w:val="00550EA4"/>
    <w:rsid w:val="005511A7"/>
    <w:rsid w:val="005517E5"/>
    <w:rsid w:val="00551F9C"/>
    <w:rsid w:val="005520C2"/>
    <w:rsid w:val="005531F7"/>
    <w:rsid w:val="00553C88"/>
    <w:rsid w:val="0055470D"/>
    <w:rsid w:val="0055536E"/>
    <w:rsid w:val="005555C7"/>
    <w:rsid w:val="00556714"/>
    <w:rsid w:val="005568B9"/>
    <w:rsid w:val="005606BA"/>
    <w:rsid w:val="00560976"/>
    <w:rsid w:val="00560F80"/>
    <w:rsid w:val="00563948"/>
    <w:rsid w:val="00564133"/>
    <w:rsid w:val="00564755"/>
    <w:rsid w:val="005648D4"/>
    <w:rsid w:val="005653F5"/>
    <w:rsid w:val="00566EA0"/>
    <w:rsid w:val="0056725C"/>
    <w:rsid w:val="0056767B"/>
    <w:rsid w:val="005717D6"/>
    <w:rsid w:val="0057388E"/>
    <w:rsid w:val="0057423D"/>
    <w:rsid w:val="00576341"/>
    <w:rsid w:val="00576D78"/>
    <w:rsid w:val="005803F4"/>
    <w:rsid w:val="005815FF"/>
    <w:rsid w:val="0058190D"/>
    <w:rsid w:val="00581D8B"/>
    <w:rsid w:val="0058217F"/>
    <w:rsid w:val="005823EF"/>
    <w:rsid w:val="00582DCB"/>
    <w:rsid w:val="00583637"/>
    <w:rsid w:val="00583B4A"/>
    <w:rsid w:val="00585030"/>
    <w:rsid w:val="00586ADF"/>
    <w:rsid w:val="00586F5C"/>
    <w:rsid w:val="00590893"/>
    <w:rsid w:val="005922C7"/>
    <w:rsid w:val="00592415"/>
    <w:rsid w:val="00592937"/>
    <w:rsid w:val="00593B74"/>
    <w:rsid w:val="00595C77"/>
    <w:rsid w:val="00597D7C"/>
    <w:rsid w:val="005A0EFE"/>
    <w:rsid w:val="005A0F12"/>
    <w:rsid w:val="005A1BFB"/>
    <w:rsid w:val="005A292D"/>
    <w:rsid w:val="005A30A4"/>
    <w:rsid w:val="005A32DA"/>
    <w:rsid w:val="005A4B72"/>
    <w:rsid w:val="005A56D5"/>
    <w:rsid w:val="005A6797"/>
    <w:rsid w:val="005A6B8C"/>
    <w:rsid w:val="005A7096"/>
    <w:rsid w:val="005A76B0"/>
    <w:rsid w:val="005B05C8"/>
    <w:rsid w:val="005B06E3"/>
    <w:rsid w:val="005B25C8"/>
    <w:rsid w:val="005B315E"/>
    <w:rsid w:val="005B4B45"/>
    <w:rsid w:val="005B5022"/>
    <w:rsid w:val="005B5167"/>
    <w:rsid w:val="005B5580"/>
    <w:rsid w:val="005B640C"/>
    <w:rsid w:val="005B7139"/>
    <w:rsid w:val="005B717A"/>
    <w:rsid w:val="005B75E2"/>
    <w:rsid w:val="005B78A2"/>
    <w:rsid w:val="005C12B3"/>
    <w:rsid w:val="005C15B1"/>
    <w:rsid w:val="005C1729"/>
    <w:rsid w:val="005C1C05"/>
    <w:rsid w:val="005C1FBC"/>
    <w:rsid w:val="005C2451"/>
    <w:rsid w:val="005C24F0"/>
    <w:rsid w:val="005C291A"/>
    <w:rsid w:val="005C3755"/>
    <w:rsid w:val="005C3991"/>
    <w:rsid w:val="005C4788"/>
    <w:rsid w:val="005C4A0B"/>
    <w:rsid w:val="005C5943"/>
    <w:rsid w:val="005C59A0"/>
    <w:rsid w:val="005C5B5F"/>
    <w:rsid w:val="005C6666"/>
    <w:rsid w:val="005C7123"/>
    <w:rsid w:val="005C71E4"/>
    <w:rsid w:val="005C733C"/>
    <w:rsid w:val="005D018B"/>
    <w:rsid w:val="005D0330"/>
    <w:rsid w:val="005D0478"/>
    <w:rsid w:val="005D092C"/>
    <w:rsid w:val="005D0AC9"/>
    <w:rsid w:val="005D0E73"/>
    <w:rsid w:val="005D138F"/>
    <w:rsid w:val="005D4700"/>
    <w:rsid w:val="005D521C"/>
    <w:rsid w:val="005D785A"/>
    <w:rsid w:val="005D7F83"/>
    <w:rsid w:val="005E0A3E"/>
    <w:rsid w:val="005E0BD0"/>
    <w:rsid w:val="005E1C16"/>
    <w:rsid w:val="005E46AB"/>
    <w:rsid w:val="005E7644"/>
    <w:rsid w:val="005E7B78"/>
    <w:rsid w:val="005F0F77"/>
    <w:rsid w:val="005F1587"/>
    <w:rsid w:val="005F171A"/>
    <w:rsid w:val="005F2A7D"/>
    <w:rsid w:val="005F37A6"/>
    <w:rsid w:val="005F4255"/>
    <w:rsid w:val="005F4867"/>
    <w:rsid w:val="005F4CAB"/>
    <w:rsid w:val="005F6969"/>
    <w:rsid w:val="005F7075"/>
    <w:rsid w:val="005F70E7"/>
    <w:rsid w:val="005F7603"/>
    <w:rsid w:val="00600971"/>
    <w:rsid w:val="00602378"/>
    <w:rsid w:val="0060311D"/>
    <w:rsid w:val="0060384D"/>
    <w:rsid w:val="006058A9"/>
    <w:rsid w:val="00605CDF"/>
    <w:rsid w:val="00606800"/>
    <w:rsid w:val="006069FA"/>
    <w:rsid w:val="00607D1B"/>
    <w:rsid w:val="00607E2A"/>
    <w:rsid w:val="00611863"/>
    <w:rsid w:val="006119FF"/>
    <w:rsid w:val="00611B07"/>
    <w:rsid w:val="00612598"/>
    <w:rsid w:val="00612684"/>
    <w:rsid w:val="0061302D"/>
    <w:rsid w:val="00613D79"/>
    <w:rsid w:val="006145FB"/>
    <w:rsid w:val="0061501D"/>
    <w:rsid w:val="006162EB"/>
    <w:rsid w:val="00616A51"/>
    <w:rsid w:val="00616EF1"/>
    <w:rsid w:val="0061745A"/>
    <w:rsid w:val="0061755B"/>
    <w:rsid w:val="00617A36"/>
    <w:rsid w:val="0062146D"/>
    <w:rsid w:val="006214C2"/>
    <w:rsid w:val="00622324"/>
    <w:rsid w:val="00623B7F"/>
    <w:rsid w:val="00625982"/>
    <w:rsid w:val="00626088"/>
    <w:rsid w:val="006274BF"/>
    <w:rsid w:val="00627603"/>
    <w:rsid w:val="00627D2E"/>
    <w:rsid w:val="006308D1"/>
    <w:rsid w:val="00630AD1"/>
    <w:rsid w:val="00630AE6"/>
    <w:rsid w:val="00631C24"/>
    <w:rsid w:val="006340D4"/>
    <w:rsid w:val="006343CA"/>
    <w:rsid w:val="00634506"/>
    <w:rsid w:val="00634DE6"/>
    <w:rsid w:val="0063794F"/>
    <w:rsid w:val="00637952"/>
    <w:rsid w:val="00640BFB"/>
    <w:rsid w:val="006417D5"/>
    <w:rsid w:val="00641F21"/>
    <w:rsid w:val="006421E3"/>
    <w:rsid w:val="00644FF1"/>
    <w:rsid w:val="006453E2"/>
    <w:rsid w:val="00645917"/>
    <w:rsid w:val="00645CBF"/>
    <w:rsid w:val="0064700C"/>
    <w:rsid w:val="00647425"/>
    <w:rsid w:val="00651FB3"/>
    <w:rsid w:val="00652B1C"/>
    <w:rsid w:val="00652BF8"/>
    <w:rsid w:val="0065392F"/>
    <w:rsid w:val="00654350"/>
    <w:rsid w:val="00655233"/>
    <w:rsid w:val="006557A7"/>
    <w:rsid w:val="00656CEC"/>
    <w:rsid w:val="006579C0"/>
    <w:rsid w:val="00657F39"/>
    <w:rsid w:val="006617E0"/>
    <w:rsid w:val="00661E81"/>
    <w:rsid w:val="00662B76"/>
    <w:rsid w:val="00662C7C"/>
    <w:rsid w:val="006631DC"/>
    <w:rsid w:val="00663312"/>
    <w:rsid w:val="00663C8B"/>
    <w:rsid w:val="00664AA7"/>
    <w:rsid w:val="00665CC7"/>
    <w:rsid w:val="00666BFC"/>
    <w:rsid w:val="00667A6D"/>
    <w:rsid w:val="006709A9"/>
    <w:rsid w:val="006715C6"/>
    <w:rsid w:val="00671CA2"/>
    <w:rsid w:val="00671CC8"/>
    <w:rsid w:val="006728A8"/>
    <w:rsid w:val="0067381B"/>
    <w:rsid w:val="00673E76"/>
    <w:rsid w:val="00674AE2"/>
    <w:rsid w:val="006754A7"/>
    <w:rsid w:val="0067579E"/>
    <w:rsid w:val="00675C49"/>
    <w:rsid w:val="00675D14"/>
    <w:rsid w:val="0067678D"/>
    <w:rsid w:val="0068063C"/>
    <w:rsid w:val="00682A98"/>
    <w:rsid w:val="00683CAA"/>
    <w:rsid w:val="00685E47"/>
    <w:rsid w:val="00687145"/>
    <w:rsid w:val="00687ED2"/>
    <w:rsid w:val="00687EED"/>
    <w:rsid w:val="00690920"/>
    <w:rsid w:val="00690A2F"/>
    <w:rsid w:val="006917DB"/>
    <w:rsid w:val="00692112"/>
    <w:rsid w:val="00692E1D"/>
    <w:rsid w:val="00693726"/>
    <w:rsid w:val="0069409D"/>
    <w:rsid w:val="00695118"/>
    <w:rsid w:val="0069541E"/>
    <w:rsid w:val="0069567D"/>
    <w:rsid w:val="00695C38"/>
    <w:rsid w:val="00695F20"/>
    <w:rsid w:val="006962C4"/>
    <w:rsid w:val="00696309"/>
    <w:rsid w:val="00697674"/>
    <w:rsid w:val="006A149D"/>
    <w:rsid w:val="006A17C7"/>
    <w:rsid w:val="006A3017"/>
    <w:rsid w:val="006A426F"/>
    <w:rsid w:val="006A4546"/>
    <w:rsid w:val="006A45E6"/>
    <w:rsid w:val="006A4F8D"/>
    <w:rsid w:val="006A505E"/>
    <w:rsid w:val="006A595E"/>
    <w:rsid w:val="006A6F52"/>
    <w:rsid w:val="006A725C"/>
    <w:rsid w:val="006A7F69"/>
    <w:rsid w:val="006A7FCF"/>
    <w:rsid w:val="006B0994"/>
    <w:rsid w:val="006B1666"/>
    <w:rsid w:val="006B1ABA"/>
    <w:rsid w:val="006B2723"/>
    <w:rsid w:val="006B30A7"/>
    <w:rsid w:val="006B3973"/>
    <w:rsid w:val="006B3FBC"/>
    <w:rsid w:val="006B43E2"/>
    <w:rsid w:val="006B527E"/>
    <w:rsid w:val="006B6874"/>
    <w:rsid w:val="006B6BA3"/>
    <w:rsid w:val="006B6D53"/>
    <w:rsid w:val="006B7B21"/>
    <w:rsid w:val="006C070D"/>
    <w:rsid w:val="006C1D5C"/>
    <w:rsid w:val="006C1D89"/>
    <w:rsid w:val="006C20F6"/>
    <w:rsid w:val="006C25E0"/>
    <w:rsid w:val="006C28BB"/>
    <w:rsid w:val="006C2F18"/>
    <w:rsid w:val="006C3560"/>
    <w:rsid w:val="006C4A24"/>
    <w:rsid w:val="006C4D8A"/>
    <w:rsid w:val="006C5578"/>
    <w:rsid w:val="006D07DA"/>
    <w:rsid w:val="006D0F3B"/>
    <w:rsid w:val="006D2982"/>
    <w:rsid w:val="006D2A4E"/>
    <w:rsid w:val="006D3769"/>
    <w:rsid w:val="006D4616"/>
    <w:rsid w:val="006D4A89"/>
    <w:rsid w:val="006D691F"/>
    <w:rsid w:val="006E0410"/>
    <w:rsid w:val="006E105A"/>
    <w:rsid w:val="006E17C0"/>
    <w:rsid w:val="006E1E38"/>
    <w:rsid w:val="006E2BA1"/>
    <w:rsid w:val="006E3174"/>
    <w:rsid w:val="006E48F6"/>
    <w:rsid w:val="006E4E3C"/>
    <w:rsid w:val="006E4EEE"/>
    <w:rsid w:val="006E50E9"/>
    <w:rsid w:val="006E5F3A"/>
    <w:rsid w:val="006E62E1"/>
    <w:rsid w:val="006E71F6"/>
    <w:rsid w:val="006E7DB0"/>
    <w:rsid w:val="006F1D7D"/>
    <w:rsid w:val="006F2286"/>
    <w:rsid w:val="006F303B"/>
    <w:rsid w:val="006F4073"/>
    <w:rsid w:val="006F4225"/>
    <w:rsid w:val="006F4B86"/>
    <w:rsid w:val="006F5528"/>
    <w:rsid w:val="006F5DA6"/>
    <w:rsid w:val="006F627F"/>
    <w:rsid w:val="006F6D8B"/>
    <w:rsid w:val="006F6F66"/>
    <w:rsid w:val="006F7297"/>
    <w:rsid w:val="006F7400"/>
    <w:rsid w:val="006F7D17"/>
    <w:rsid w:val="00700C53"/>
    <w:rsid w:val="00701922"/>
    <w:rsid w:val="00701D60"/>
    <w:rsid w:val="007026EB"/>
    <w:rsid w:val="00703176"/>
    <w:rsid w:val="007045A8"/>
    <w:rsid w:val="007045C5"/>
    <w:rsid w:val="00704D51"/>
    <w:rsid w:val="0070650C"/>
    <w:rsid w:val="00706F92"/>
    <w:rsid w:val="007071F6"/>
    <w:rsid w:val="007108D1"/>
    <w:rsid w:val="00710EA9"/>
    <w:rsid w:val="007121CB"/>
    <w:rsid w:val="007123D2"/>
    <w:rsid w:val="00712CF0"/>
    <w:rsid w:val="00714B30"/>
    <w:rsid w:val="007215D4"/>
    <w:rsid w:val="00722E7B"/>
    <w:rsid w:val="00723430"/>
    <w:rsid w:val="00723CC3"/>
    <w:rsid w:val="00724157"/>
    <w:rsid w:val="0072472D"/>
    <w:rsid w:val="00726985"/>
    <w:rsid w:val="00726F4D"/>
    <w:rsid w:val="007273FD"/>
    <w:rsid w:val="0072756C"/>
    <w:rsid w:val="007279C3"/>
    <w:rsid w:val="0073087A"/>
    <w:rsid w:val="00730B9C"/>
    <w:rsid w:val="0073179D"/>
    <w:rsid w:val="00731916"/>
    <w:rsid w:val="0073283C"/>
    <w:rsid w:val="00734BDB"/>
    <w:rsid w:val="00734C78"/>
    <w:rsid w:val="00735036"/>
    <w:rsid w:val="007351D2"/>
    <w:rsid w:val="007352E0"/>
    <w:rsid w:val="00735802"/>
    <w:rsid w:val="0073595D"/>
    <w:rsid w:val="00737100"/>
    <w:rsid w:val="007371D8"/>
    <w:rsid w:val="007402B4"/>
    <w:rsid w:val="007423D7"/>
    <w:rsid w:val="0074295D"/>
    <w:rsid w:val="00743030"/>
    <w:rsid w:val="00743B28"/>
    <w:rsid w:val="00743DE2"/>
    <w:rsid w:val="00743E85"/>
    <w:rsid w:val="00744470"/>
    <w:rsid w:val="00744719"/>
    <w:rsid w:val="00744F6A"/>
    <w:rsid w:val="0074569F"/>
    <w:rsid w:val="00746344"/>
    <w:rsid w:val="00747BB5"/>
    <w:rsid w:val="00747E34"/>
    <w:rsid w:val="0075007A"/>
    <w:rsid w:val="00750355"/>
    <w:rsid w:val="007504B9"/>
    <w:rsid w:val="0075085D"/>
    <w:rsid w:val="00750A80"/>
    <w:rsid w:val="0075188C"/>
    <w:rsid w:val="00751FC9"/>
    <w:rsid w:val="00752DA1"/>
    <w:rsid w:val="00753855"/>
    <w:rsid w:val="00753B17"/>
    <w:rsid w:val="00753CC0"/>
    <w:rsid w:val="0075453D"/>
    <w:rsid w:val="0075498A"/>
    <w:rsid w:val="00754EBE"/>
    <w:rsid w:val="007551E3"/>
    <w:rsid w:val="0075549B"/>
    <w:rsid w:val="00755D93"/>
    <w:rsid w:val="00755EF5"/>
    <w:rsid w:val="00756366"/>
    <w:rsid w:val="0075718B"/>
    <w:rsid w:val="007579C9"/>
    <w:rsid w:val="0076082E"/>
    <w:rsid w:val="00760A1D"/>
    <w:rsid w:val="0076184E"/>
    <w:rsid w:val="00761D37"/>
    <w:rsid w:val="00761DD2"/>
    <w:rsid w:val="0076241F"/>
    <w:rsid w:val="00762BAC"/>
    <w:rsid w:val="007631C2"/>
    <w:rsid w:val="007636CD"/>
    <w:rsid w:val="00764523"/>
    <w:rsid w:val="007645B7"/>
    <w:rsid w:val="00764DF9"/>
    <w:rsid w:val="007654EF"/>
    <w:rsid w:val="00765C07"/>
    <w:rsid w:val="00766438"/>
    <w:rsid w:val="00766BDC"/>
    <w:rsid w:val="007670C7"/>
    <w:rsid w:val="00771B11"/>
    <w:rsid w:val="00772484"/>
    <w:rsid w:val="00774642"/>
    <w:rsid w:val="007752BC"/>
    <w:rsid w:val="00775428"/>
    <w:rsid w:val="00775F2D"/>
    <w:rsid w:val="007765F4"/>
    <w:rsid w:val="00780319"/>
    <w:rsid w:val="00782130"/>
    <w:rsid w:val="007821AD"/>
    <w:rsid w:val="007822DA"/>
    <w:rsid w:val="0078385A"/>
    <w:rsid w:val="0078528C"/>
    <w:rsid w:val="0078616D"/>
    <w:rsid w:val="007861DE"/>
    <w:rsid w:val="00786433"/>
    <w:rsid w:val="00790D33"/>
    <w:rsid w:val="00790D7E"/>
    <w:rsid w:val="00791CD4"/>
    <w:rsid w:val="00791F9A"/>
    <w:rsid w:val="007930E5"/>
    <w:rsid w:val="00793B6F"/>
    <w:rsid w:val="007951E6"/>
    <w:rsid w:val="007A1865"/>
    <w:rsid w:val="007A1EFB"/>
    <w:rsid w:val="007A2911"/>
    <w:rsid w:val="007A2F52"/>
    <w:rsid w:val="007A2FC9"/>
    <w:rsid w:val="007A30A0"/>
    <w:rsid w:val="007A5DB0"/>
    <w:rsid w:val="007A653E"/>
    <w:rsid w:val="007A6BFD"/>
    <w:rsid w:val="007A6E5D"/>
    <w:rsid w:val="007B153E"/>
    <w:rsid w:val="007B1CA4"/>
    <w:rsid w:val="007B3D44"/>
    <w:rsid w:val="007B44C2"/>
    <w:rsid w:val="007B5E2F"/>
    <w:rsid w:val="007B6615"/>
    <w:rsid w:val="007B6773"/>
    <w:rsid w:val="007B67CD"/>
    <w:rsid w:val="007B7419"/>
    <w:rsid w:val="007B74DB"/>
    <w:rsid w:val="007C1160"/>
    <w:rsid w:val="007C5247"/>
    <w:rsid w:val="007C5B14"/>
    <w:rsid w:val="007C5DFD"/>
    <w:rsid w:val="007C6BDF"/>
    <w:rsid w:val="007D0298"/>
    <w:rsid w:val="007D192B"/>
    <w:rsid w:val="007D2FD8"/>
    <w:rsid w:val="007D45F4"/>
    <w:rsid w:val="007D5662"/>
    <w:rsid w:val="007D59A8"/>
    <w:rsid w:val="007D667F"/>
    <w:rsid w:val="007D66F3"/>
    <w:rsid w:val="007D7030"/>
    <w:rsid w:val="007E021A"/>
    <w:rsid w:val="007E028C"/>
    <w:rsid w:val="007E0AB6"/>
    <w:rsid w:val="007E219E"/>
    <w:rsid w:val="007E35FB"/>
    <w:rsid w:val="007E44B3"/>
    <w:rsid w:val="007E4AE6"/>
    <w:rsid w:val="007E5CEA"/>
    <w:rsid w:val="007E5F3D"/>
    <w:rsid w:val="007E628A"/>
    <w:rsid w:val="007F014C"/>
    <w:rsid w:val="007F0A26"/>
    <w:rsid w:val="007F3471"/>
    <w:rsid w:val="007F3F4B"/>
    <w:rsid w:val="007F43F4"/>
    <w:rsid w:val="007F484D"/>
    <w:rsid w:val="007F4E1D"/>
    <w:rsid w:val="007F539D"/>
    <w:rsid w:val="007F54DC"/>
    <w:rsid w:val="007F5881"/>
    <w:rsid w:val="007F59E1"/>
    <w:rsid w:val="007F69FA"/>
    <w:rsid w:val="007F7A34"/>
    <w:rsid w:val="008003C0"/>
    <w:rsid w:val="008004D7"/>
    <w:rsid w:val="00801D29"/>
    <w:rsid w:val="00801F0E"/>
    <w:rsid w:val="00802B5A"/>
    <w:rsid w:val="008035CE"/>
    <w:rsid w:val="00803E51"/>
    <w:rsid w:val="008060B7"/>
    <w:rsid w:val="008062A3"/>
    <w:rsid w:val="00806A60"/>
    <w:rsid w:val="00807424"/>
    <w:rsid w:val="00810BF1"/>
    <w:rsid w:val="00810D7D"/>
    <w:rsid w:val="0081183E"/>
    <w:rsid w:val="008119EA"/>
    <w:rsid w:val="00811A49"/>
    <w:rsid w:val="008122E8"/>
    <w:rsid w:val="00812351"/>
    <w:rsid w:val="00813725"/>
    <w:rsid w:val="00813D57"/>
    <w:rsid w:val="008148C0"/>
    <w:rsid w:val="00814D01"/>
    <w:rsid w:val="00815211"/>
    <w:rsid w:val="0081551B"/>
    <w:rsid w:val="00815746"/>
    <w:rsid w:val="00816011"/>
    <w:rsid w:val="0081621D"/>
    <w:rsid w:val="0081708C"/>
    <w:rsid w:val="008174D3"/>
    <w:rsid w:val="0081759E"/>
    <w:rsid w:val="00817F04"/>
    <w:rsid w:val="0082047D"/>
    <w:rsid w:val="008217BD"/>
    <w:rsid w:val="00821C5D"/>
    <w:rsid w:val="00822E50"/>
    <w:rsid w:val="00826410"/>
    <w:rsid w:val="00826A6E"/>
    <w:rsid w:val="00826F4D"/>
    <w:rsid w:val="00832105"/>
    <w:rsid w:val="00836D83"/>
    <w:rsid w:val="00837919"/>
    <w:rsid w:val="00837CFE"/>
    <w:rsid w:val="008406C2"/>
    <w:rsid w:val="00840B04"/>
    <w:rsid w:val="00841AD9"/>
    <w:rsid w:val="00841D0F"/>
    <w:rsid w:val="00844426"/>
    <w:rsid w:val="00845389"/>
    <w:rsid w:val="00845C90"/>
    <w:rsid w:val="00845F5D"/>
    <w:rsid w:val="0085066E"/>
    <w:rsid w:val="00850BB2"/>
    <w:rsid w:val="008530B7"/>
    <w:rsid w:val="0085607B"/>
    <w:rsid w:val="008563F3"/>
    <w:rsid w:val="00856A77"/>
    <w:rsid w:val="00860973"/>
    <w:rsid w:val="0086115B"/>
    <w:rsid w:val="00861499"/>
    <w:rsid w:val="008629C3"/>
    <w:rsid w:val="00862E6A"/>
    <w:rsid w:val="00862E9F"/>
    <w:rsid w:val="00865996"/>
    <w:rsid w:val="00865A19"/>
    <w:rsid w:val="00871ED0"/>
    <w:rsid w:val="00871FB8"/>
    <w:rsid w:val="00872900"/>
    <w:rsid w:val="00873103"/>
    <w:rsid w:val="00874D43"/>
    <w:rsid w:val="0087508C"/>
    <w:rsid w:val="00876090"/>
    <w:rsid w:val="0087783A"/>
    <w:rsid w:val="00877BD5"/>
    <w:rsid w:val="00877D59"/>
    <w:rsid w:val="00880276"/>
    <w:rsid w:val="00880BA6"/>
    <w:rsid w:val="00881F77"/>
    <w:rsid w:val="0088203E"/>
    <w:rsid w:val="00882217"/>
    <w:rsid w:val="0088664B"/>
    <w:rsid w:val="00886D6B"/>
    <w:rsid w:val="008877AB"/>
    <w:rsid w:val="00890ECF"/>
    <w:rsid w:val="00892F36"/>
    <w:rsid w:val="00894258"/>
    <w:rsid w:val="00895965"/>
    <w:rsid w:val="00897F32"/>
    <w:rsid w:val="008A0590"/>
    <w:rsid w:val="008A0A95"/>
    <w:rsid w:val="008A1ED0"/>
    <w:rsid w:val="008A1F08"/>
    <w:rsid w:val="008A2238"/>
    <w:rsid w:val="008A39CF"/>
    <w:rsid w:val="008A3CDB"/>
    <w:rsid w:val="008A4AA8"/>
    <w:rsid w:val="008A6404"/>
    <w:rsid w:val="008A6D32"/>
    <w:rsid w:val="008B014F"/>
    <w:rsid w:val="008B0535"/>
    <w:rsid w:val="008B058A"/>
    <w:rsid w:val="008B1EF1"/>
    <w:rsid w:val="008B24E0"/>
    <w:rsid w:val="008B2AF8"/>
    <w:rsid w:val="008B3E97"/>
    <w:rsid w:val="008B4738"/>
    <w:rsid w:val="008B4CEC"/>
    <w:rsid w:val="008B5699"/>
    <w:rsid w:val="008B7BA3"/>
    <w:rsid w:val="008C0E4D"/>
    <w:rsid w:val="008C1B53"/>
    <w:rsid w:val="008C1BAF"/>
    <w:rsid w:val="008C2841"/>
    <w:rsid w:val="008C344A"/>
    <w:rsid w:val="008C3E00"/>
    <w:rsid w:val="008C3F8E"/>
    <w:rsid w:val="008C42CE"/>
    <w:rsid w:val="008C43D2"/>
    <w:rsid w:val="008C490C"/>
    <w:rsid w:val="008C61F1"/>
    <w:rsid w:val="008C70D8"/>
    <w:rsid w:val="008D06AA"/>
    <w:rsid w:val="008D1A22"/>
    <w:rsid w:val="008D209D"/>
    <w:rsid w:val="008D3855"/>
    <w:rsid w:val="008D3991"/>
    <w:rsid w:val="008D3BD7"/>
    <w:rsid w:val="008D465E"/>
    <w:rsid w:val="008D49B2"/>
    <w:rsid w:val="008D4AC8"/>
    <w:rsid w:val="008D4CA2"/>
    <w:rsid w:val="008D504B"/>
    <w:rsid w:val="008D5151"/>
    <w:rsid w:val="008D51DD"/>
    <w:rsid w:val="008D5691"/>
    <w:rsid w:val="008D5D16"/>
    <w:rsid w:val="008D60FE"/>
    <w:rsid w:val="008D6854"/>
    <w:rsid w:val="008D6F28"/>
    <w:rsid w:val="008D7F35"/>
    <w:rsid w:val="008E15A5"/>
    <w:rsid w:val="008E19AF"/>
    <w:rsid w:val="008E2031"/>
    <w:rsid w:val="008E2BC3"/>
    <w:rsid w:val="008E4517"/>
    <w:rsid w:val="008E4E57"/>
    <w:rsid w:val="008E557D"/>
    <w:rsid w:val="008E6A74"/>
    <w:rsid w:val="008F0363"/>
    <w:rsid w:val="008F06CF"/>
    <w:rsid w:val="008F0FBE"/>
    <w:rsid w:val="008F1E19"/>
    <w:rsid w:val="008F21AC"/>
    <w:rsid w:val="008F24A7"/>
    <w:rsid w:val="008F2F2B"/>
    <w:rsid w:val="008F2FB6"/>
    <w:rsid w:val="008F3940"/>
    <w:rsid w:val="008F4ABE"/>
    <w:rsid w:val="008F4BBC"/>
    <w:rsid w:val="008F4DB0"/>
    <w:rsid w:val="008F4E6E"/>
    <w:rsid w:val="008F54BB"/>
    <w:rsid w:val="008F54D8"/>
    <w:rsid w:val="008F658C"/>
    <w:rsid w:val="008F65FA"/>
    <w:rsid w:val="008F69D0"/>
    <w:rsid w:val="008F6A30"/>
    <w:rsid w:val="008F6ACF"/>
    <w:rsid w:val="008F7667"/>
    <w:rsid w:val="008F7971"/>
    <w:rsid w:val="008F7FE0"/>
    <w:rsid w:val="00900733"/>
    <w:rsid w:val="0090148E"/>
    <w:rsid w:val="00901622"/>
    <w:rsid w:val="009022DE"/>
    <w:rsid w:val="00903195"/>
    <w:rsid w:val="00903B11"/>
    <w:rsid w:val="0090509E"/>
    <w:rsid w:val="00905110"/>
    <w:rsid w:val="009054A8"/>
    <w:rsid w:val="009056F9"/>
    <w:rsid w:val="00905852"/>
    <w:rsid w:val="009060A5"/>
    <w:rsid w:val="00906DE0"/>
    <w:rsid w:val="009104D2"/>
    <w:rsid w:val="00911D19"/>
    <w:rsid w:val="0091233C"/>
    <w:rsid w:val="00913B65"/>
    <w:rsid w:val="00914093"/>
    <w:rsid w:val="00915505"/>
    <w:rsid w:val="00915811"/>
    <w:rsid w:val="00915C43"/>
    <w:rsid w:val="0091681C"/>
    <w:rsid w:val="00917374"/>
    <w:rsid w:val="0091787C"/>
    <w:rsid w:val="00920547"/>
    <w:rsid w:val="00920DCC"/>
    <w:rsid w:val="009211CF"/>
    <w:rsid w:val="009213EC"/>
    <w:rsid w:val="00921783"/>
    <w:rsid w:val="00922DAF"/>
    <w:rsid w:val="009306AA"/>
    <w:rsid w:val="00930F79"/>
    <w:rsid w:val="00931C89"/>
    <w:rsid w:val="00931DC6"/>
    <w:rsid w:val="00932016"/>
    <w:rsid w:val="00932234"/>
    <w:rsid w:val="00932878"/>
    <w:rsid w:val="00933527"/>
    <w:rsid w:val="0093375A"/>
    <w:rsid w:val="00933D5D"/>
    <w:rsid w:val="00934538"/>
    <w:rsid w:val="009349BA"/>
    <w:rsid w:val="0093615F"/>
    <w:rsid w:val="00936932"/>
    <w:rsid w:val="0094042F"/>
    <w:rsid w:val="00941A36"/>
    <w:rsid w:val="009424BA"/>
    <w:rsid w:val="009431B3"/>
    <w:rsid w:val="00943A2B"/>
    <w:rsid w:val="00945028"/>
    <w:rsid w:val="00946A12"/>
    <w:rsid w:val="009476E4"/>
    <w:rsid w:val="009500D1"/>
    <w:rsid w:val="009500DB"/>
    <w:rsid w:val="009503CB"/>
    <w:rsid w:val="00951A94"/>
    <w:rsid w:val="0095200A"/>
    <w:rsid w:val="00952F35"/>
    <w:rsid w:val="009535B3"/>
    <w:rsid w:val="00953C9E"/>
    <w:rsid w:val="00954B12"/>
    <w:rsid w:val="00954E6B"/>
    <w:rsid w:val="009556CE"/>
    <w:rsid w:val="00956998"/>
    <w:rsid w:val="00957839"/>
    <w:rsid w:val="0096054B"/>
    <w:rsid w:val="00961972"/>
    <w:rsid w:val="00962289"/>
    <w:rsid w:val="009625F5"/>
    <w:rsid w:val="00963C07"/>
    <w:rsid w:val="00963F44"/>
    <w:rsid w:val="00964B17"/>
    <w:rsid w:val="0096524E"/>
    <w:rsid w:val="0096646B"/>
    <w:rsid w:val="00966F9A"/>
    <w:rsid w:val="00967651"/>
    <w:rsid w:val="009678F5"/>
    <w:rsid w:val="009704BB"/>
    <w:rsid w:val="0097162A"/>
    <w:rsid w:val="00971C1C"/>
    <w:rsid w:val="00971FE8"/>
    <w:rsid w:val="00972512"/>
    <w:rsid w:val="00972981"/>
    <w:rsid w:val="00972FAD"/>
    <w:rsid w:val="00972FD3"/>
    <w:rsid w:val="0097408B"/>
    <w:rsid w:val="00974CCE"/>
    <w:rsid w:val="00974E2E"/>
    <w:rsid w:val="00975FDF"/>
    <w:rsid w:val="00976C4E"/>
    <w:rsid w:val="0097757F"/>
    <w:rsid w:val="00977BED"/>
    <w:rsid w:val="0098077A"/>
    <w:rsid w:val="009807C0"/>
    <w:rsid w:val="009809F8"/>
    <w:rsid w:val="00981296"/>
    <w:rsid w:val="00982016"/>
    <w:rsid w:val="009831B4"/>
    <w:rsid w:val="00984593"/>
    <w:rsid w:val="00984D71"/>
    <w:rsid w:val="00984D7B"/>
    <w:rsid w:val="009859F6"/>
    <w:rsid w:val="00986576"/>
    <w:rsid w:val="009872E5"/>
    <w:rsid w:val="00987BCD"/>
    <w:rsid w:val="009902B6"/>
    <w:rsid w:val="009906B3"/>
    <w:rsid w:val="00990E99"/>
    <w:rsid w:val="00992478"/>
    <w:rsid w:val="00993DD4"/>
    <w:rsid w:val="009940B1"/>
    <w:rsid w:val="00995031"/>
    <w:rsid w:val="009952FE"/>
    <w:rsid w:val="0099621F"/>
    <w:rsid w:val="009963CA"/>
    <w:rsid w:val="00996B0E"/>
    <w:rsid w:val="00997E2E"/>
    <w:rsid w:val="009A08C5"/>
    <w:rsid w:val="009A0F75"/>
    <w:rsid w:val="009A3E92"/>
    <w:rsid w:val="009A45CC"/>
    <w:rsid w:val="009A4E8B"/>
    <w:rsid w:val="009A53EF"/>
    <w:rsid w:val="009B0364"/>
    <w:rsid w:val="009B1BC4"/>
    <w:rsid w:val="009B1CC3"/>
    <w:rsid w:val="009B33EF"/>
    <w:rsid w:val="009B3C5C"/>
    <w:rsid w:val="009B4E51"/>
    <w:rsid w:val="009B5915"/>
    <w:rsid w:val="009B7E36"/>
    <w:rsid w:val="009C1258"/>
    <w:rsid w:val="009C1E46"/>
    <w:rsid w:val="009C2E77"/>
    <w:rsid w:val="009C3EC1"/>
    <w:rsid w:val="009C579B"/>
    <w:rsid w:val="009C62C2"/>
    <w:rsid w:val="009C63CC"/>
    <w:rsid w:val="009C653B"/>
    <w:rsid w:val="009C7539"/>
    <w:rsid w:val="009C7727"/>
    <w:rsid w:val="009D024C"/>
    <w:rsid w:val="009D071C"/>
    <w:rsid w:val="009D1667"/>
    <w:rsid w:val="009D23CC"/>
    <w:rsid w:val="009D2F16"/>
    <w:rsid w:val="009D450E"/>
    <w:rsid w:val="009D5172"/>
    <w:rsid w:val="009D51B7"/>
    <w:rsid w:val="009D5D49"/>
    <w:rsid w:val="009D6598"/>
    <w:rsid w:val="009D65E1"/>
    <w:rsid w:val="009D7DA5"/>
    <w:rsid w:val="009E02D9"/>
    <w:rsid w:val="009E03DD"/>
    <w:rsid w:val="009E147E"/>
    <w:rsid w:val="009E1C1C"/>
    <w:rsid w:val="009E3908"/>
    <w:rsid w:val="009E4AD8"/>
    <w:rsid w:val="009E4DF0"/>
    <w:rsid w:val="009F02C8"/>
    <w:rsid w:val="009F0320"/>
    <w:rsid w:val="009F1338"/>
    <w:rsid w:val="009F28B7"/>
    <w:rsid w:val="009F3D53"/>
    <w:rsid w:val="009F49B3"/>
    <w:rsid w:val="009F4BD6"/>
    <w:rsid w:val="009F6014"/>
    <w:rsid w:val="009F67F7"/>
    <w:rsid w:val="009F69FF"/>
    <w:rsid w:val="009F75F9"/>
    <w:rsid w:val="00A00A43"/>
    <w:rsid w:val="00A012B4"/>
    <w:rsid w:val="00A01A30"/>
    <w:rsid w:val="00A020AC"/>
    <w:rsid w:val="00A026E8"/>
    <w:rsid w:val="00A0286F"/>
    <w:rsid w:val="00A03EB7"/>
    <w:rsid w:val="00A04F26"/>
    <w:rsid w:val="00A05423"/>
    <w:rsid w:val="00A06AAC"/>
    <w:rsid w:val="00A11516"/>
    <w:rsid w:val="00A1170E"/>
    <w:rsid w:val="00A11B59"/>
    <w:rsid w:val="00A12305"/>
    <w:rsid w:val="00A12341"/>
    <w:rsid w:val="00A12860"/>
    <w:rsid w:val="00A12F68"/>
    <w:rsid w:val="00A13C40"/>
    <w:rsid w:val="00A1418F"/>
    <w:rsid w:val="00A143A8"/>
    <w:rsid w:val="00A1469C"/>
    <w:rsid w:val="00A14A16"/>
    <w:rsid w:val="00A15576"/>
    <w:rsid w:val="00A15999"/>
    <w:rsid w:val="00A15B31"/>
    <w:rsid w:val="00A160F8"/>
    <w:rsid w:val="00A20240"/>
    <w:rsid w:val="00A20DFF"/>
    <w:rsid w:val="00A21C60"/>
    <w:rsid w:val="00A22765"/>
    <w:rsid w:val="00A227C8"/>
    <w:rsid w:val="00A228FC"/>
    <w:rsid w:val="00A25B4D"/>
    <w:rsid w:val="00A328C6"/>
    <w:rsid w:val="00A33A9A"/>
    <w:rsid w:val="00A35071"/>
    <w:rsid w:val="00A35790"/>
    <w:rsid w:val="00A362F7"/>
    <w:rsid w:val="00A376BD"/>
    <w:rsid w:val="00A40702"/>
    <w:rsid w:val="00A414E7"/>
    <w:rsid w:val="00A417F1"/>
    <w:rsid w:val="00A42926"/>
    <w:rsid w:val="00A42C28"/>
    <w:rsid w:val="00A4325F"/>
    <w:rsid w:val="00A4340F"/>
    <w:rsid w:val="00A43848"/>
    <w:rsid w:val="00A44AB0"/>
    <w:rsid w:val="00A44ECE"/>
    <w:rsid w:val="00A461A9"/>
    <w:rsid w:val="00A4730B"/>
    <w:rsid w:val="00A512CB"/>
    <w:rsid w:val="00A519B0"/>
    <w:rsid w:val="00A524EB"/>
    <w:rsid w:val="00A5512C"/>
    <w:rsid w:val="00A56746"/>
    <w:rsid w:val="00A574E1"/>
    <w:rsid w:val="00A6043E"/>
    <w:rsid w:val="00A60A0F"/>
    <w:rsid w:val="00A6225E"/>
    <w:rsid w:val="00A641EE"/>
    <w:rsid w:val="00A64861"/>
    <w:rsid w:val="00A64CBC"/>
    <w:rsid w:val="00A66D10"/>
    <w:rsid w:val="00A67887"/>
    <w:rsid w:val="00A70684"/>
    <w:rsid w:val="00A70771"/>
    <w:rsid w:val="00A707A1"/>
    <w:rsid w:val="00A70BCE"/>
    <w:rsid w:val="00A70C4A"/>
    <w:rsid w:val="00A71020"/>
    <w:rsid w:val="00A71446"/>
    <w:rsid w:val="00A716B1"/>
    <w:rsid w:val="00A72439"/>
    <w:rsid w:val="00A728B2"/>
    <w:rsid w:val="00A72D62"/>
    <w:rsid w:val="00A7418F"/>
    <w:rsid w:val="00A7478D"/>
    <w:rsid w:val="00A75229"/>
    <w:rsid w:val="00A761E9"/>
    <w:rsid w:val="00A76363"/>
    <w:rsid w:val="00A80802"/>
    <w:rsid w:val="00A82BA2"/>
    <w:rsid w:val="00A83B92"/>
    <w:rsid w:val="00A843A7"/>
    <w:rsid w:val="00A84BFC"/>
    <w:rsid w:val="00A84D7E"/>
    <w:rsid w:val="00A85C89"/>
    <w:rsid w:val="00A868A8"/>
    <w:rsid w:val="00A86C73"/>
    <w:rsid w:val="00A879F6"/>
    <w:rsid w:val="00A902BA"/>
    <w:rsid w:val="00A90767"/>
    <w:rsid w:val="00A908FF"/>
    <w:rsid w:val="00A90923"/>
    <w:rsid w:val="00A909D7"/>
    <w:rsid w:val="00A91C68"/>
    <w:rsid w:val="00A943AB"/>
    <w:rsid w:val="00A94DCB"/>
    <w:rsid w:val="00A96219"/>
    <w:rsid w:val="00A968BB"/>
    <w:rsid w:val="00A96F17"/>
    <w:rsid w:val="00AA1EA7"/>
    <w:rsid w:val="00AA2398"/>
    <w:rsid w:val="00AA2BF6"/>
    <w:rsid w:val="00AA2E8E"/>
    <w:rsid w:val="00AA408D"/>
    <w:rsid w:val="00AA4166"/>
    <w:rsid w:val="00AA455A"/>
    <w:rsid w:val="00AA5502"/>
    <w:rsid w:val="00AA5BAC"/>
    <w:rsid w:val="00AA5D64"/>
    <w:rsid w:val="00AA69D0"/>
    <w:rsid w:val="00AA6D2E"/>
    <w:rsid w:val="00AA750F"/>
    <w:rsid w:val="00AA7AFA"/>
    <w:rsid w:val="00AB05AB"/>
    <w:rsid w:val="00AB304D"/>
    <w:rsid w:val="00AB40B2"/>
    <w:rsid w:val="00AB40FE"/>
    <w:rsid w:val="00AB4557"/>
    <w:rsid w:val="00AB48FB"/>
    <w:rsid w:val="00AB4D6B"/>
    <w:rsid w:val="00AB5407"/>
    <w:rsid w:val="00AB6A82"/>
    <w:rsid w:val="00AB6B77"/>
    <w:rsid w:val="00AC0B91"/>
    <w:rsid w:val="00AC2A47"/>
    <w:rsid w:val="00AC2D93"/>
    <w:rsid w:val="00AC3C0D"/>
    <w:rsid w:val="00AC41B4"/>
    <w:rsid w:val="00AC591B"/>
    <w:rsid w:val="00AC6012"/>
    <w:rsid w:val="00AC6170"/>
    <w:rsid w:val="00AC6481"/>
    <w:rsid w:val="00AD0E7E"/>
    <w:rsid w:val="00AD10C5"/>
    <w:rsid w:val="00AD3468"/>
    <w:rsid w:val="00AD3963"/>
    <w:rsid w:val="00AD3983"/>
    <w:rsid w:val="00AD3B5E"/>
    <w:rsid w:val="00AD5959"/>
    <w:rsid w:val="00AD5CD0"/>
    <w:rsid w:val="00AD6E8C"/>
    <w:rsid w:val="00AD7643"/>
    <w:rsid w:val="00AE07FC"/>
    <w:rsid w:val="00AE326D"/>
    <w:rsid w:val="00AE3B29"/>
    <w:rsid w:val="00AE3E5C"/>
    <w:rsid w:val="00AE4942"/>
    <w:rsid w:val="00AE67B5"/>
    <w:rsid w:val="00AE6D07"/>
    <w:rsid w:val="00AF0A52"/>
    <w:rsid w:val="00AF0D27"/>
    <w:rsid w:val="00AF221B"/>
    <w:rsid w:val="00AF2856"/>
    <w:rsid w:val="00AF41BE"/>
    <w:rsid w:val="00AF4DB4"/>
    <w:rsid w:val="00AF55F0"/>
    <w:rsid w:val="00AF5AC4"/>
    <w:rsid w:val="00AF5E13"/>
    <w:rsid w:val="00AF6D82"/>
    <w:rsid w:val="00AF7242"/>
    <w:rsid w:val="00B01F4B"/>
    <w:rsid w:val="00B02471"/>
    <w:rsid w:val="00B0274D"/>
    <w:rsid w:val="00B02BDA"/>
    <w:rsid w:val="00B02F0F"/>
    <w:rsid w:val="00B02FF6"/>
    <w:rsid w:val="00B032AC"/>
    <w:rsid w:val="00B035AA"/>
    <w:rsid w:val="00B0434D"/>
    <w:rsid w:val="00B046D7"/>
    <w:rsid w:val="00B064C6"/>
    <w:rsid w:val="00B0659F"/>
    <w:rsid w:val="00B06E6C"/>
    <w:rsid w:val="00B1054B"/>
    <w:rsid w:val="00B11375"/>
    <w:rsid w:val="00B12314"/>
    <w:rsid w:val="00B125D9"/>
    <w:rsid w:val="00B13185"/>
    <w:rsid w:val="00B13671"/>
    <w:rsid w:val="00B140A3"/>
    <w:rsid w:val="00B14D1E"/>
    <w:rsid w:val="00B1522D"/>
    <w:rsid w:val="00B15A62"/>
    <w:rsid w:val="00B15F9F"/>
    <w:rsid w:val="00B16F9F"/>
    <w:rsid w:val="00B178A0"/>
    <w:rsid w:val="00B20632"/>
    <w:rsid w:val="00B20940"/>
    <w:rsid w:val="00B20F9C"/>
    <w:rsid w:val="00B210D1"/>
    <w:rsid w:val="00B2361A"/>
    <w:rsid w:val="00B23657"/>
    <w:rsid w:val="00B24029"/>
    <w:rsid w:val="00B24DB6"/>
    <w:rsid w:val="00B25050"/>
    <w:rsid w:val="00B25208"/>
    <w:rsid w:val="00B25626"/>
    <w:rsid w:val="00B262D8"/>
    <w:rsid w:val="00B27120"/>
    <w:rsid w:val="00B2717F"/>
    <w:rsid w:val="00B300F0"/>
    <w:rsid w:val="00B31860"/>
    <w:rsid w:val="00B31DFB"/>
    <w:rsid w:val="00B31F56"/>
    <w:rsid w:val="00B32DB5"/>
    <w:rsid w:val="00B32E30"/>
    <w:rsid w:val="00B33861"/>
    <w:rsid w:val="00B33C81"/>
    <w:rsid w:val="00B35649"/>
    <w:rsid w:val="00B36312"/>
    <w:rsid w:val="00B365A6"/>
    <w:rsid w:val="00B36774"/>
    <w:rsid w:val="00B36A0C"/>
    <w:rsid w:val="00B36E83"/>
    <w:rsid w:val="00B37CE5"/>
    <w:rsid w:val="00B405E9"/>
    <w:rsid w:val="00B42623"/>
    <w:rsid w:val="00B43BCE"/>
    <w:rsid w:val="00B462EB"/>
    <w:rsid w:val="00B46C98"/>
    <w:rsid w:val="00B47F33"/>
    <w:rsid w:val="00B51253"/>
    <w:rsid w:val="00B51BDD"/>
    <w:rsid w:val="00B53F42"/>
    <w:rsid w:val="00B54766"/>
    <w:rsid w:val="00B54AE3"/>
    <w:rsid w:val="00B56A29"/>
    <w:rsid w:val="00B56A80"/>
    <w:rsid w:val="00B56E70"/>
    <w:rsid w:val="00B575E1"/>
    <w:rsid w:val="00B57C0A"/>
    <w:rsid w:val="00B62E19"/>
    <w:rsid w:val="00B637CA"/>
    <w:rsid w:val="00B63C09"/>
    <w:rsid w:val="00B64AE2"/>
    <w:rsid w:val="00B64C20"/>
    <w:rsid w:val="00B64E22"/>
    <w:rsid w:val="00B65A2C"/>
    <w:rsid w:val="00B66E8F"/>
    <w:rsid w:val="00B67294"/>
    <w:rsid w:val="00B7037F"/>
    <w:rsid w:val="00B71219"/>
    <w:rsid w:val="00B7198F"/>
    <w:rsid w:val="00B723AF"/>
    <w:rsid w:val="00B73035"/>
    <w:rsid w:val="00B7348E"/>
    <w:rsid w:val="00B73B91"/>
    <w:rsid w:val="00B7430F"/>
    <w:rsid w:val="00B743EB"/>
    <w:rsid w:val="00B74638"/>
    <w:rsid w:val="00B75F4B"/>
    <w:rsid w:val="00B8140A"/>
    <w:rsid w:val="00B8211D"/>
    <w:rsid w:val="00B85B17"/>
    <w:rsid w:val="00B868E0"/>
    <w:rsid w:val="00B86C14"/>
    <w:rsid w:val="00B86EE6"/>
    <w:rsid w:val="00B87D37"/>
    <w:rsid w:val="00B9017D"/>
    <w:rsid w:val="00B9148D"/>
    <w:rsid w:val="00B91BEA"/>
    <w:rsid w:val="00B9206E"/>
    <w:rsid w:val="00B92BA2"/>
    <w:rsid w:val="00B93354"/>
    <w:rsid w:val="00B94EC0"/>
    <w:rsid w:val="00B958AC"/>
    <w:rsid w:val="00B96126"/>
    <w:rsid w:val="00B96191"/>
    <w:rsid w:val="00B96363"/>
    <w:rsid w:val="00B97705"/>
    <w:rsid w:val="00B977E4"/>
    <w:rsid w:val="00B97E76"/>
    <w:rsid w:val="00BA0844"/>
    <w:rsid w:val="00BA1737"/>
    <w:rsid w:val="00BA1CA5"/>
    <w:rsid w:val="00BA1E7D"/>
    <w:rsid w:val="00BA2BB1"/>
    <w:rsid w:val="00BA45EE"/>
    <w:rsid w:val="00BA45F0"/>
    <w:rsid w:val="00BA55C6"/>
    <w:rsid w:val="00BA5988"/>
    <w:rsid w:val="00BA5E45"/>
    <w:rsid w:val="00BA7DBC"/>
    <w:rsid w:val="00BB0482"/>
    <w:rsid w:val="00BB1E87"/>
    <w:rsid w:val="00BB29D1"/>
    <w:rsid w:val="00BB2EF5"/>
    <w:rsid w:val="00BB4349"/>
    <w:rsid w:val="00BB4A47"/>
    <w:rsid w:val="00BB52BA"/>
    <w:rsid w:val="00BB557F"/>
    <w:rsid w:val="00BC09FD"/>
    <w:rsid w:val="00BC160F"/>
    <w:rsid w:val="00BC1E75"/>
    <w:rsid w:val="00BC317E"/>
    <w:rsid w:val="00BC3C79"/>
    <w:rsid w:val="00BC3E42"/>
    <w:rsid w:val="00BC4489"/>
    <w:rsid w:val="00BC44C8"/>
    <w:rsid w:val="00BC4C5D"/>
    <w:rsid w:val="00BC567F"/>
    <w:rsid w:val="00BC5A8A"/>
    <w:rsid w:val="00BC64CA"/>
    <w:rsid w:val="00BC65B4"/>
    <w:rsid w:val="00BC674E"/>
    <w:rsid w:val="00BC679F"/>
    <w:rsid w:val="00BC6BD9"/>
    <w:rsid w:val="00BC6D82"/>
    <w:rsid w:val="00BD0A55"/>
    <w:rsid w:val="00BD1D06"/>
    <w:rsid w:val="00BD261C"/>
    <w:rsid w:val="00BD3E67"/>
    <w:rsid w:val="00BD446F"/>
    <w:rsid w:val="00BD44A6"/>
    <w:rsid w:val="00BD6E1A"/>
    <w:rsid w:val="00BD7693"/>
    <w:rsid w:val="00BD7F33"/>
    <w:rsid w:val="00BE0180"/>
    <w:rsid w:val="00BE1423"/>
    <w:rsid w:val="00BE33DE"/>
    <w:rsid w:val="00BE412C"/>
    <w:rsid w:val="00BE422A"/>
    <w:rsid w:val="00BE459B"/>
    <w:rsid w:val="00BE4AA2"/>
    <w:rsid w:val="00BE70AA"/>
    <w:rsid w:val="00BE72E1"/>
    <w:rsid w:val="00BE78CB"/>
    <w:rsid w:val="00BF003C"/>
    <w:rsid w:val="00BF0246"/>
    <w:rsid w:val="00BF0942"/>
    <w:rsid w:val="00BF0CF6"/>
    <w:rsid w:val="00BF0F05"/>
    <w:rsid w:val="00BF1961"/>
    <w:rsid w:val="00BF2250"/>
    <w:rsid w:val="00BF2B96"/>
    <w:rsid w:val="00BF5A61"/>
    <w:rsid w:val="00BF5BF8"/>
    <w:rsid w:val="00BF6DFA"/>
    <w:rsid w:val="00BF77FE"/>
    <w:rsid w:val="00C009F8"/>
    <w:rsid w:val="00C0116F"/>
    <w:rsid w:val="00C01534"/>
    <w:rsid w:val="00C0285F"/>
    <w:rsid w:val="00C02CB6"/>
    <w:rsid w:val="00C02CD0"/>
    <w:rsid w:val="00C02F6F"/>
    <w:rsid w:val="00C05FC8"/>
    <w:rsid w:val="00C06AEC"/>
    <w:rsid w:val="00C06BE3"/>
    <w:rsid w:val="00C06EDB"/>
    <w:rsid w:val="00C07D2B"/>
    <w:rsid w:val="00C125CA"/>
    <w:rsid w:val="00C12789"/>
    <w:rsid w:val="00C13C4D"/>
    <w:rsid w:val="00C15D5B"/>
    <w:rsid w:val="00C1677C"/>
    <w:rsid w:val="00C16A37"/>
    <w:rsid w:val="00C16D09"/>
    <w:rsid w:val="00C17033"/>
    <w:rsid w:val="00C20D11"/>
    <w:rsid w:val="00C21490"/>
    <w:rsid w:val="00C214A3"/>
    <w:rsid w:val="00C21E12"/>
    <w:rsid w:val="00C21FC2"/>
    <w:rsid w:val="00C25B8C"/>
    <w:rsid w:val="00C26229"/>
    <w:rsid w:val="00C27335"/>
    <w:rsid w:val="00C27DA5"/>
    <w:rsid w:val="00C30D96"/>
    <w:rsid w:val="00C32DD9"/>
    <w:rsid w:val="00C32FD5"/>
    <w:rsid w:val="00C339D0"/>
    <w:rsid w:val="00C3470E"/>
    <w:rsid w:val="00C352F3"/>
    <w:rsid w:val="00C356A8"/>
    <w:rsid w:val="00C41239"/>
    <w:rsid w:val="00C412D2"/>
    <w:rsid w:val="00C4139D"/>
    <w:rsid w:val="00C42C8A"/>
    <w:rsid w:val="00C43751"/>
    <w:rsid w:val="00C4420B"/>
    <w:rsid w:val="00C46021"/>
    <w:rsid w:val="00C47980"/>
    <w:rsid w:val="00C50127"/>
    <w:rsid w:val="00C514A0"/>
    <w:rsid w:val="00C52FC7"/>
    <w:rsid w:val="00C530F8"/>
    <w:rsid w:val="00C5378C"/>
    <w:rsid w:val="00C53C7F"/>
    <w:rsid w:val="00C53C8F"/>
    <w:rsid w:val="00C5440F"/>
    <w:rsid w:val="00C54704"/>
    <w:rsid w:val="00C55BF5"/>
    <w:rsid w:val="00C55F2D"/>
    <w:rsid w:val="00C5629D"/>
    <w:rsid w:val="00C57B2B"/>
    <w:rsid w:val="00C57EFB"/>
    <w:rsid w:val="00C60384"/>
    <w:rsid w:val="00C61CCA"/>
    <w:rsid w:val="00C6217D"/>
    <w:rsid w:val="00C63488"/>
    <w:rsid w:val="00C63516"/>
    <w:rsid w:val="00C655BC"/>
    <w:rsid w:val="00C66B49"/>
    <w:rsid w:val="00C6787C"/>
    <w:rsid w:val="00C71768"/>
    <w:rsid w:val="00C7358F"/>
    <w:rsid w:val="00C7368F"/>
    <w:rsid w:val="00C74006"/>
    <w:rsid w:val="00C74E1F"/>
    <w:rsid w:val="00C75140"/>
    <w:rsid w:val="00C75666"/>
    <w:rsid w:val="00C7621B"/>
    <w:rsid w:val="00C7697E"/>
    <w:rsid w:val="00C77E83"/>
    <w:rsid w:val="00C80522"/>
    <w:rsid w:val="00C84EB8"/>
    <w:rsid w:val="00C84F5C"/>
    <w:rsid w:val="00C85025"/>
    <w:rsid w:val="00C8574B"/>
    <w:rsid w:val="00C85DBA"/>
    <w:rsid w:val="00C86319"/>
    <w:rsid w:val="00C867CA"/>
    <w:rsid w:val="00C8683A"/>
    <w:rsid w:val="00C87CD5"/>
    <w:rsid w:val="00C90BFD"/>
    <w:rsid w:val="00C93579"/>
    <w:rsid w:val="00C93E9C"/>
    <w:rsid w:val="00C9437B"/>
    <w:rsid w:val="00C94693"/>
    <w:rsid w:val="00C9548B"/>
    <w:rsid w:val="00C965AA"/>
    <w:rsid w:val="00C9679F"/>
    <w:rsid w:val="00C96D3B"/>
    <w:rsid w:val="00C976C9"/>
    <w:rsid w:val="00C97FA1"/>
    <w:rsid w:val="00CA003E"/>
    <w:rsid w:val="00CA0178"/>
    <w:rsid w:val="00CA04A9"/>
    <w:rsid w:val="00CA2074"/>
    <w:rsid w:val="00CA2D09"/>
    <w:rsid w:val="00CA3350"/>
    <w:rsid w:val="00CA3391"/>
    <w:rsid w:val="00CA33CA"/>
    <w:rsid w:val="00CA34FF"/>
    <w:rsid w:val="00CA401A"/>
    <w:rsid w:val="00CA50B4"/>
    <w:rsid w:val="00CA519B"/>
    <w:rsid w:val="00CA5F3F"/>
    <w:rsid w:val="00CA76C5"/>
    <w:rsid w:val="00CA771D"/>
    <w:rsid w:val="00CA7BA5"/>
    <w:rsid w:val="00CB0967"/>
    <w:rsid w:val="00CB150B"/>
    <w:rsid w:val="00CB18ED"/>
    <w:rsid w:val="00CB1BF3"/>
    <w:rsid w:val="00CB1DBF"/>
    <w:rsid w:val="00CB258F"/>
    <w:rsid w:val="00CB2844"/>
    <w:rsid w:val="00CB2AEC"/>
    <w:rsid w:val="00CB396E"/>
    <w:rsid w:val="00CB3D38"/>
    <w:rsid w:val="00CB4D44"/>
    <w:rsid w:val="00CB68E9"/>
    <w:rsid w:val="00CB6C24"/>
    <w:rsid w:val="00CB6DB2"/>
    <w:rsid w:val="00CB725C"/>
    <w:rsid w:val="00CC031B"/>
    <w:rsid w:val="00CC14A0"/>
    <w:rsid w:val="00CC259E"/>
    <w:rsid w:val="00CC2782"/>
    <w:rsid w:val="00CC2D98"/>
    <w:rsid w:val="00CC3C16"/>
    <w:rsid w:val="00CC3D00"/>
    <w:rsid w:val="00CC4AA4"/>
    <w:rsid w:val="00CC54A5"/>
    <w:rsid w:val="00CD01A7"/>
    <w:rsid w:val="00CD0207"/>
    <w:rsid w:val="00CD136C"/>
    <w:rsid w:val="00CD1FE1"/>
    <w:rsid w:val="00CD2B94"/>
    <w:rsid w:val="00CD378D"/>
    <w:rsid w:val="00CD5577"/>
    <w:rsid w:val="00CD7A31"/>
    <w:rsid w:val="00CE04DC"/>
    <w:rsid w:val="00CE1EBB"/>
    <w:rsid w:val="00CE2134"/>
    <w:rsid w:val="00CE28E7"/>
    <w:rsid w:val="00CE2F72"/>
    <w:rsid w:val="00CE3DC3"/>
    <w:rsid w:val="00CE402A"/>
    <w:rsid w:val="00CE6F8B"/>
    <w:rsid w:val="00CE7FD2"/>
    <w:rsid w:val="00CF1331"/>
    <w:rsid w:val="00CF19D2"/>
    <w:rsid w:val="00CF1ABC"/>
    <w:rsid w:val="00CF26C3"/>
    <w:rsid w:val="00CF4DBD"/>
    <w:rsid w:val="00CF548C"/>
    <w:rsid w:val="00CF637B"/>
    <w:rsid w:val="00CF6CA8"/>
    <w:rsid w:val="00CF72FA"/>
    <w:rsid w:val="00CF7879"/>
    <w:rsid w:val="00CF7E0C"/>
    <w:rsid w:val="00D00286"/>
    <w:rsid w:val="00D00F53"/>
    <w:rsid w:val="00D01C88"/>
    <w:rsid w:val="00D01E2B"/>
    <w:rsid w:val="00D0339C"/>
    <w:rsid w:val="00D04F90"/>
    <w:rsid w:val="00D05077"/>
    <w:rsid w:val="00D05313"/>
    <w:rsid w:val="00D060B7"/>
    <w:rsid w:val="00D06541"/>
    <w:rsid w:val="00D06D03"/>
    <w:rsid w:val="00D07FD3"/>
    <w:rsid w:val="00D1082D"/>
    <w:rsid w:val="00D1436E"/>
    <w:rsid w:val="00D155F3"/>
    <w:rsid w:val="00D16BF5"/>
    <w:rsid w:val="00D1737A"/>
    <w:rsid w:val="00D21A7E"/>
    <w:rsid w:val="00D21DDA"/>
    <w:rsid w:val="00D235A5"/>
    <w:rsid w:val="00D2498B"/>
    <w:rsid w:val="00D24D87"/>
    <w:rsid w:val="00D24EE9"/>
    <w:rsid w:val="00D251B6"/>
    <w:rsid w:val="00D25D52"/>
    <w:rsid w:val="00D26735"/>
    <w:rsid w:val="00D2761B"/>
    <w:rsid w:val="00D316AB"/>
    <w:rsid w:val="00D31793"/>
    <w:rsid w:val="00D3203B"/>
    <w:rsid w:val="00D353A5"/>
    <w:rsid w:val="00D353CD"/>
    <w:rsid w:val="00D36B03"/>
    <w:rsid w:val="00D370EE"/>
    <w:rsid w:val="00D40589"/>
    <w:rsid w:val="00D40665"/>
    <w:rsid w:val="00D40671"/>
    <w:rsid w:val="00D41E50"/>
    <w:rsid w:val="00D42709"/>
    <w:rsid w:val="00D428EB"/>
    <w:rsid w:val="00D43A0A"/>
    <w:rsid w:val="00D44F0E"/>
    <w:rsid w:val="00D455A6"/>
    <w:rsid w:val="00D45883"/>
    <w:rsid w:val="00D47303"/>
    <w:rsid w:val="00D50E04"/>
    <w:rsid w:val="00D517EA"/>
    <w:rsid w:val="00D51BF0"/>
    <w:rsid w:val="00D5333E"/>
    <w:rsid w:val="00D540A7"/>
    <w:rsid w:val="00D544CE"/>
    <w:rsid w:val="00D549A5"/>
    <w:rsid w:val="00D54DF1"/>
    <w:rsid w:val="00D550DA"/>
    <w:rsid w:val="00D5526D"/>
    <w:rsid w:val="00D57615"/>
    <w:rsid w:val="00D60203"/>
    <w:rsid w:val="00D603F6"/>
    <w:rsid w:val="00D60522"/>
    <w:rsid w:val="00D60DD5"/>
    <w:rsid w:val="00D61578"/>
    <w:rsid w:val="00D626EB"/>
    <w:rsid w:val="00D63466"/>
    <w:rsid w:val="00D63E1C"/>
    <w:rsid w:val="00D701F9"/>
    <w:rsid w:val="00D71225"/>
    <w:rsid w:val="00D7125D"/>
    <w:rsid w:val="00D71517"/>
    <w:rsid w:val="00D71732"/>
    <w:rsid w:val="00D71DBE"/>
    <w:rsid w:val="00D720CF"/>
    <w:rsid w:val="00D7304F"/>
    <w:rsid w:val="00D74E33"/>
    <w:rsid w:val="00D76426"/>
    <w:rsid w:val="00D76A96"/>
    <w:rsid w:val="00D771F0"/>
    <w:rsid w:val="00D773F8"/>
    <w:rsid w:val="00D7777A"/>
    <w:rsid w:val="00D800C0"/>
    <w:rsid w:val="00D80324"/>
    <w:rsid w:val="00D806B7"/>
    <w:rsid w:val="00D81569"/>
    <w:rsid w:val="00D83717"/>
    <w:rsid w:val="00D84BE8"/>
    <w:rsid w:val="00D8523A"/>
    <w:rsid w:val="00D90D61"/>
    <w:rsid w:val="00D90DF1"/>
    <w:rsid w:val="00D9145A"/>
    <w:rsid w:val="00D9148E"/>
    <w:rsid w:val="00D916A7"/>
    <w:rsid w:val="00D91735"/>
    <w:rsid w:val="00D91F1C"/>
    <w:rsid w:val="00D95F24"/>
    <w:rsid w:val="00D96547"/>
    <w:rsid w:val="00D97A60"/>
    <w:rsid w:val="00DA0F26"/>
    <w:rsid w:val="00DA176D"/>
    <w:rsid w:val="00DA2D2A"/>
    <w:rsid w:val="00DA3E8F"/>
    <w:rsid w:val="00DA413B"/>
    <w:rsid w:val="00DA470C"/>
    <w:rsid w:val="00DA4862"/>
    <w:rsid w:val="00DA5011"/>
    <w:rsid w:val="00DA748C"/>
    <w:rsid w:val="00DB24A9"/>
    <w:rsid w:val="00DB42A9"/>
    <w:rsid w:val="00DB4A66"/>
    <w:rsid w:val="00DB4B21"/>
    <w:rsid w:val="00DB55EA"/>
    <w:rsid w:val="00DB588F"/>
    <w:rsid w:val="00DB5A9C"/>
    <w:rsid w:val="00DB5DE0"/>
    <w:rsid w:val="00DB6F3E"/>
    <w:rsid w:val="00DB73BF"/>
    <w:rsid w:val="00DB78BF"/>
    <w:rsid w:val="00DC008B"/>
    <w:rsid w:val="00DC0B5B"/>
    <w:rsid w:val="00DC0E57"/>
    <w:rsid w:val="00DC1064"/>
    <w:rsid w:val="00DC1B66"/>
    <w:rsid w:val="00DC1FEF"/>
    <w:rsid w:val="00DC28FF"/>
    <w:rsid w:val="00DC376F"/>
    <w:rsid w:val="00DC43EA"/>
    <w:rsid w:val="00DC4805"/>
    <w:rsid w:val="00DC5648"/>
    <w:rsid w:val="00DC7777"/>
    <w:rsid w:val="00DC7CCC"/>
    <w:rsid w:val="00DD0652"/>
    <w:rsid w:val="00DD1461"/>
    <w:rsid w:val="00DD195E"/>
    <w:rsid w:val="00DD225E"/>
    <w:rsid w:val="00DD28D1"/>
    <w:rsid w:val="00DD2AA1"/>
    <w:rsid w:val="00DD3F4A"/>
    <w:rsid w:val="00DD54E7"/>
    <w:rsid w:val="00DD58CC"/>
    <w:rsid w:val="00DD626E"/>
    <w:rsid w:val="00DD653D"/>
    <w:rsid w:val="00DD6931"/>
    <w:rsid w:val="00DD693F"/>
    <w:rsid w:val="00DD78E6"/>
    <w:rsid w:val="00DE0EFE"/>
    <w:rsid w:val="00DE28A5"/>
    <w:rsid w:val="00DE2B9C"/>
    <w:rsid w:val="00DE3F55"/>
    <w:rsid w:val="00DE5318"/>
    <w:rsid w:val="00DE547C"/>
    <w:rsid w:val="00DE5785"/>
    <w:rsid w:val="00DE6263"/>
    <w:rsid w:val="00DE77B7"/>
    <w:rsid w:val="00DE78CE"/>
    <w:rsid w:val="00DE7BBE"/>
    <w:rsid w:val="00DF0209"/>
    <w:rsid w:val="00DF02DF"/>
    <w:rsid w:val="00DF2131"/>
    <w:rsid w:val="00DF22BB"/>
    <w:rsid w:val="00DF245B"/>
    <w:rsid w:val="00DF26BA"/>
    <w:rsid w:val="00DF2DE8"/>
    <w:rsid w:val="00DF36A9"/>
    <w:rsid w:val="00DF3E7E"/>
    <w:rsid w:val="00DF46F6"/>
    <w:rsid w:val="00DF6D6E"/>
    <w:rsid w:val="00E00450"/>
    <w:rsid w:val="00E0091A"/>
    <w:rsid w:val="00E009BB"/>
    <w:rsid w:val="00E00D88"/>
    <w:rsid w:val="00E01031"/>
    <w:rsid w:val="00E02028"/>
    <w:rsid w:val="00E0353C"/>
    <w:rsid w:val="00E03670"/>
    <w:rsid w:val="00E03829"/>
    <w:rsid w:val="00E03AB2"/>
    <w:rsid w:val="00E041C7"/>
    <w:rsid w:val="00E0546E"/>
    <w:rsid w:val="00E05D48"/>
    <w:rsid w:val="00E07300"/>
    <w:rsid w:val="00E07877"/>
    <w:rsid w:val="00E07C3E"/>
    <w:rsid w:val="00E104B5"/>
    <w:rsid w:val="00E10EF6"/>
    <w:rsid w:val="00E123E7"/>
    <w:rsid w:val="00E127D7"/>
    <w:rsid w:val="00E12A74"/>
    <w:rsid w:val="00E13740"/>
    <w:rsid w:val="00E13D95"/>
    <w:rsid w:val="00E15057"/>
    <w:rsid w:val="00E15446"/>
    <w:rsid w:val="00E15458"/>
    <w:rsid w:val="00E16158"/>
    <w:rsid w:val="00E165C4"/>
    <w:rsid w:val="00E16691"/>
    <w:rsid w:val="00E16789"/>
    <w:rsid w:val="00E17916"/>
    <w:rsid w:val="00E17C2D"/>
    <w:rsid w:val="00E20349"/>
    <w:rsid w:val="00E20846"/>
    <w:rsid w:val="00E21AA4"/>
    <w:rsid w:val="00E21B25"/>
    <w:rsid w:val="00E22C36"/>
    <w:rsid w:val="00E2378E"/>
    <w:rsid w:val="00E23988"/>
    <w:rsid w:val="00E24BC9"/>
    <w:rsid w:val="00E24D9F"/>
    <w:rsid w:val="00E25888"/>
    <w:rsid w:val="00E261BF"/>
    <w:rsid w:val="00E268BF"/>
    <w:rsid w:val="00E27711"/>
    <w:rsid w:val="00E27ED2"/>
    <w:rsid w:val="00E3067D"/>
    <w:rsid w:val="00E3213A"/>
    <w:rsid w:val="00E32EC0"/>
    <w:rsid w:val="00E33121"/>
    <w:rsid w:val="00E3324A"/>
    <w:rsid w:val="00E33B10"/>
    <w:rsid w:val="00E3462A"/>
    <w:rsid w:val="00E34C9F"/>
    <w:rsid w:val="00E3598B"/>
    <w:rsid w:val="00E36CF0"/>
    <w:rsid w:val="00E377C0"/>
    <w:rsid w:val="00E414A4"/>
    <w:rsid w:val="00E432F6"/>
    <w:rsid w:val="00E43483"/>
    <w:rsid w:val="00E434F7"/>
    <w:rsid w:val="00E4444B"/>
    <w:rsid w:val="00E44BB6"/>
    <w:rsid w:val="00E450C1"/>
    <w:rsid w:val="00E46AF4"/>
    <w:rsid w:val="00E50C69"/>
    <w:rsid w:val="00E51FE4"/>
    <w:rsid w:val="00E52050"/>
    <w:rsid w:val="00E52308"/>
    <w:rsid w:val="00E52657"/>
    <w:rsid w:val="00E52FEE"/>
    <w:rsid w:val="00E5385F"/>
    <w:rsid w:val="00E53994"/>
    <w:rsid w:val="00E54AFB"/>
    <w:rsid w:val="00E54C53"/>
    <w:rsid w:val="00E56933"/>
    <w:rsid w:val="00E574C8"/>
    <w:rsid w:val="00E60E77"/>
    <w:rsid w:val="00E615E6"/>
    <w:rsid w:val="00E61A0A"/>
    <w:rsid w:val="00E62F04"/>
    <w:rsid w:val="00E6521B"/>
    <w:rsid w:val="00E6612A"/>
    <w:rsid w:val="00E66557"/>
    <w:rsid w:val="00E66855"/>
    <w:rsid w:val="00E66B89"/>
    <w:rsid w:val="00E66D7A"/>
    <w:rsid w:val="00E66EA1"/>
    <w:rsid w:val="00E67590"/>
    <w:rsid w:val="00E67C32"/>
    <w:rsid w:val="00E71A28"/>
    <w:rsid w:val="00E72AFA"/>
    <w:rsid w:val="00E73B43"/>
    <w:rsid w:val="00E75820"/>
    <w:rsid w:val="00E76471"/>
    <w:rsid w:val="00E77AC4"/>
    <w:rsid w:val="00E77DA8"/>
    <w:rsid w:val="00E8004C"/>
    <w:rsid w:val="00E82075"/>
    <w:rsid w:val="00E82610"/>
    <w:rsid w:val="00E82776"/>
    <w:rsid w:val="00E828F4"/>
    <w:rsid w:val="00E82F34"/>
    <w:rsid w:val="00E83108"/>
    <w:rsid w:val="00E840BE"/>
    <w:rsid w:val="00E85028"/>
    <w:rsid w:val="00E85774"/>
    <w:rsid w:val="00E85CCA"/>
    <w:rsid w:val="00E86BC6"/>
    <w:rsid w:val="00E86DF0"/>
    <w:rsid w:val="00E86EB7"/>
    <w:rsid w:val="00E874BF"/>
    <w:rsid w:val="00E87FE8"/>
    <w:rsid w:val="00E9098F"/>
    <w:rsid w:val="00E90C6E"/>
    <w:rsid w:val="00E91470"/>
    <w:rsid w:val="00E914C8"/>
    <w:rsid w:val="00E91A92"/>
    <w:rsid w:val="00E91B30"/>
    <w:rsid w:val="00E91BC2"/>
    <w:rsid w:val="00E943E8"/>
    <w:rsid w:val="00E94A93"/>
    <w:rsid w:val="00E94BD1"/>
    <w:rsid w:val="00E95C7A"/>
    <w:rsid w:val="00E95C9E"/>
    <w:rsid w:val="00E967D5"/>
    <w:rsid w:val="00E96B82"/>
    <w:rsid w:val="00E97218"/>
    <w:rsid w:val="00E97561"/>
    <w:rsid w:val="00E97B2E"/>
    <w:rsid w:val="00E97DE3"/>
    <w:rsid w:val="00EA04FE"/>
    <w:rsid w:val="00EA0ED5"/>
    <w:rsid w:val="00EA298A"/>
    <w:rsid w:val="00EA386B"/>
    <w:rsid w:val="00EA563F"/>
    <w:rsid w:val="00EA6E55"/>
    <w:rsid w:val="00EA7448"/>
    <w:rsid w:val="00EB0BA1"/>
    <w:rsid w:val="00EB0FF0"/>
    <w:rsid w:val="00EB19DF"/>
    <w:rsid w:val="00EB1E4F"/>
    <w:rsid w:val="00EB2171"/>
    <w:rsid w:val="00EB2506"/>
    <w:rsid w:val="00EB2644"/>
    <w:rsid w:val="00EB473C"/>
    <w:rsid w:val="00EB5E0A"/>
    <w:rsid w:val="00EB6198"/>
    <w:rsid w:val="00EB66B9"/>
    <w:rsid w:val="00EB719B"/>
    <w:rsid w:val="00EC0C28"/>
    <w:rsid w:val="00EC24BA"/>
    <w:rsid w:val="00EC25D9"/>
    <w:rsid w:val="00EC2745"/>
    <w:rsid w:val="00EC28DD"/>
    <w:rsid w:val="00EC33C0"/>
    <w:rsid w:val="00EC6810"/>
    <w:rsid w:val="00EC6CAB"/>
    <w:rsid w:val="00ED05B6"/>
    <w:rsid w:val="00ED0605"/>
    <w:rsid w:val="00ED1725"/>
    <w:rsid w:val="00ED2D78"/>
    <w:rsid w:val="00ED313B"/>
    <w:rsid w:val="00ED336D"/>
    <w:rsid w:val="00ED4A92"/>
    <w:rsid w:val="00ED596C"/>
    <w:rsid w:val="00ED6931"/>
    <w:rsid w:val="00ED7801"/>
    <w:rsid w:val="00ED7978"/>
    <w:rsid w:val="00EE0358"/>
    <w:rsid w:val="00EE0494"/>
    <w:rsid w:val="00EE1896"/>
    <w:rsid w:val="00EE1B91"/>
    <w:rsid w:val="00EE1C7C"/>
    <w:rsid w:val="00EE1C98"/>
    <w:rsid w:val="00EE2224"/>
    <w:rsid w:val="00EE262B"/>
    <w:rsid w:val="00EE2992"/>
    <w:rsid w:val="00EE3D3F"/>
    <w:rsid w:val="00EE548E"/>
    <w:rsid w:val="00EE5BB3"/>
    <w:rsid w:val="00EE7EC5"/>
    <w:rsid w:val="00EF04A2"/>
    <w:rsid w:val="00EF0E67"/>
    <w:rsid w:val="00EF17EC"/>
    <w:rsid w:val="00EF1C89"/>
    <w:rsid w:val="00EF242A"/>
    <w:rsid w:val="00EF2AB2"/>
    <w:rsid w:val="00EF3376"/>
    <w:rsid w:val="00EF401D"/>
    <w:rsid w:val="00EF40CB"/>
    <w:rsid w:val="00EF604E"/>
    <w:rsid w:val="00EF68AB"/>
    <w:rsid w:val="00EF69E6"/>
    <w:rsid w:val="00EF76C0"/>
    <w:rsid w:val="00EF7CED"/>
    <w:rsid w:val="00F00167"/>
    <w:rsid w:val="00F004FF"/>
    <w:rsid w:val="00F01468"/>
    <w:rsid w:val="00F02095"/>
    <w:rsid w:val="00F02AEF"/>
    <w:rsid w:val="00F03BF4"/>
    <w:rsid w:val="00F04E44"/>
    <w:rsid w:val="00F05166"/>
    <w:rsid w:val="00F05249"/>
    <w:rsid w:val="00F053C0"/>
    <w:rsid w:val="00F05C58"/>
    <w:rsid w:val="00F06115"/>
    <w:rsid w:val="00F06914"/>
    <w:rsid w:val="00F06D15"/>
    <w:rsid w:val="00F0794C"/>
    <w:rsid w:val="00F07E34"/>
    <w:rsid w:val="00F07FB7"/>
    <w:rsid w:val="00F10354"/>
    <w:rsid w:val="00F1063C"/>
    <w:rsid w:val="00F1083A"/>
    <w:rsid w:val="00F10974"/>
    <w:rsid w:val="00F11121"/>
    <w:rsid w:val="00F115A6"/>
    <w:rsid w:val="00F1279C"/>
    <w:rsid w:val="00F128A4"/>
    <w:rsid w:val="00F12F47"/>
    <w:rsid w:val="00F135D8"/>
    <w:rsid w:val="00F140FB"/>
    <w:rsid w:val="00F14481"/>
    <w:rsid w:val="00F14669"/>
    <w:rsid w:val="00F14FD0"/>
    <w:rsid w:val="00F155DA"/>
    <w:rsid w:val="00F161C1"/>
    <w:rsid w:val="00F1666B"/>
    <w:rsid w:val="00F16AA6"/>
    <w:rsid w:val="00F1796C"/>
    <w:rsid w:val="00F2155D"/>
    <w:rsid w:val="00F22388"/>
    <w:rsid w:val="00F22965"/>
    <w:rsid w:val="00F22D37"/>
    <w:rsid w:val="00F23A15"/>
    <w:rsid w:val="00F24048"/>
    <w:rsid w:val="00F24710"/>
    <w:rsid w:val="00F25D4E"/>
    <w:rsid w:val="00F25E51"/>
    <w:rsid w:val="00F267D9"/>
    <w:rsid w:val="00F2693C"/>
    <w:rsid w:val="00F27A80"/>
    <w:rsid w:val="00F30F05"/>
    <w:rsid w:val="00F32B94"/>
    <w:rsid w:val="00F335C8"/>
    <w:rsid w:val="00F342A5"/>
    <w:rsid w:val="00F357D1"/>
    <w:rsid w:val="00F36313"/>
    <w:rsid w:val="00F36CF8"/>
    <w:rsid w:val="00F370AF"/>
    <w:rsid w:val="00F40D71"/>
    <w:rsid w:val="00F43D35"/>
    <w:rsid w:val="00F43D44"/>
    <w:rsid w:val="00F44859"/>
    <w:rsid w:val="00F44EBC"/>
    <w:rsid w:val="00F4596A"/>
    <w:rsid w:val="00F45C0F"/>
    <w:rsid w:val="00F468E7"/>
    <w:rsid w:val="00F47F6A"/>
    <w:rsid w:val="00F51793"/>
    <w:rsid w:val="00F52525"/>
    <w:rsid w:val="00F5392A"/>
    <w:rsid w:val="00F54B02"/>
    <w:rsid w:val="00F560E4"/>
    <w:rsid w:val="00F5739D"/>
    <w:rsid w:val="00F604B4"/>
    <w:rsid w:val="00F606B1"/>
    <w:rsid w:val="00F6244F"/>
    <w:rsid w:val="00F624A1"/>
    <w:rsid w:val="00F62D51"/>
    <w:rsid w:val="00F62F4E"/>
    <w:rsid w:val="00F6319A"/>
    <w:rsid w:val="00F631B3"/>
    <w:rsid w:val="00F63259"/>
    <w:rsid w:val="00F646CC"/>
    <w:rsid w:val="00F648A1"/>
    <w:rsid w:val="00F648B8"/>
    <w:rsid w:val="00F65361"/>
    <w:rsid w:val="00F66782"/>
    <w:rsid w:val="00F66B8A"/>
    <w:rsid w:val="00F67696"/>
    <w:rsid w:val="00F67AA3"/>
    <w:rsid w:val="00F72269"/>
    <w:rsid w:val="00F73181"/>
    <w:rsid w:val="00F734DE"/>
    <w:rsid w:val="00F73F50"/>
    <w:rsid w:val="00F76B37"/>
    <w:rsid w:val="00F76B83"/>
    <w:rsid w:val="00F76FD4"/>
    <w:rsid w:val="00F775D9"/>
    <w:rsid w:val="00F77B5D"/>
    <w:rsid w:val="00F77E59"/>
    <w:rsid w:val="00F8044E"/>
    <w:rsid w:val="00F80733"/>
    <w:rsid w:val="00F8126A"/>
    <w:rsid w:val="00F824F5"/>
    <w:rsid w:val="00F829C1"/>
    <w:rsid w:val="00F851B3"/>
    <w:rsid w:val="00F90868"/>
    <w:rsid w:val="00F90CE1"/>
    <w:rsid w:val="00F917E5"/>
    <w:rsid w:val="00F91EB8"/>
    <w:rsid w:val="00F92341"/>
    <w:rsid w:val="00F92DEC"/>
    <w:rsid w:val="00F93AC6"/>
    <w:rsid w:val="00F93CC5"/>
    <w:rsid w:val="00F93E32"/>
    <w:rsid w:val="00F9582E"/>
    <w:rsid w:val="00F969E4"/>
    <w:rsid w:val="00F97D27"/>
    <w:rsid w:val="00FA3064"/>
    <w:rsid w:val="00FA3971"/>
    <w:rsid w:val="00FA5F15"/>
    <w:rsid w:val="00FA648A"/>
    <w:rsid w:val="00FA668C"/>
    <w:rsid w:val="00FB1FF4"/>
    <w:rsid w:val="00FB2FA2"/>
    <w:rsid w:val="00FB3F06"/>
    <w:rsid w:val="00FB54D9"/>
    <w:rsid w:val="00FB5941"/>
    <w:rsid w:val="00FB5FBB"/>
    <w:rsid w:val="00FB60C3"/>
    <w:rsid w:val="00FB6976"/>
    <w:rsid w:val="00FB6E0A"/>
    <w:rsid w:val="00FB7D28"/>
    <w:rsid w:val="00FC0561"/>
    <w:rsid w:val="00FC1A45"/>
    <w:rsid w:val="00FC2A95"/>
    <w:rsid w:val="00FC3F15"/>
    <w:rsid w:val="00FC5085"/>
    <w:rsid w:val="00FC5B4B"/>
    <w:rsid w:val="00FD0655"/>
    <w:rsid w:val="00FD2B97"/>
    <w:rsid w:val="00FD3274"/>
    <w:rsid w:val="00FD41E1"/>
    <w:rsid w:val="00FD5109"/>
    <w:rsid w:val="00FD5DAA"/>
    <w:rsid w:val="00FD6AAE"/>
    <w:rsid w:val="00FD6FF0"/>
    <w:rsid w:val="00FD71AC"/>
    <w:rsid w:val="00FE0918"/>
    <w:rsid w:val="00FE0B44"/>
    <w:rsid w:val="00FE0B6A"/>
    <w:rsid w:val="00FE1C3C"/>
    <w:rsid w:val="00FE2CFA"/>
    <w:rsid w:val="00FE3C2A"/>
    <w:rsid w:val="00FE3EE8"/>
    <w:rsid w:val="00FE56A5"/>
    <w:rsid w:val="00FE5DE0"/>
    <w:rsid w:val="00FE6FEB"/>
    <w:rsid w:val="00FF01B2"/>
    <w:rsid w:val="00FF0539"/>
    <w:rsid w:val="00FF0FB6"/>
    <w:rsid w:val="00FF1D1F"/>
    <w:rsid w:val="00FF1E3B"/>
    <w:rsid w:val="00FF1E71"/>
    <w:rsid w:val="00FF1ECF"/>
    <w:rsid w:val="00FF4229"/>
    <w:rsid w:val="00FF478B"/>
    <w:rsid w:val="00FF4C22"/>
    <w:rsid w:val="00FF77CD"/>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14:docId w14:val="7AF5E211"/>
  <w15:docId w15:val="{60292B2B-D27F-41A0-A465-B34700E2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1BF0"/>
    <w:rPr>
      <w:sz w:val="24"/>
    </w:rPr>
  </w:style>
  <w:style w:type="paragraph" w:styleId="Heading1">
    <w:name w:val="heading 1"/>
    <w:basedOn w:val="Normal"/>
    <w:next w:val="Normal"/>
    <w:autoRedefine/>
    <w:qFormat/>
    <w:rsid w:val="00E82776"/>
    <w:pPr>
      <w:suppressAutoHyphens/>
      <w:spacing w:after="480"/>
      <w:jc w:val="center"/>
      <w:outlineLvl w:val="0"/>
    </w:pPr>
    <w:rPr>
      <w:b/>
      <w:smallCaps/>
      <w:sz w:val="36"/>
      <w:szCs w:val="36"/>
    </w:rPr>
  </w:style>
  <w:style w:type="paragraph" w:styleId="Heading2">
    <w:name w:val="heading 2"/>
    <w:basedOn w:val="Normal"/>
    <w:next w:val="Normal"/>
    <w:autoRedefine/>
    <w:qFormat/>
    <w:rsid w:val="009D5172"/>
    <w:pPr>
      <w:pBdr>
        <w:bottom w:val="single" w:sz="24" w:space="3" w:color="C0C0C0"/>
      </w:pBdr>
      <w:suppressAutoHyphens/>
      <w:spacing w:after="360"/>
      <w:jc w:val="center"/>
      <w:outlineLvl w:val="1"/>
    </w:pPr>
    <w:rPr>
      <w:b/>
      <w:smallCaps/>
      <w:sz w:val="32"/>
    </w:rPr>
  </w:style>
  <w:style w:type="paragraph" w:styleId="Heading3">
    <w:name w:val="heading 3"/>
    <w:aliases w:val="Sub-Clause Paragraph,Section Header3"/>
    <w:basedOn w:val="Heading2"/>
    <w:next w:val="Normal"/>
    <w:autoRedefine/>
    <w:qFormat/>
    <w:rsid w:val="00247132"/>
    <w:pPr>
      <w:keepNext/>
      <w:numPr>
        <w:ilvl w:val="2"/>
      </w:numPr>
      <w:pBdr>
        <w:bottom w:val="none" w:sz="0" w:space="0" w:color="auto"/>
      </w:pBdr>
      <w:tabs>
        <w:tab w:val="num" w:pos="720"/>
      </w:tabs>
      <w:suppressAutoHyphens w:val="0"/>
      <w:spacing w:before="360" w:after="240" w:line="320" w:lineRule="atLeast"/>
      <w:ind w:left="720" w:hanging="720"/>
      <w:jc w:val="both"/>
      <w:outlineLvl w:val="2"/>
    </w:pPr>
    <w:rPr>
      <w:caps/>
      <w:sz w:val="28"/>
      <w:szCs w:val="28"/>
    </w:rPr>
  </w:style>
  <w:style w:type="paragraph" w:styleId="Heading4">
    <w:name w:val="heading 4"/>
    <w:aliases w:val=" Sub-Clause Sub-paragraph"/>
    <w:basedOn w:val="Normal"/>
    <w:next w:val="Normal"/>
    <w:qFormat/>
    <w:rsid w:val="00D51BF0"/>
    <w:pPr>
      <w:keepNext/>
      <w:suppressAutoHyphens/>
      <w:outlineLvl w:val="3"/>
    </w:pPr>
    <w:rPr>
      <w:b/>
      <w:color w:val="008080"/>
    </w:rPr>
  </w:style>
  <w:style w:type="paragraph" w:styleId="Heading5">
    <w:name w:val="heading 5"/>
    <w:basedOn w:val="Normal"/>
    <w:next w:val="Normal"/>
    <w:qFormat/>
    <w:rsid w:val="00D51BF0"/>
    <w:pPr>
      <w:keepNext/>
      <w:tabs>
        <w:tab w:val="left" w:pos="-720"/>
        <w:tab w:val="left" w:pos="0"/>
      </w:tabs>
      <w:suppressAutoHyphens/>
      <w:ind w:left="1253" w:hanging="720"/>
      <w:outlineLvl w:val="4"/>
    </w:pPr>
  </w:style>
  <w:style w:type="paragraph" w:styleId="Heading6">
    <w:name w:val="heading 6"/>
    <w:basedOn w:val="Normal"/>
    <w:next w:val="Normal"/>
    <w:qFormat/>
    <w:rsid w:val="00D51BF0"/>
    <w:pPr>
      <w:keepNext/>
      <w:suppressAutoHyphens/>
      <w:ind w:left="1440" w:right="-72" w:hanging="540"/>
      <w:jc w:val="both"/>
      <w:outlineLvl w:val="5"/>
    </w:pPr>
    <w:rPr>
      <w:rFonts w:ascii="Arial" w:hAnsi="Arial"/>
      <w:b/>
      <w:sz w:val="22"/>
      <w:lang w:val="en-GB"/>
    </w:rPr>
  </w:style>
  <w:style w:type="paragraph" w:styleId="Heading7">
    <w:name w:val="heading 7"/>
    <w:basedOn w:val="Normal"/>
    <w:next w:val="Normal"/>
    <w:qFormat/>
    <w:rsid w:val="00D51BF0"/>
    <w:pPr>
      <w:keepNext/>
      <w:tabs>
        <w:tab w:val="left" w:pos="-1008"/>
      </w:tabs>
      <w:spacing w:after="240"/>
      <w:ind w:left="2040"/>
      <w:jc w:val="both"/>
      <w:outlineLvl w:val="6"/>
    </w:pPr>
    <w:rPr>
      <w:rFonts w:ascii="Arial" w:hAnsi="Arial"/>
      <w:b/>
      <w:sz w:val="22"/>
      <w:lang w:val="en-GB"/>
    </w:rPr>
  </w:style>
  <w:style w:type="paragraph" w:styleId="Heading8">
    <w:name w:val="heading 8"/>
    <w:basedOn w:val="Normal"/>
    <w:next w:val="Normal"/>
    <w:qFormat/>
    <w:rsid w:val="00D51BF0"/>
    <w:pPr>
      <w:keepNext/>
      <w:suppressAutoHyphens/>
      <w:spacing w:before="240" w:after="240"/>
      <w:jc w:val="center"/>
      <w:outlineLvl w:val="7"/>
    </w:pPr>
    <w:rPr>
      <w:rFonts w:ascii="Arial" w:hAnsi="Arial"/>
      <w:b/>
      <w:sz w:val="22"/>
      <w:lang w:val="en-GB"/>
    </w:rPr>
  </w:style>
  <w:style w:type="paragraph" w:styleId="Heading9">
    <w:name w:val="heading 9"/>
    <w:basedOn w:val="Normal"/>
    <w:next w:val="Normal"/>
    <w:link w:val="Heading9Char"/>
    <w:qFormat/>
    <w:rsid w:val="00D51BF0"/>
    <w:pPr>
      <w:keepNext/>
      <w:suppressAutoHyphens/>
      <w:spacing w:before="120" w:after="120"/>
      <w:ind w:left="720"/>
      <w:outlineLvl w:val="8"/>
    </w:pPr>
    <w:rPr>
      <w:rFonts w:ascii="Arial" w:hAnsi="Arial"/>
      <w:b/>
      <w:color w:val="00808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D51BF0"/>
    <w:pPr>
      <w:keepNext/>
      <w:keepLines/>
      <w:tabs>
        <w:tab w:val="left" w:pos="-720"/>
      </w:tabs>
      <w:suppressAutoHyphens/>
    </w:pPr>
    <w:rPr>
      <w:rFonts w:ascii="Courier" w:hAnsi="Courier"/>
      <w:sz w:val="24"/>
    </w:rPr>
  </w:style>
  <w:style w:type="character" w:customStyle="1" w:styleId="Document2">
    <w:name w:val="Document 2"/>
    <w:basedOn w:val="DefaultParagraphFont"/>
    <w:rsid w:val="00D51BF0"/>
    <w:rPr>
      <w:rFonts w:ascii="Courier" w:hAnsi="Courier"/>
      <w:noProof w:val="0"/>
      <w:sz w:val="24"/>
      <w:lang w:val="en-US"/>
    </w:rPr>
  </w:style>
  <w:style w:type="character" w:customStyle="1" w:styleId="Document3">
    <w:name w:val="Document 3"/>
    <w:basedOn w:val="DefaultParagraphFont"/>
    <w:rsid w:val="00D51BF0"/>
    <w:rPr>
      <w:rFonts w:ascii="Courier" w:hAnsi="Courier"/>
      <w:noProof w:val="0"/>
      <w:sz w:val="24"/>
      <w:lang w:val="en-US"/>
    </w:rPr>
  </w:style>
  <w:style w:type="character" w:customStyle="1" w:styleId="Document4">
    <w:name w:val="Document 4"/>
    <w:basedOn w:val="DefaultParagraphFont"/>
    <w:rsid w:val="00D51BF0"/>
    <w:rPr>
      <w:b/>
      <w:i/>
      <w:sz w:val="24"/>
    </w:rPr>
  </w:style>
  <w:style w:type="character" w:customStyle="1" w:styleId="Document5">
    <w:name w:val="Document 5"/>
    <w:basedOn w:val="DefaultParagraphFont"/>
    <w:rsid w:val="00D51BF0"/>
  </w:style>
  <w:style w:type="character" w:customStyle="1" w:styleId="Document6">
    <w:name w:val="Document 6"/>
    <w:basedOn w:val="DefaultParagraphFont"/>
    <w:rsid w:val="00D51BF0"/>
  </w:style>
  <w:style w:type="character" w:customStyle="1" w:styleId="Document7">
    <w:name w:val="Document 7"/>
    <w:basedOn w:val="DefaultParagraphFont"/>
    <w:rsid w:val="00D51BF0"/>
  </w:style>
  <w:style w:type="character" w:customStyle="1" w:styleId="Document8">
    <w:name w:val="Document 8"/>
    <w:basedOn w:val="DefaultParagraphFont"/>
    <w:rsid w:val="00D51BF0"/>
  </w:style>
  <w:style w:type="character" w:customStyle="1" w:styleId="Technical1">
    <w:name w:val="Technical 1"/>
    <w:basedOn w:val="DefaultParagraphFont"/>
    <w:rsid w:val="00D51BF0"/>
    <w:rPr>
      <w:rFonts w:ascii="Courier" w:hAnsi="Courier"/>
      <w:noProof w:val="0"/>
      <w:sz w:val="24"/>
      <w:lang w:val="en-US"/>
    </w:rPr>
  </w:style>
  <w:style w:type="character" w:customStyle="1" w:styleId="Technical2">
    <w:name w:val="Technical 2"/>
    <w:basedOn w:val="DefaultParagraphFont"/>
    <w:rsid w:val="00D51BF0"/>
    <w:rPr>
      <w:rFonts w:ascii="Courier" w:hAnsi="Courier"/>
      <w:noProof w:val="0"/>
      <w:sz w:val="24"/>
      <w:lang w:val="en-US"/>
    </w:rPr>
  </w:style>
  <w:style w:type="character" w:customStyle="1" w:styleId="Technical3">
    <w:name w:val="Technical 3"/>
    <w:basedOn w:val="DefaultParagraphFont"/>
    <w:rsid w:val="00D51BF0"/>
    <w:rPr>
      <w:rFonts w:ascii="Courier" w:hAnsi="Courier"/>
      <w:noProof w:val="0"/>
      <w:sz w:val="24"/>
      <w:lang w:val="en-US"/>
    </w:rPr>
  </w:style>
  <w:style w:type="paragraph" w:customStyle="1" w:styleId="Technical4">
    <w:name w:val="Technical 4"/>
    <w:rsid w:val="00D51BF0"/>
    <w:pPr>
      <w:tabs>
        <w:tab w:val="left" w:pos="-720"/>
      </w:tabs>
      <w:suppressAutoHyphens/>
    </w:pPr>
    <w:rPr>
      <w:rFonts w:ascii="Courier" w:hAnsi="Courier"/>
      <w:b/>
      <w:sz w:val="24"/>
    </w:rPr>
  </w:style>
  <w:style w:type="paragraph" w:customStyle="1" w:styleId="Technical5">
    <w:name w:val="Technical 5"/>
    <w:rsid w:val="00D51BF0"/>
    <w:pPr>
      <w:tabs>
        <w:tab w:val="left" w:pos="-720"/>
      </w:tabs>
      <w:suppressAutoHyphens/>
      <w:ind w:firstLine="720"/>
    </w:pPr>
    <w:rPr>
      <w:rFonts w:ascii="Courier" w:hAnsi="Courier"/>
      <w:b/>
      <w:sz w:val="24"/>
    </w:rPr>
  </w:style>
  <w:style w:type="paragraph" w:customStyle="1" w:styleId="Technical6">
    <w:name w:val="Technical 6"/>
    <w:rsid w:val="00D51BF0"/>
    <w:pPr>
      <w:tabs>
        <w:tab w:val="left" w:pos="-720"/>
      </w:tabs>
      <w:suppressAutoHyphens/>
      <w:ind w:firstLine="720"/>
    </w:pPr>
    <w:rPr>
      <w:rFonts w:ascii="Courier" w:hAnsi="Courier"/>
      <w:b/>
      <w:sz w:val="24"/>
    </w:rPr>
  </w:style>
  <w:style w:type="paragraph" w:customStyle="1" w:styleId="Technical7">
    <w:name w:val="Technical 7"/>
    <w:rsid w:val="00D51BF0"/>
    <w:pPr>
      <w:tabs>
        <w:tab w:val="left" w:pos="-720"/>
      </w:tabs>
      <w:suppressAutoHyphens/>
      <w:ind w:firstLine="720"/>
    </w:pPr>
    <w:rPr>
      <w:rFonts w:ascii="Courier" w:hAnsi="Courier"/>
      <w:b/>
      <w:sz w:val="24"/>
    </w:rPr>
  </w:style>
  <w:style w:type="paragraph" w:customStyle="1" w:styleId="Technical8">
    <w:name w:val="Technical 8"/>
    <w:rsid w:val="00D51BF0"/>
    <w:pPr>
      <w:tabs>
        <w:tab w:val="left" w:pos="-720"/>
      </w:tabs>
      <w:suppressAutoHyphens/>
      <w:ind w:firstLine="720"/>
    </w:pPr>
    <w:rPr>
      <w:rFonts w:ascii="Courier" w:hAnsi="Courier"/>
      <w:b/>
      <w:sz w:val="24"/>
    </w:rPr>
  </w:style>
  <w:style w:type="paragraph" w:customStyle="1" w:styleId="31">
    <w:name w:val="3 1"/>
    <w:rsid w:val="00D51BF0"/>
    <w:pPr>
      <w:tabs>
        <w:tab w:val="left" w:pos="-720"/>
        <w:tab w:val="left" w:pos="0"/>
        <w:tab w:val="decimal" w:pos="720"/>
      </w:tabs>
      <w:suppressAutoHyphens/>
      <w:ind w:firstLine="720"/>
    </w:pPr>
    <w:rPr>
      <w:rFonts w:ascii="Courier" w:hAnsi="Courier"/>
      <w:sz w:val="24"/>
    </w:rPr>
  </w:style>
  <w:style w:type="paragraph" w:customStyle="1" w:styleId="32">
    <w:name w:val="3 2"/>
    <w:rsid w:val="00D51BF0"/>
    <w:pPr>
      <w:tabs>
        <w:tab w:val="left" w:pos="-720"/>
        <w:tab w:val="left" w:pos="0"/>
        <w:tab w:val="left" w:pos="720"/>
        <w:tab w:val="decimal" w:pos="1440"/>
      </w:tabs>
      <w:suppressAutoHyphens/>
      <w:ind w:firstLine="1440"/>
    </w:pPr>
    <w:rPr>
      <w:rFonts w:ascii="Courier" w:hAnsi="Courier"/>
      <w:sz w:val="24"/>
    </w:rPr>
  </w:style>
  <w:style w:type="paragraph" w:customStyle="1" w:styleId="33">
    <w:name w:val="3 3"/>
    <w:rsid w:val="00D51BF0"/>
    <w:pPr>
      <w:tabs>
        <w:tab w:val="left" w:pos="-720"/>
        <w:tab w:val="left" w:pos="0"/>
        <w:tab w:val="left" w:pos="720"/>
        <w:tab w:val="left" w:pos="1440"/>
        <w:tab w:val="decimal" w:pos="2160"/>
      </w:tabs>
      <w:suppressAutoHyphens/>
      <w:ind w:firstLine="2160"/>
    </w:pPr>
    <w:rPr>
      <w:rFonts w:ascii="Courier" w:hAnsi="Courier"/>
      <w:sz w:val="24"/>
    </w:rPr>
  </w:style>
  <w:style w:type="paragraph" w:customStyle="1" w:styleId="34">
    <w:name w:val="3 4"/>
    <w:rsid w:val="00D51BF0"/>
    <w:pPr>
      <w:tabs>
        <w:tab w:val="left" w:pos="-720"/>
        <w:tab w:val="left" w:pos="0"/>
        <w:tab w:val="left" w:pos="720"/>
        <w:tab w:val="left" w:pos="1440"/>
        <w:tab w:val="left" w:pos="2160"/>
        <w:tab w:val="decimal" w:pos="2880"/>
      </w:tabs>
      <w:suppressAutoHyphens/>
      <w:ind w:firstLine="2880"/>
    </w:pPr>
    <w:rPr>
      <w:rFonts w:ascii="Courier" w:hAnsi="Courier"/>
      <w:sz w:val="24"/>
    </w:rPr>
  </w:style>
  <w:style w:type="paragraph" w:customStyle="1" w:styleId="35">
    <w:name w:val="3 5"/>
    <w:rsid w:val="00D51BF0"/>
    <w:pPr>
      <w:tabs>
        <w:tab w:val="left" w:pos="-720"/>
        <w:tab w:val="left" w:pos="0"/>
        <w:tab w:val="left" w:pos="720"/>
        <w:tab w:val="left" w:pos="1440"/>
        <w:tab w:val="left" w:pos="2160"/>
        <w:tab w:val="left" w:pos="2880"/>
        <w:tab w:val="decimal" w:pos="3600"/>
      </w:tabs>
      <w:suppressAutoHyphens/>
      <w:ind w:firstLine="3600"/>
    </w:pPr>
    <w:rPr>
      <w:rFonts w:ascii="Courier" w:hAnsi="Courier"/>
      <w:sz w:val="24"/>
    </w:rPr>
  </w:style>
  <w:style w:type="paragraph" w:customStyle="1" w:styleId="36">
    <w:name w:val="3 6"/>
    <w:rsid w:val="00D51BF0"/>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rPr>
  </w:style>
  <w:style w:type="paragraph" w:customStyle="1" w:styleId="37">
    <w:name w:val="3 7"/>
    <w:rsid w:val="00D51BF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rPr>
  </w:style>
  <w:style w:type="paragraph" w:customStyle="1" w:styleId="38">
    <w:name w:val="3 8"/>
    <w:rsid w:val="00D51BF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rPr>
  </w:style>
  <w:style w:type="paragraph" w:customStyle="1" w:styleId="SAR1">
    <w:name w:val="SAR 1"/>
    <w:rsid w:val="00D51BF0"/>
    <w:pPr>
      <w:tabs>
        <w:tab w:val="left" w:pos="605"/>
        <w:tab w:val="left" w:pos="1210"/>
        <w:tab w:val="left" w:pos="1814"/>
        <w:tab w:val="left" w:pos="2419"/>
        <w:tab w:val="left" w:pos="3024"/>
      </w:tabs>
      <w:suppressAutoHyphens/>
    </w:pPr>
    <w:rPr>
      <w:rFonts w:ascii="Courier" w:hAnsi="Courier"/>
      <w:sz w:val="24"/>
    </w:rPr>
  </w:style>
  <w:style w:type="paragraph" w:customStyle="1" w:styleId="SAR2">
    <w:name w:val="SAR 2"/>
    <w:rsid w:val="00D51BF0"/>
    <w:pPr>
      <w:tabs>
        <w:tab w:val="left" w:pos="605"/>
        <w:tab w:val="left" w:pos="1210"/>
      </w:tabs>
      <w:suppressAutoHyphens/>
      <w:ind w:firstLine="605"/>
    </w:pPr>
    <w:rPr>
      <w:rFonts w:ascii="Courier" w:hAnsi="Courier"/>
      <w:sz w:val="24"/>
    </w:rPr>
  </w:style>
  <w:style w:type="paragraph" w:customStyle="1" w:styleId="SAR3">
    <w:name w:val="SAR 3"/>
    <w:rsid w:val="00D51BF0"/>
    <w:pPr>
      <w:tabs>
        <w:tab w:val="right" w:pos="1560"/>
        <w:tab w:val="left" w:pos="1800"/>
      </w:tabs>
      <w:suppressAutoHyphens/>
      <w:ind w:firstLine="3000"/>
    </w:pPr>
    <w:rPr>
      <w:rFonts w:ascii="Courier" w:hAnsi="Courier"/>
      <w:sz w:val="24"/>
    </w:rPr>
  </w:style>
  <w:style w:type="paragraph" w:customStyle="1" w:styleId="SAR4">
    <w:name w:val="SAR 4"/>
    <w:rsid w:val="00D51BF0"/>
    <w:pPr>
      <w:tabs>
        <w:tab w:val="left" w:pos="1814"/>
        <w:tab w:val="left" w:pos="2280"/>
      </w:tabs>
      <w:suppressAutoHyphens/>
      <w:ind w:firstLine="1814"/>
    </w:pPr>
    <w:rPr>
      <w:rFonts w:ascii="Courier" w:hAnsi="Courier"/>
      <w:sz w:val="24"/>
    </w:rPr>
  </w:style>
  <w:style w:type="paragraph" w:customStyle="1" w:styleId="SAR5">
    <w:name w:val="SAR 5"/>
    <w:rsid w:val="00D51BF0"/>
    <w:pPr>
      <w:tabs>
        <w:tab w:val="right" w:pos="2520"/>
        <w:tab w:val="left" w:pos="2765"/>
      </w:tabs>
      <w:suppressAutoHyphens/>
      <w:ind w:firstLine="3960"/>
    </w:pPr>
    <w:rPr>
      <w:rFonts w:ascii="Courier" w:hAnsi="Courier"/>
      <w:sz w:val="24"/>
    </w:rPr>
  </w:style>
  <w:style w:type="paragraph" w:customStyle="1" w:styleId="SAR6">
    <w:name w:val="SAR 6"/>
    <w:rsid w:val="00D51BF0"/>
    <w:pPr>
      <w:tabs>
        <w:tab w:val="left" w:pos="-720"/>
      </w:tabs>
      <w:suppressAutoHyphens/>
    </w:pPr>
    <w:rPr>
      <w:rFonts w:ascii="Courier" w:hAnsi="Courier"/>
      <w:sz w:val="24"/>
    </w:rPr>
  </w:style>
  <w:style w:type="paragraph" w:customStyle="1" w:styleId="SAR7">
    <w:name w:val="SAR 7"/>
    <w:rsid w:val="00D51BF0"/>
    <w:pPr>
      <w:tabs>
        <w:tab w:val="left" w:pos="-720"/>
      </w:tabs>
      <w:suppressAutoHyphens/>
    </w:pPr>
    <w:rPr>
      <w:rFonts w:ascii="Courier" w:hAnsi="Courier"/>
      <w:sz w:val="24"/>
    </w:rPr>
  </w:style>
  <w:style w:type="character" w:customStyle="1" w:styleId="SAR8">
    <w:name w:val="SAR 8"/>
    <w:basedOn w:val="DefaultParagraphFont"/>
    <w:rsid w:val="00D51BF0"/>
    <w:rPr>
      <w:rFonts w:ascii="Courier" w:hAnsi="Courier"/>
      <w:noProof w:val="0"/>
      <w:sz w:val="24"/>
      <w:lang w:val="en-US"/>
    </w:rPr>
  </w:style>
  <w:style w:type="paragraph" w:customStyle="1" w:styleId="REGULAR1">
    <w:name w:val="REGULAR 1"/>
    <w:rsid w:val="00D51BF0"/>
    <w:pPr>
      <w:tabs>
        <w:tab w:val="left" w:pos="605"/>
        <w:tab w:val="left" w:pos="1210"/>
      </w:tabs>
      <w:suppressAutoHyphens/>
    </w:pPr>
    <w:rPr>
      <w:rFonts w:ascii="Courier" w:hAnsi="Courier"/>
      <w:sz w:val="24"/>
    </w:rPr>
  </w:style>
  <w:style w:type="paragraph" w:customStyle="1" w:styleId="REGULAR2">
    <w:name w:val="REGULAR 2"/>
    <w:rsid w:val="00D51BF0"/>
    <w:pPr>
      <w:tabs>
        <w:tab w:val="left" w:pos="605"/>
        <w:tab w:val="left" w:pos="1210"/>
        <w:tab w:val="left" w:pos="1814"/>
        <w:tab w:val="left" w:pos="2419"/>
        <w:tab w:val="left" w:pos="3024"/>
        <w:tab w:val="left" w:pos="3629"/>
      </w:tabs>
      <w:suppressAutoHyphens/>
      <w:ind w:firstLine="605"/>
    </w:pPr>
    <w:rPr>
      <w:rFonts w:ascii="Courier" w:hAnsi="Courier"/>
      <w:sz w:val="24"/>
    </w:rPr>
  </w:style>
  <w:style w:type="paragraph" w:customStyle="1" w:styleId="REGULAR3">
    <w:name w:val="REGULAR 3"/>
    <w:rsid w:val="00D51BF0"/>
    <w:pPr>
      <w:tabs>
        <w:tab w:val="right" w:pos="1560"/>
        <w:tab w:val="left" w:pos="1800"/>
      </w:tabs>
      <w:suppressAutoHyphens/>
      <w:ind w:firstLine="3000"/>
    </w:pPr>
    <w:rPr>
      <w:rFonts w:ascii="Courier" w:hAnsi="Courier"/>
      <w:sz w:val="24"/>
    </w:rPr>
  </w:style>
  <w:style w:type="paragraph" w:customStyle="1" w:styleId="REGULAR4">
    <w:name w:val="REGULAR 4"/>
    <w:rsid w:val="00D51BF0"/>
    <w:pPr>
      <w:tabs>
        <w:tab w:val="left" w:pos="1814"/>
        <w:tab w:val="left" w:pos="2280"/>
      </w:tabs>
      <w:suppressAutoHyphens/>
      <w:ind w:firstLine="1814"/>
    </w:pPr>
    <w:rPr>
      <w:rFonts w:ascii="Courier" w:hAnsi="Courier"/>
      <w:sz w:val="24"/>
    </w:rPr>
  </w:style>
  <w:style w:type="paragraph" w:customStyle="1" w:styleId="REGULAR5">
    <w:name w:val="REGULAR 5"/>
    <w:rsid w:val="00D51BF0"/>
    <w:pPr>
      <w:tabs>
        <w:tab w:val="right" w:pos="2520"/>
        <w:tab w:val="left" w:pos="2760"/>
      </w:tabs>
      <w:suppressAutoHyphens/>
      <w:ind w:firstLine="3960"/>
    </w:pPr>
    <w:rPr>
      <w:rFonts w:ascii="Courier" w:hAnsi="Courier"/>
      <w:sz w:val="24"/>
    </w:rPr>
  </w:style>
  <w:style w:type="paragraph" w:customStyle="1" w:styleId="REGULAR6">
    <w:name w:val="REGULAR 6"/>
    <w:rsid w:val="00D51BF0"/>
    <w:pPr>
      <w:tabs>
        <w:tab w:val="left" w:pos="-720"/>
      </w:tabs>
      <w:suppressAutoHyphens/>
    </w:pPr>
    <w:rPr>
      <w:rFonts w:ascii="Courier" w:hAnsi="Courier"/>
      <w:sz w:val="24"/>
    </w:rPr>
  </w:style>
  <w:style w:type="paragraph" w:customStyle="1" w:styleId="REGULAR7">
    <w:name w:val="REGULAR 7"/>
    <w:rsid w:val="00D51BF0"/>
    <w:pPr>
      <w:tabs>
        <w:tab w:val="left" w:pos="-720"/>
      </w:tabs>
      <w:suppressAutoHyphens/>
    </w:pPr>
    <w:rPr>
      <w:rFonts w:ascii="Courier" w:hAnsi="Courier"/>
      <w:sz w:val="24"/>
    </w:rPr>
  </w:style>
  <w:style w:type="paragraph" w:customStyle="1" w:styleId="REGULAR8">
    <w:name w:val="REGULAR 8"/>
    <w:rsid w:val="00D51BF0"/>
    <w:pPr>
      <w:tabs>
        <w:tab w:val="left" w:pos="-720"/>
      </w:tabs>
      <w:suppressAutoHyphens/>
    </w:pPr>
    <w:rPr>
      <w:rFonts w:ascii="Courier" w:hAnsi="Courier"/>
      <w:sz w:val="24"/>
    </w:rPr>
  </w:style>
  <w:style w:type="paragraph" w:customStyle="1" w:styleId="11">
    <w:name w:val="1 1"/>
    <w:rsid w:val="00D51BF0"/>
    <w:pPr>
      <w:tabs>
        <w:tab w:val="left" w:pos="-720"/>
      </w:tabs>
      <w:suppressAutoHyphens/>
    </w:pPr>
    <w:rPr>
      <w:rFonts w:ascii="Courier" w:hAnsi="Courier"/>
      <w:sz w:val="24"/>
    </w:rPr>
  </w:style>
  <w:style w:type="paragraph" w:customStyle="1" w:styleId="12">
    <w:name w:val="1 2"/>
    <w:rsid w:val="00D51BF0"/>
    <w:pPr>
      <w:tabs>
        <w:tab w:val="left" w:pos="-720"/>
      </w:tabs>
      <w:suppressAutoHyphens/>
    </w:pPr>
    <w:rPr>
      <w:rFonts w:ascii="Courier" w:hAnsi="Courier"/>
      <w:sz w:val="24"/>
    </w:rPr>
  </w:style>
  <w:style w:type="paragraph" w:customStyle="1" w:styleId="13">
    <w:name w:val="1 3"/>
    <w:rsid w:val="00D51BF0"/>
    <w:pPr>
      <w:tabs>
        <w:tab w:val="left" w:pos="-720"/>
      </w:tabs>
      <w:suppressAutoHyphens/>
    </w:pPr>
    <w:rPr>
      <w:rFonts w:ascii="Courier" w:hAnsi="Courier"/>
      <w:sz w:val="24"/>
    </w:rPr>
  </w:style>
  <w:style w:type="paragraph" w:customStyle="1" w:styleId="14">
    <w:name w:val="1 4"/>
    <w:rsid w:val="00D51BF0"/>
    <w:pPr>
      <w:tabs>
        <w:tab w:val="left" w:pos="-720"/>
      </w:tabs>
      <w:suppressAutoHyphens/>
    </w:pPr>
    <w:rPr>
      <w:rFonts w:ascii="Courier" w:hAnsi="Courier"/>
      <w:sz w:val="24"/>
    </w:rPr>
  </w:style>
  <w:style w:type="paragraph" w:customStyle="1" w:styleId="15">
    <w:name w:val="1 5"/>
    <w:rsid w:val="00D51BF0"/>
    <w:pPr>
      <w:tabs>
        <w:tab w:val="left" w:pos="-720"/>
      </w:tabs>
      <w:suppressAutoHyphens/>
    </w:pPr>
    <w:rPr>
      <w:rFonts w:ascii="Courier" w:hAnsi="Courier"/>
      <w:sz w:val="24"/>
    </w:rPr>
  </w:style>
  <w:style w:type="paragraph" w:customStyle="1" w:styleId="16">
    <w:name w:val="1 6"/>
    <w:rsid w:val="00D51BF0"/>
    <w:pPr>
      <w:tabs>
        <w:tab w:val="left" w:pos="-720"/>
      </w:tabs>
      <w:suppressAutoHyphens/>
    </w:pPr>
    <w:rPr>
      <w:rFonts w:ascii="Courier" w:hAnsi="Courier"/>
      <w:sz w:val="24"/>
    </w:rPr>
  </w:style>
  <w:style w:type="paragraph" w:customStyle="1" w:styleId="17">
    <w:name w:val="1 7"/>
    <w:rsid w:val="00D51BF0"/>
    <w:pPr>
      <w:tabs>
        <w:tab w:val="left" w:pos="-720"/>
      </w:tabs>
      <w:suppressAutoHyphens/>
    </w:pPr>
    <w:rPr>
      <w:rFonts w:ascii="Courier" w:hAnsi="Courier"/>
      <w:sz w:val="24"/>
    </w:rPr>
  </w:style>
  <w:style w:type="paragraph" w:customStyle="1" w:styleId="18">
    <w:name w:val="1 8"/>
    <w:rsid w:val="00D51BF0"/>
    <w:pPr>
      <w:tabs>
        <w:tab w:val="left" w:pos="-720"/>
      </w:tabs>
      <w:suppressAutoHyphens/>
    </w:pPr>
    <w:rPr>
      <w:rFonts w:ascii="Courier" w:hAnsi="Courier"/>
      <w:sz w:val="24"/>
    </w:rPr>
  </w:style>
  <w:style w:type="paragraph" w:customStyle="1" w:styleId="21a">
    <w:name w:val="2 1a"/>
    <w:rsid w:val="00D51BF0"/>
    <w:pPr>
      <w:tabs>
        <w:tab w:val="left" w:pos="-720"/>
      </w:tabs>
      <w:suppressAutoHyphens/>
    </w:pPr>
    <w:rPr>
      <w:rFonts w:ascii="Courier" w:hAnsi="Courier"/>
      <w:sz w:val="24"/>
    </w:rPr>
  </w:style>
  <w:style w:type="paragraph" w:customStyle="1" w:styleId="22a">
    <w:name w:val="2 2a"/>
    <w:rsid w:val="00D51BF0"/>
    <w:pPr>
      <w:tabs>
        <w:tab w:val="left" w:pos="-720"/>
      </w:tabs>
      <w:suppressAutoHyphens/>
    </w:pPr>
    <w:rPr>
      <w:rFonts w:ascii="Courier" w:hAnsi="Courier"/>
      <w:sz w:val="24"/>
    </w:rPr>
  </w:style>
  <w:style w:type="paragraph" w:customStyle="1" w:styleId="23a">
    <w:name w:val="2 3a"/>
    <w:rsid w:val="00D51BF0"/>
    <w:pPr>
      <w:tabs>
        <w:tab w:val="left" w:pos="-720"/>
      </w:tabs>
      <w:suppressAutoHyphens/>
    </w:pPr>
    <w:rPr>
      <w:rFonts w:ascii="Courier" w:hAnsi="Courier"/>
      <w:sz w:val="24"/>
    </w:rPr>
  </w:style>
  <w:style w:type="paragraph" w:customStyle="1" w:styleId="24a">
    <w:name w:val="2 4a"/>
    <w:rsid w:val="00D51BF0"/>
    <w:pPr>
      <w:tabs>
        <w:tab w:val="left" w:pos="-720"/>
      </w:tabs>
      <w:suppressAutoHyphens/>
    </w:pPr>
    <w:rPr>
      <w:rFonts w:ascii="Courier" w:hAnsi="Courier"/>
      <w:sz w:val="24"/>
    </w:rPr>
  </w:style>
  <w:style w:type="paragraph" w:customStyle="1" w:styleId="25a">
    <w:name w:val="2 5a"/>
    <w:rsid w:val="00D51BF0"/>
    <w:pPr>
      <w:tabs>
        <w:tab w:val="left" w:pos="-720"/>
      </w:tabs>
      <w:suppressAutoHyphens/>
    </w:pPr>
    <w:rPr>
      <w:rFonts w:ascii="Courier" w:hAnsi="Courier"/>
      <w:sz w:val="24"/>
    </w:rPr>
  </w:style>
  <w:style w:type="paragraph" w:customStyle="1" w:styleId="26a">
    <w:name w:val="2 6a"/>
    <w:rsid w:val="00D51BF0"/>
    <w:pPr>
      <w:tabs>
        <w:tab w:val="left" w:pos="-720"/>
      </w:tabs>
      <w:suppressAutoHyphens/>
    </w:pPr>
    <w:rPr>
      <w:rFonts w:ascii="Courier" w:hAnsi="Courier"/>
      <w:sz w:val="24"/>
    </w:rPr>
  </w:style>
  <w:style w:type="paragraph" w:customStyle="1" w:styleId="27a">
    <w:name w:val="2 7a"/>
    <w:rsid w:val="00D51BF0"/>
    <w:pPr>
      <w:tabs>
        <w:tab w:val="left" w:pos="-720"/>
      </w:tabs>
      <w:suppressAutoHyphens/>
    </w:pPr>
    <w:rPr>
      <w:rFonts w:ascii="Courier" w:hAnsi="Courier"/>
      <w:sz w:val="24"/>
    </w:rPr>
  </w:style>
  <w:style w:type="paragraph" w:customStyle="1" w:styleId="28a">
    <w:name w:val="2 8a"/>
    <w:rsid w:val="00D51BF0"/>
    <w:pPr>
      <w:tabs>
        <w:tab w:val="left" w:pos="-720"/>
      </w:tabs>
      <w:suppressAutoHyphens/>
    </w:pPr>
    <w:rPr>
      <w:rFonts w:ascii="Courier" w:hAnsi="Courier"/>
      <w:sz w:val="24"/>
    </w:rPr>
  </w:style>
  <w:style w:type="paragraph" w:styleId="TOC1">
    <w:name w:val="toc 1"/>
    <w:basedOn w:val="Normal"/>
    <w:next w:val="Normal"/>
    <w:uiPriority w:val="39"/>
    <w:rsid w:val="00D51BF0"/>
    <w:pPr>
      <w:tabs>
        <w:tab w:val="right" w:leader="dot" w:pos="9000"/>
      </w:tabs>
      <w:spacing w:before="120" w:after="60"/>
    </w:pPr>
    <w:rPr>
      <w:rFonts w:ascii="Times New Roman Bold" w:hAnsi="Times New Roman Bold"/>
      <w:b/>
    </w:rPr>
  </w:style>
  <w:style w:type="paragraph" w:styleId="TOC2">
    <w:name w:val="toc 2"/>
    <w:basedOn w:val="Normal"/>
    <w:next w:val="Normal"/>
    <w:uiPriority w:val="39"/>
    <w:rsid w:val="00D51BF0"/>
    <w:pPr>
      <w:tabs>
        <w:tab w:val="right" w:leader="dot" w:pos="9000"/>
      </w:tabs>
      <w:ind w:left="245"/>
    </w:pPr>
  </w:style>
  <w:style w:type="paragraph" w:styleId="TOC3">
    <w:name w:val="toc 3"/>
    <w:basedOn w:val="Normal"/>
    <w:next w:val="Normal"/>
    <w:autoRedefine/>
    <w:uiPriority w:val="39"/>
    <w:rsid w:val="00D51BF0"/>
    <w:pPr>
      <w:tabs>
        <w:tab w:val="left" w:pos="360"/>
        <w:tab w:val="right" w:leader="dot" w:pos="8990"/>
      </w:tabs>
      <w:spacing w:before="120"/>
      <w:ind w:left="360" w:hanging="360"/>
    </w:pPr>
    <w:rPr>
      <w:b/>
      <w:noProof/>
    </w:rPr>
  </w:style>
  <w:style w:type="paragraph" w:styleId="TOC4">
    <w:name w:val="toc 4"/>
    <w:basedOn w:val="Normal"/>
    <w:next w:val="Normal"/>
    <w:autoRedefine/>
    <w:uiPriority w:val="39"/>
    <w:rsid w:val="0024306B"/>
    <w:pPr>
      <w:tabs>
        <w:tab w:val="left" w:pos="900"/>
        <w:tab w:val="right" w:leader="dot" w:pos="9000"/>
      </w:tabs>
      <w:ind w:left="900" w:hanging="540"/>
    </w:pPr>
    <w:rPr>
      <w:noProof/>
      <w:color w:val="FF0000"/>
    </w:rPr>
  </w:style>
  <w:style w:type="paragraph" w:styleId="TOC5">
    <w:name w:val="toc 5"/>
    <w:basedOn w:val="Normal"/>
    <w:next w:val="Normal"/>
    <w:semiHidden/>
    <w:rsid w:val="00D51BF0"/>
    <w:pPr>
      <w:ind w:left="960"/>
    </w:pPr>
    <w:rPr>
      <w:sz w:val="18"/>
    </w:rPr>
  </w:style>
  <w:style w:type="paragraph" w:styleId="TOC6">
    <w:name w:val="toc 6"/>
    <w:basedOn w:val="Normal"/>
    <w:next w:val="Normal"/>
    <w:semiHidden/>
    <w:rsid w:val="00D51BF0"/>
    <w:pPr>
      <w:ind w:left="1200"/>
    </w:pPr>
    <w:rPr>
      <w:sz w:val="18"/>
    </w:rPr>
  </w:style>
  <w:style w:type="paragraph" w:styleId="TOC7">
    <w:name w:val="toc 7"/>
    <w:basedOn w:val="Normal"/>
    <w:next w:val="Normal"/>
    <w:semiHidden/>
    <w:rsid w:val="00D51BF0"/>
    <w:pPr>
      <w:ind w:left="1440"/>
    </w:pPr>
    <w:rPr>
      <w:sz w:val="18"/>
    </w:rPr>
  </w:style>
  <w:style w:type="paragraph" w:styleId="TOC8">
    <w:name w:val="toc 8"/>
    <w:basedOn w:val="Normal"/>
    <w:next w:val="Normal"/>
    <w:semiHidden/>
    <w:rsid w:val="00D51BF0"/>
    <w:pPr>
      <w:ind w:left="1680"/>
    </w:pPr>
    <w:rPr>
      <w:sz w:val="18"/>
    </w:rPr>
  </w:style>
  <w:style w:type="paragraph" w:styleId="TOC9">
    <w:name w:val="toc 9"/>
    <w:basedOn w:val="Normal"/>
    <w:next w:val="Normal"/>
    <w:semiHidden/>
    <w:rsid w:val="00D51BF0"/>
    <w:pPr>
      <w:ind w:left="1920"/>
    </w:pPr>
    <w:rPr>
      <w:sz w:val="18"/>
    </w:rPr>
  </w:style>
  <w:style w:type="paragraph" w:styleId="Index1">
    <w:name w:val="index 1"/>
    <w:basedOn w:val="Normal"/>
    <w:next w:val="Normal"/>
    <w:semiHidden/>
    <w:rsid w:val="00D51BF0"/>
    <w:pPr>
      <w:tabs>
        <w:tab w:val="left" w:leader="dot" w:pos="9000"/>
        <w:tab w:val="right" w:pos="9360"/>
      </w:tabs>
      <w:suppressAutoHyphens/>
      <w:ind w:left="720"/>
    </w:pPr>
  </w:style>
  <w:style w:type="paragraph" w:styleId="Index2">
    <w:name w:val="index 2"/>
    <w:basedOn w:val="Normal"/>
    <w:next w:val="Normal"/>
    <w:semiHidden/>
    <w:rsid w:val="00D51BF0"/>
    <w:pPr>
      <w:tabs>
        <w:tab w:val="left" w:leader="dot" w:pos="9000"/>
        <w:tab w:val="right" w:pos="9360"/>
      </w:tabs>
      <w:suppressAutoHyphens/>
      <w:ind w:left="720"/>
    </w:pPr>
  </w:style>
  <w:style w:type="paragraph" w:styleId="TOAHeading">
    <w:name w:val="toa heading"/>
    <w:basedOn w:val="Normal"/>
    <w:next w:val="Normal"/>
    <w:semiHidden/>
    <w:rsid w:val="00D51BF0"/>
    <w:pPr>
      <w:tabs>
        <w:tab w:val="left" w:pos="9000"/>
        <w:tab w:val="right" w:pos="9360"/>
      </w:tabs>
      <w:suppressAutoHyphens/>
    </w:pPr>
  </w:style>
  <w:style w:type="paragraph" w:styleId="Caption">
    <w:name w:val="caption"/>
    <w:basedOn w:val="Normal"/>
    <w:next w:val="Normal"/>
    <w:qFormat/>
    <w:rsid w:val="00D51BF0"/>
  </w:style>
  <w:style w:type="character" w:customStyle="1" w:styleId="EquationCaption">
    <w:name w:val="_Equation Caption"/>
    <w:rsid w:val="00D51BF0"/>
  </w:style>
  <w:style w:type="character" w:styleId="EndnoteReference">
    <w:name w:val="endnote reference"/>
    <w:basedOn w:val="DefaultParagraphFont"/>
    <w:semiHidden/>
    <w:rsid w:val="00D51BF0"/>
    <w:rPr>
      <w:vertAlign w:val="superscript"/>
    </w:rPr>
  </w:style>
  <w:style w:type="character" w:styleId="FootnoteReference">
    <w:name w:val="footnote reference"/>
    <w:basedOn w:val="DefaultParagraphFont"/>
    <w:semiHidden/>
    <w:rsid w:val="00D51BF0"/>
    <w:rPr>
      <w:rFonts w:ascii="Times New Roman" w:hAnsi="Times New Roman"/>
      <w:sz w:val="20"/>
      <w:vertAlign w:val="superscript"/>
    </w:rPr>
  </w:style>
  <w:style w:type="paragraph" w:styleId="Header">
    <w:name w:val="header"/>
    <w:aliases w:val="Header Char,Header Char Char Char,h,ContentsHeader Char Char,h Char Char,Chapter Name Char Char Char Char, Char"/>
    <w:basedOn w:val="Normal"/>
    <w:link w:val="HeaderChar1"/>
    <w:uiPriority w:val="99"/>
    <w:rsid w:val="00D51BF0"/>
    <w:pPr>
      <w:tabs>
        <w:tab w:val="right" w:pos="9000"/>
      </w:tabs>
    </w:pPr>
    <w:rPr>
      <w:sz w:val="20"/>
    </w:rPr>
  </w:style>
  <w:style w:type="character" w:customStyle="1" w:styleId="HeaderChar1">
    <w:name w:val="Header Char1"/>
    <w:aliases w:val="Header Char Char,Header Char Char Char Char1,h Char,ContentsHeader Char Char Char,h Char Char Char,Chapter Name Char Char Char Char Char, Char Char"/>
    <w:basedOn w:val="DefaultParagraphFont"/>
    <w:link w:val="Header"/>
    <w:uiPriority w:val="99"/>
    <w:locked/>
    <w:rsid w:val="00FE0B6A"/>
  </w:style>
  <w:style w:type="paragraph" w:styleId="Footer">
    <w:name w:val="footer"/>
    <w:aliases w:val="BK Footer"/>
    <w:basedOn w:val="Normal"/>
    <w:link w:val="FooterChar"/>
    <w:uiPriority w:val="99"/>
    <w:rsid w:val="00D51BF0"/>
    <w:pPr>
      <w:tabs>
        <w:tab w:val="center" w:pos="4320"/>
        <w:tab w:val="right" w:pos="8640"/>
      </w:tabs>
    </w:pPr>
  </w:style>
  <w:style w:type="character" w:customStyle="1" w:styleId="FooterChar">
    <w:name w:val="Footer Char"/>
    <w:aliases w:val="BK Footer Char"/>
    <w:basedOn w:val="DefaultParagraphFont"/>
    <w:link w:val="Footer"/>
    <w:uiPriority w:val="99"/>
    <w:rsid w:val="00DB42A9"/>
    <w:rPr>
      <w:sz w:val="24"/>
    </w:rPr>
  </w:style>
  <w:style w:type="paragraph" w:customStyle="1" w:styleId="Head21">
    <w:name w:val="Head 2.1"/>
    <w:basedOn w:val="Normal"/>
    <w:rsid w:val="00D51BF0"/>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D51BF0"/>
    <w:pPr>
      <w:tabs>
        <w:tab w:val="left" w:pos="360"/>
      </w:tabs>
      <w:suppressAutoHyphens/>
      <w:ind w:left="360" w:hanging="360"/>
    </w:pPr>
    <w:rPr>
      <w:b/>
    </w:rPr>
  </w:style>
  <w:style w:type="paragraph" w:customStyle="1" w:styleId="Head42">
    <w:name w:val="Head 4.2"/>
    <w:basedOn w:val="Normal"/>
    <w:rsid w:val="00D51BF0"/>
    <w:pPr>
      <w:tabs>
        <w:tab w:val="left" w:pos="360"/>
      </w:tabs>
      <w:suppressAutoHyphens/>
      <w:ind w:left="360" w:hanging="360"/>
    </w:pPr>
    <w:rPr>
      <w:b/>
    </w:rPr>
  </w:style>
  <w:style w:type="paragraph" w:customStyle="1" w:styleId="Head52">
    <w:name w:val="Head 5.2"/>
    <w:basedOn w:val="Normal"/>
    <w:rsid w:val="00D51BF0"/>
    <w:pPr>
      <w:tabs>
        <w:tab w:val="left" w:pos="533"/>
      </w:tabs>
      <w:suppressAutoHyphens/>
      <w:spacing w:before="360" w:after="200"/>
      <w:ind w:left="533" w:hanging="533"/>
      <w:jc w:val="center"/>
    </w:pPr>
    <w:rPr>
      <w:rFonts w:ascii="Times New Roman Bold" w:hAnsi="Times New Roman Bold"/>
      <w:b/>
    </w:rPr>
  </w:style>
  <w:style w:type="paragraph" w:customStyle="1" w:styleId="Head82">
    <w:name w:val="Head 8.2"/>
    <w:basedOn w:val="Normal"/>
    <w:rsid w:val="00D51BF0"/>
    <w:pPr>
      <w:suppressAutoHyphens/>
      <w:jc w:val="center"/>
    </w:pPr>
    <w:rPr>
      <w:b/>
      <w:sz w:val="28"/>
    </w:rPr>
  </w:style>
  <w:style w:type="paragraph" w:styleId="FootnoteText">
    <w:name w:val="footnote text"/>
    <w:basedOn w:val="Normal"/>
    <w:link w:val="FootnoteTextChar"/>
    <w:semiHidden/>
    <w:rsid w:val="004D08DE"/>
    <w:pPr>
      <w:suppressAutoHyphens/>
    </w:pPr>
    <w:rPr>
      <w:rFonts w:ascii="Arial" w:hAnsi="Arial"/>
      <w:sz w:val="20"/>
    </w:rPr>
  </w:style>
  <w:style w:type="character" w:customStyle="1" w:styleId="FootnoteTextChar">
    <w:name w:val="Footnote Text Char"/>
    <w:basedOn w:val="DefaultParagraphFont"/>
    <w:link w:val="FootnoteText"/>
    <w:semiHidden/>
    <w:rsid w:val="00DB42A9"/>
    <w:rPr>
      <w:rFonts w:ascii="Arial" w:hAnsi="Arial"/>
    </w:rPr>
  </w:style>
  <w:style w:type="paragraph" w:customStyle="1" w:styleId="Head32">
    <w:name w:val="Head 3.2"/>
    <w:basedOn w:val="Normal"/>
    <w:rsid w:val="00D51BF0"/>
    <w:pPr>
      <w:suppressAutoHyphens/>
      <w:ind w:left="360" w:hanging="360"/>
    </w:pPr>
    <w:rPr>
      <w:b/>
      <w:lang w:val="fr-FR"/>
    </w:rPr>
  </w:style>
  <w:style w:type="paragraph" w:customStyle="1" w:styleId="Head31">
    <w:name w:val="Head 3.1"/>
    <w:basedOn w:val="Head21"/>
    <w:rsid w:val="00D51BF0"/>
  </w:style>
  <w:style w:type="paragraph" w:customStyle="1" w:styleId="Head51">
    <w:name w:val="Head 5.1"/>
    <w:basedOn w:val="Normal"/>
    <w:rsid w:val="00D51BF0"/>
    <w:pPr>
      <w:suppressAutoHyphens/>
      <w:spacing w:before="240" w:after="360"/>
      <w:ind w:left="720" w:hanging="720"/>
      <w:jc w:val="center"/>
    </w:pPr>
    <w:rPr>
      <w:rFonts w:ascii="Times New Roman Bold" w:hAnsi="Times New Roman Bold"/>
      <w:b/>
      <w:caps/>
      <w:sz w:val="32"/>
    </w:rPr>
  </w:style>
  <w:style w:type="character" w:styleId="PageNumber">
    <w:name w:val="page number"/>
    <w:basedOn w:val="DefaultParagraphFont"/>
    <w:rsid w:val="00D51BF0"/>
  </w:style>
  <w:style w:type="character" w:customStyle="1" w:styleId="Style1">
    <w:name w:val="Style1"/>
    <w:basedOn w:val="DefaultParagraphFont"/>
    <w:rsid w:val="00D51BF0"/>
    <w:rPr>
      <w:rFonts w:ascii="Century Gothic" w:hAnsi="Century Gothic"/>
      <w:b/>
      <w:sz w:val="24"/>
    </w:rPr>
  </w:style>
  <w:style w:type="paragraph" w:styleId="Title">
    <w:name w:val="Title"/>
    <w:basedOn w:val="Normal"/>
    <w:link w:val="TitleChar"/>
    <w:qFormat/>
    <w:rsid w:val="00D51BF0"/>
    <w:pPr>
      <w:suppressAutoHyphens/>
      <w:jc w:val="center"/>
    </w:pPr>
    <w:rPr>
      <w:b/>
      <w:sz w:val="48"/>
    </w:rPr>
  </w:style>
  <w:style w:type="character" w:customStyle="1" w:styleId="TitleChar">
    <w:name w:val="Title Char"/>
    <w:basedOn w:val="DefaultParagraphFont"/>
    <w:link w:val="Title"/>
    <w:rsid w:val="000656B7"/>
    <w:rPr>
      <w:b/>
      <w:sz w:val="48"/>
    </w:rPr>
  </w:style>
  <w:style w:type="paragraph" w:customStyle="1" w:styleId="Title2">
    <w:name w:val="Title2"/>
    <w:basedOn w:val="Normal"/>
    <w:rsid w:val="00D51BF0"/>
    <w:pPr>
      <w:suppressAutoHyphens/>
    </w:pPr>
    <w:rPr>
      <w:sz w:val="20"/>
    </w:rPr>
  </w:style>
  <w:style w:type="paragraph" w:styleId="BlockText">
    <w:name w:val="Block Text"/>
    <w:basedOn w:val="Normal"/>
    <w:rsid w:val="00D51BF0"/>
    <w:pPr>
      <w:tabs>
        <w:tab w:val="left" w:pos="720"/>
        <w:tab w:val="left" w:pos="1440"/>
      </w:tabs>
      <w:suppressAutoHyphens/>
      <w:ind w:left="1440" w:right="-72" w:hanging="1440"/>
      <w:jc w:val="both"/>
    </w:pPr>
  </w:style>
  <w:style w:type="paragraph" w:styleId="BodyTextIndent">
    <w:name w:val="Body Text Indent"/>
    <w:basedOn w:val="Normal"/>
    <w:link w:val="BodyTextIndentChar"/>
    <w:rsid w:val="00D51BF0"/>
    <w:pPr>
      <w:tabs>
        <w:tab w:val="left" w:pos="-1008"/>
        <w:tab w:val="left" w:pos="540"/>
      </w:tabs>
      <w:ind w:left="540" w:hanging="540"/>
      <w:jc w:val="both"/>
    </w:pPr>
  </w:style>
  <w:style w:type="character" w:customStyle="1" w:styleId="BodyTextIndentChar">
    <w:name w:val="Body Text Indent Char"/>
    <w:basedOn w:val="DefaultParagraphFont"/>
    <w:link w:val="BodyTextIndent"/>
    <w:rsid w:val="00634506"/>
    <w:rPr>
      <w:sz w:val="24"/>
    </w:rPr>
  </w:style>
  <w:style w:type="paragraph" w:styleId="BodyText">
    <w:name w:val="Body Text"/>
    <w:basedOn w:val="Normal"/>
    <w:rsid w:val="00D51BF0"/>
    <w:pPr>
      <w:suppressAutoHyphens/>
      <w:jc w:val="both"/>
    </w:pPr>
    <w:rPr>
      <w:i/>
      <w:sz w:val="20"/>
    </w:rPr>
  </w:style>
  <w:style w:type="paragraph" w:styleId="BodyTextIndent3">
    <w:name w:val="Body Text Indent 3"/>
    <w:basedOn w:val="Normal"/>
    <w:rsid w:val="00D51BF0"/>
    <w:pPr>
      <w:tabs>
        <w:tab w:val="left" w:pos="0"/>
        <w:tab w:val="left" w:pos="636"/>
        <w:tab w:val="left" w:pos="1134"/>
        <w:tab w:val="left" w:pos="1590"/>
        <w:tab w:val="left" w:pos="1908"/>
        <w:tab w:val="left" w:pos="2226"/>
        <w:tab w:val="left" w:pos="2544"/>
        <w:tab w:val="left" w:pos="2862"/>
      </w:tabs>
      <w:suppressAutoHyphens/>
      <w:ind w:left="1620" w:hanging="684"/>
      <w:jc w:val="both"/>
    </w:pPr>
    <w:rPr>
      <w:rFonts w:ascii="Arial" w:hAnsi="Arial"/>
      <w:i/>
      <w:spacing w:val="-2"/>
      <w:sz w:val="22"/>
      <w:lang w:val="en-GB"/>
    </w:rPr>
  </w:style>
  <w:style w:type="paragraph" w:styleId="BodyTextIndent2">
    <w:name w:val="Body Text Indent 2"/>
    <w:basedOn w:val="Normal"/>
    <w:link w:val="BodyTextIndent2Char"/>
    <w:rsid w:val="00D51BF0"/>
    <w:pPr>
      <w:tabs>
        <w:tab w:val="left" w:pos="0"/>
        <w:tab w:val="left" w:pos="636"/>
        <w:tab w:val="left" w:pos="1134"/>
        <w:tab w:val="left" w:pos="1590"/>
        <w:tab w:val="left" w:pos="1908"/>
        <w:tab w:val="left" w:pos="2226"/>
        <w:tab w:val="left" w:pos="2544"/>
        <w:tab w:val="left" w:pos="2862"/>
      </w:tabs>
      <w:suppressAutoHyphens/>
      <w:ind w:left="636"/>
      <w:jc w:val="both"/>
    </w:pPr>
    <w:rPr>
      <w:spacing w:val="-2"/>
      <w:sz w:val="22"/>
    </w:rPr>
  </w:style>
  <w:style w:type="character" w:customStyle="1" w:styleId="BodyTextIndent2Char">
    <w:name w:val="Body Text Indent 2 Char"/>
    <w:basedOn w:val="DefaultParagraphFont"/>
    <w:link w:val="BodyTextIndent2"/>
    <w:rsid w:val="00634506"/>
    <w:rPr>
      <w:spacing w:val="-2"/>
      <w:sz w:val="22"/>
    </w:rPr>
  </w:style>
  <w:style w:type="paragraph" w:styleId="BodyText2">
    <w:name w:val="Body Text 2"/>
    <w:basedOn w:val="Normal"/>
    <w:rsid w:val="00D51BF0"/>
    <w:pPr>
      <w:suppressAutoHyphens/>
      <w:jc w:val="both"/>
    </w:pPr>
    <w:rPr>
      <w:i/>
    </w:rPr>
  </w:style>
  <w:style w:type="paragraph" w:styleId="BodyText3">
    <w:name w:val="Body Text 3"/>
    <w:basedOn w:val="Normal"/>
    <w:rsid w:val="00D51BF0"/>
    <w:pPr>
      <w:tabs>
        <w:tab w:val="left" w:pos="0"/>
      </w:tabs>
      <w:ind w:right="-72"/>
    </w:pPr>
  </w:style>
  <w:style w:type="paragraph" w:styleId="DocumentMap">
    <w:name w:val="Document Map"/>
    <w:basedOn w:val="Normal"/>
    <w:semiHidden/>
    <w:rsid w:val="00D51BF0"/>
    <w:pPr>
      <w:shd w:val="clear" w:color="auto" w:fill="000080"/>
    </w:pPr>
    <w:rPr>
      <w:rFonts w:ascii="Tahoma" w:hAnsi="Tahoma"/>
    </w:rPr>
  </w:style>
  <w:style w:type="paragraph" w:styleId="BodyTextFirstIndent">
    <w:name w:val="Body Text First Indent"/>
    <w:basedOn w:val="BodyText"/>
    <w:rsid w:val="00D51BF0"/>
    <w:pPr>
      <w:suppressAutoHyphens w:val="0"/>
      <w:spacing w:after="120"/>
      <w:ind w:firstLine="210"/>
      <w:jc w:val="left"/>
    </w:pPr>
    <w:rPr>
      <w:rFonts w:ascii="Arial" w:hAnsi="Arial"/>
      <w:i w:val="0"/>
      <w:sz w:val="22"/>
    </w:rPr>
  </w:style>
  <w:style w:type="paragraph" w:styleId="BodyTextFirstIndent2">
    <w:name w:val="Body Text First Indent 2"/>
    <w:basedOn w:val="BodyTextIndent"/>
    <w:rsid w:val="00D51BF0"/>
    <w:pPr>
      <w:tabs>
        <w:tab w:val="clear" w:pos="-1008"/>
        <w:tab w:val="clear" w:pos="540"/>
      </w:tabs>
      <w:spacing w:after="120"/>
      <w:ind w:left="283" w:firstLine="210"/>
      <w:jc w:val="left"/>
    </w:pPr>
    <w:rPr>
      <w:rFonts w:ascii="Arial" w:hAnsi="Arial"/>
    </w:rPr>
  </w:style>
  <w:style w:type="paragraph" w:styleId="Closing">
    <w:name w:val="Closing"/>
    <w:basedOn w:val="Normal"/>
    <w:rsid w:val="00D51BF0"/>
    <w:pPr>
      <w:ind w:left="4252"/>
    </w:pPr>
  </w:style>
  <w:style w:type="character" w:styleId="CommentReference">
    <w:name w:val="annotation reference"/>
    <w:basedOn w:val="DefaultParagraphFont"/>
    <w:semiHidden/>
    <w:rsid w:val="00D51BF0"/>
    <w:rPr>
      <w:sz w:val="16"/>
    </w:rPr>
  </w:style>
  <w:style w:type="paragraph" w:styleId="CommentText">
    <w:name w:val="annotation text"/>
    <w:basedOn w:val="Normal"/>
    <w:link w:val="CommentTextChar"/>
    <w:semiHidden/>
    <w:rsid w:val="00D51BF0"/>
    <w:rPr>
      <w:sz w:val="20"/>
    </w:rPr>
  </w:style>
  <w:style w:type="character" w:customStyle="1" w:styleId="CommentTextChar">
    <w:name w:val="Comment Text Char"/>
    <w:basedOn w:val="DefaultParagraphFont"/>
    <w:link w:val="CommentText"/>
    <w:semiHidden/>
    <w:rsid w:val="004711BC"/>
  </w:style>
  <w:style w:type="paragraph" w:styleId="Date">
    <w:name w:val="Date"/>
    <w:basedOn w:val="Normal"/>
    <w:next w:val="Normal"/>
    <w:rsid w:val="00D51BF0"/>
  </w:style>
  <w:style w:type="character" w:styleId="Emphasis">
    <w:name w:val="Emphasis"/>
    <w:basedOn w:val="DefaultParagraphFont"/>
    <w:qFormat/>
    <w:rsid w:val="00D51BF0"/>
    <w:rPr>
      <w:i/>
    </w:rPr>
  </w:style>
  <w:style w:type="paragraph" w:styleId="EndnoteText">
    <w:name w:val="endnote text"/>
    <w:basedOn w:val="Normal"/>
    <w:link w:val="EndnoteTextChar"/>
    <w:semiHidden/>
    <w:rsid w:val="00D51BF0"/>
    <w:rPr>
      <w:sz w:val="20"/>
    </w:rPr>
  </w:style>
  <w:style w:type="character" w:customStyle="1" w:styleId="EndnoteTextChar">
    <w:name w:val="Endnote Text Char"/>
    <w:basedOn w:val="DefaultParagraphFont"/>
    <w:link w:val="EndnoteText"/>
    <w:semiHidden/>
    <w:rsid w:val="00F44EBC"/>
  </w:style>
  <w:style w:type="paragraph" w:styleId="EnvelopeAddress">
    <w:name w:val="envelope address"/>
    <w:basedOn w:val="Normal"/>
    <w:rsid w:val="00D51BF0"/>
    <w:pPr>
      <w:framePr w:w="7920" w:h="1980" w:hRule="exact" w:hSpace="180" w:wrap="auto" w:hAnchor="page" w:xAlign="center" w:yAlign="bottom"/>
      <w:ind w:left="2880"/>
    </w:pPr>
  </w:style>
  <w:style w:type="paragraph" w:styleId="EnvelopeReturn">
    <w:name w:val="envelope return"/>
    <w:basedOn w:val="Normal"/>
    <w:rsid w:val="00D51BF0"/>
    <w:rPr>
      <w:sz w:val="20"/>
    </w:rPr>
  </w:style>
  <w:style w:type="character" w:styleId="FollowedHyperlink">
    <w:name w:val="FollowedHyperlink"/>
    <w:basedOn w:val="DefaultParagraphFont"/>
    <w:uiPriority w:val="99"/>
    <w:rsid w:val="00D51BF0"/>
    <w:rPr>
      <w:color w:val="800080"/>
      <w:u w:val="single"/>
    </w:rPr>
  </w:style>
  <w:style w:type="character" w:styleId="Hyperlink">
    <w:name w:val="Hyperlink"/>
    <w:basedOn w:val="DefaultParagraphFont"/>
    <w:uiPriority w:val="99"/>
    <w:rsid w:val="00D51BF0"/>
    <w:rPr>
      <w:color w:val="0000FF"/>
      <w:u w:val="single"/>
    </w:rPr>
  </w:style>
  <w:style w:type="paragraph" w:styleId="Index3">
    <w:name w:val="index 3"/>
    <w:basedOn w:val="Normal"/>
    <w:next w:val="Normal"/>
    <w:autoRedefine/>
    <w:semiHidden/>
    <w:rsid w:val="00D51BF0"/>
    <w:pPr>
      <w:ind w:left="660" w:hanging="220"/>
    </w:pPr>
  </w:style>
  <w:style w:type="paragraph" w:styleId="Index4">
    <w:name w:val="index 4"/>
    <w:basedOn w:val="Normal"/>
    <w:next w:val="Normal"/>
    <w:autoRedefine/>
    <w:semiHidden/>
    <w:rsid w:val="00D51BF0"/>
    <w:pPr>
      <w:ind w:left="880" w:hanging="220"/>
    </w:pPr>
  </w:style>
  <w:style w:type="paragraph" w:styleId="Index5">
    <w:name w:val="index 5"/>
    <w:basedOn w:val="Normal"/>
    <w:next w:val="Normal"/>
    <w:autoRedefine/>
    <w:semiHidden/>
    <w:rsid w:val="00D51BF0"/>
    <w:pPr>
      <w:ind w:left="1100" w:hanging="220"/>
    </w:pPr>
  </w:style>
  <w:style w:type="paragraph" w:styleId="Index6">
    <w:name w:val="index 6"/>
    <w:basedOn w:val="Normal"/>
    <w:next w:val="Normal"/>
    <w:autoRedefine/>
    <w:semiHidden/>
    <w:rsid w:val="00D51BF0"/>
    <w:pPr>
      <w:ind w:left="1320" w:hanging="220"/>
    </w:pPr>
  </w:style>
  <w:style w:type="paragraph" w:styleId="Index7">
    <w:name w:val="index 7"/>
    <w:basedOn w:val="Normal"/>
    <w:next w:val="Normal"/>
    <w:autoRedefine/>
    <w:semiHidden/>
    <w:rsid w:val="00D51BF0"/>
    <w:pPr>
      <w:ind w:left="1540" w:hanging="220"/>
    </w:pPr>
  </w:style>
  <w:style w:type="paragraph" w:styleId="Index8">
    <w:name w:val="index 8"/>
    <w:basedOn w:val="Normal"/>
    <w:next w:val="Normal"/>
    <w:autoRedefine/>
    <w:semiHidden/>
    <w:rsid w:val="00D51BF0"/>
    <w:pPr>
      <w:ind w:left="1760" w:hanging="220"/>
    </w:pPr>
  </w:style>
  <w:style w:type="paragraph" w:styleId="Index9">
    <w:name w:val="index 9"/>
    <w:basedOn w:val="Normal"/>
    <w:next w:val="Normal"/>
    <w:autoRedefine/>
    <w:semiHidden/>
    <w:rsid w:val="00D51BF0"/>
    <w:pPr>
      <w:ind w:left="1980" w:hanging="220"/>
    </w:pPr>
  </w:style>
  <w:style w:type="paragraph" w:styleId="IndexHeading">
    <w:name w:val="index heading"/>
    <w:basedOn w:val="Normal"/>
    <w:next w:val="Index1"/>
    <w:semiHidden/>
    <w:rsid w:val="00D51BF0"/>
    <w:rPr>
      <w:b/>
    </w:rPr>
  </w:style>
  <w:style w:type="character" w:styleId="LineNumber">
    <w:name w:val="line number"/>
    <w:basedOn w:val="DefaultParagraphFont"/>
    <w:rsid w:val="00D51BF0"/>
  </w:style>
  <w:style w:type="paragraph" w:styleId="List">
    <w:name w:val="List"/>
    <w:basedOn w:val="Normal"/>
    <w:rsid w:val="00D51BF0"/>
    <w:pPr>
      <w:ind w:left="283" w:hanging="283"/>
    </w:pPr>
  </w:style>
  <w:style w:type="paragraph" w:styleId="List2">
    <w:name w:val="List 2"/>
    <w:basedOn w:val="Normal"/>
    <w:rsid w:val="00D51BF0"/>
    <w:pPr>
      <w:ind w:left="566" w:hanging="283"/>
    </w:pPr>
  </w:style>
  <w:style w:type="paragraph" w:styleId="List3">
    <w:name w:val="List 3"/>
    <w:basedOn w:val="Normal"/>
    <w:rsid w:val="00D51BF0"/>
    <w:pPr>
      <w:ind w:left="849" w:hanging="283"/>
    </w:pPr>
  </w:style>
  <w:style w:type="paragraph" w:styleId="List4">
    <w:name w:val="List 4"/>
    <w:basedOn w:val="Normal"/>
    <w:rsid w:val="00D51BF0"/>
    <w:pPr>
      <w:ind w:left="1132" w:hanging="283"/>
    </w:pPr>
  </w:style>
  <w:style w:type="paragraph" w:styleId="List5">
    <w:name w:val="List 5"/>
    <w:basedOn w:val="Normal"/>
    <w:rsid w:val="00D51BF0"/>
    <w:pPr>
      <w:ind w:left="1415" w:hanging="283"/>
    </w:pPr>
  </w:style>
  <w:style w:type="paragraph" w:styleId="ListBullet">
    <w:name w:val="List Bullet"/>
    <w:basedOn w:val="Normal"/>
    <w:autoRedefine/>
    <w:rsid w:val="00D51BF0"/>
    <w:pPr>
      <w:tabs>
        <w:tab w:val="num" w:pos="360"/>
      </w:tabs>
      <w:ind w:left="360" w:hanging="360"/>
    </w:pPr>
  </w:style>
  <w:style w:type="paragraph" w:styleId="ListBullet2">
    <w:name w:val="List Bullet 2"/>
    <w:basedOn w:val="Normal"/>
    <w:autoRedefine/>
    <w:rsid w:val="00D51BF0"/>
    <w:pPr>
      <w:tabs>
        <w:tab w:val="num" w:pos="643"/>
      </w:tabs>
      <w:ind w:left="643" w:hanging="360"/>
    </w:pPr>
  </w:style>
  <w:style w:type="paragraph" w:styleId="ListBullet3">
    <w:name w:val="List Bullet 3"/>
    <w:basedOn w:val="Normal"/>
    <w:autoRedefine/>
    <w:rsid w:val="00D51BF0"/>
    <w:pPr>
      <w:tabs>
        <w:tab w:val="num" w:pos="926"/>
      </w:tabs>
      <w:ind w:left="926" w:hanging="360"/>
    </w:pPr>
  </w:style>
  <w:style w:type="paragraph" w:styleId="ListBullet4">
    <w:name w:val="List Bullet 4"/>
    <w:basedOn w:val="Normal"/>
    <w:autoRedefine/>
    <w:rsid w:val="00D51BF0"/>
    <w:pPr>
      <w:tabs>
        <w:tab w:val="num" w:pos="1209"/>
      </w:tabs>
      <w:ind w:left="1209" w:hanging="360"/>
    </w:pPr>
  </w:style>
  <w:style w:type="paragraph" w:styleId="ListBullet5">
    <w:name w:val="List Bullet 5"/>
    <w:basedOn w:val="Normal"/>
    <w:autoRedefine/>
    <w:rsid w:val="00D51BF0"/>
    <w:pPr>
      <w:tabs>
        <w:tab w:val="num" w:pos="1492"/>
      </w:tabs>
      <w:ind w:left="1492" w:hanging="360"/>
    </w:pPr>
  </w:style>
  <w:style w:type="paragraph" w:styleId="ListContinue">
    <w:name w:val="List Continue"/>
    <w:basedOn w:val="Normal"/>
    <w:rsid w:val="00D51BF0"/>
    <w:pPr>
      <w:spacing w:after="120"/>
      <w:ind w:left="283"/>
    </w:pPr>
  </w:style>
  <w:style w:type="paragraph" w:styleId="ListContinue2">
    <w:name w:val="List Continue 2"/>
    <w:basedOn w:val="Normal"/>
    <w:rsid w:val="00D51BF0"/>
    <w:pPr>
      <w:spacing w:after="120"/>
      <w:ind w:left="566"/>
    </w:pPr>
  </w:style>
  <w:style w:type="paragraph" w:styleId="ListContinue3">
    <w:name w:val="List Continue 3"/>
    <w:basedOn w:val="Normal"/>
    <w:rsid w:val="00D51BF0"/>
    <w:pPr>
      <w:spacing w:after="120"/>
      <w:ind w:left="849"/>
    </w:pPr>
  </w:style>
  <w:style w:type="paragraph" w:styleId="ListContinue4">
    <w:name w:val="List Continue 4"/>
    <w:basedOn w:val="Normal"/>
    <w:rsid w:val="00D51BF0"/>
    <w:pPr>
      <w:spacing w:after="120"/>
      <w:ind w:left="1132"/>
    </w:pPr>
  </w:style>
  <w:style w:type="paragraph" w:styleId="ListContinue5">
    <w:name w:val="List Continue 5"/>
    <w:basedOn w:val="Normal"/>
    <w:rsid w:val="00D51BF0"/>
    <w:pPr>
      <w:spacing w:after="120"/>
      <w:ind w:left="1415"/>
    </w:pPr>
  </w:style>
  <w:style w:type="paragraph" w:styleId="ListNumber">
    <w:name w:val="List Number"/>
    <w:basedOn w:val="Normal"/>
    <w:rsid w:val="00D51BF0"/>
    <w:pPr>
      <w:tabs>
        <w:tab w:val="num" w:pos="360"/>
      </w:tabs>
      <w:ind w:left="360" w:hanging="360"/>
    </w:pPr>
  </w:style>
  <w:style w:type="paragraph" w:styleId="ListNumber2">
    <w:name w:val="List Number 2"/>
    <w:basedOn w:val="Normal"/>
    <w:rsid w:val="00D51BF0"/>
    <w:pPr>
      <w:tabs>
        <w:tab w:val="num" w:pos="643"/>
      </w:tabs>
      <w:ind w:left="643" w:hanging="360"/>
    </w:pPr>
  </w:style>
  <w:style w:type="paragraph" w:styleId="ListNumber3">
    <w:name w:val="List Number 3"/>
    <w:basedOn w:val="Normal"/>
    <w:rsid w:val="00D51BF0"/>
    <w:pPr>
      <w:tabs>
        <w:tab w:val="num" w:pos="926"/>
      </w:tabs>
      <w:ind w:left="926" w:hanging="360"/>
    </w:pPr>
  </w:style>
  <w:style w:type="paragraph" w:styleId="ListNumber4">
    <w:name w:val="List Number 4"/>
    <w:basedOn w:val="Normal"/>
    <w:rsid w:val="00D51BF0"/>
    <w:pPr>
      <w:tabs>
        <w:tab w:val="num" w:pos="1209"/>
      </w:tabs>
      <w:ind w:left="1209" w:hanging="360"/>
    </w:pPr>
  </w:style>
  <w:style w:type="paragraph" w:styleId="ListNumber5">
    <w:name w:val="List Number 5"/>
    <w:basedOn w:val="Normal"/>
    <w:rsid w:val="00D51BF0"/>
    <w:pPr>
      <w:tabs>
        <w:tab w:val="num" w:pos="1492"/>
      </w:tabs>
      <w:ind w:left="1492" w:hanging="360"/>
    </w:pPr>
  </w:style>
  <w:style w:type="paragraph" w:styleId="MacroText">
    <w:name w:val="macro"/>
    <w:semiHidden/>
    <w:rsid w:val="00D51B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D51BF0"/>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D51BF0"/>
    <w:pPr>
      <w:ind w:left="720"/>
    </w:pPr>
  </w:style>
  <w:style w:type="paragraph" w:styleId="NoteHeading">
    <w:name w:val="Note Heading"/>
    <w:basedOn w:val="Normal"/>
    <w:next w:val="Normal"/>
    <w:rsid w:val="00D51BF0"/>
  </w:style>
  <w:style w:type="paragraph" w:styleId="PlainText">
    <w:name w:val="Plain Text"/>
    <w:basedOn w:val="Normal"/>
    <w:rsid w:val="00D51BF0"/>
    <w:rPr>
      <w:rFonts w:ascii="Courier New" w:hAnsi="Courier New"/>
      <w:sz w:val="20"/>
    </w:rPr>
  </w:style>
  <w:style w:type="paragraph" w:styleId="Salutation">
    <w:name w:val="Salutation"/>
    <w:basedOn w:val="Normal"/>
    <w:next w:val="Normal"/>
    <w:rsid w:val="00D51BF0"/>
  </w:style>
  <w:style w:type="paragraph" w:styleId="Signature">
    <w:name w:val="Signature"/>
    <w:basedOn w:val="Normal"/>
    <w:rsid w:val="00D51BF0"/>
    <w:pPr>
      <w:ind w:left="4252"/>
    </w:pPr>
  </w:style>
  <w:style w:type="character" w:styleId="Strong">
    <w:name w:val="Strong"/>
    <w:basedOn w:val="DefaultParagraphFont"/>
    <w:uiPriority w:val="22"/>
    <w:qFormat/>
    <w:rsid w:val="00D51BF0"/>
    <w:rPr>
      <w:b/>
    </w:rPr>
  </w:style>
  <w:style w:type="paragraph" w:styleId="Subtitle">
    <w:name w:val="Subtitle"/>
    <w:aliases w:val="Char"/>
    <w:basedOn w:val="Normal"/>
    <w:link w:val="SubtitleChar"/>
    <w:uiPriority w:val="11"/>
    <w:qFormat/>
    <w:rsid w:val="00D51BF0"/>
    <w:pPr>
      <w:spacing w:after="60"/>
      <w:jc w:val="center"/>
      <w:outlineLvl w:val="1"/>
    </w:pPr>
  </w:style>
  <w:style w:type="paragraph" w:styleId="TableofAuthorities">
    <w:name w:val="table of authorities"/>
    <w:basedOn w:val="Normal"/>
    <w:next w:val="Normal"/>
    <w:semiHidden/>
    <w:rsid w:val="00D51BF0"/>
    <w:pPr>
      <w:ind w:left="220" w:hanging="220"/>
    </w:pPr>
  </w:style>
  <w:style w:type="paragraph" w:styleId="TableofFigures">
    <w:name w:val="table of figures"/>
    <w:basedOn w:val="Normal"/>
    <w:next w:val="Normal"/>
    <w:semiHidden/>
    <w:rsid w:val="00D51BF0"/>
    <w:pPr>
      <w:ind w:left="440" w:hanging="440"/>
    </w:pPr>
  </w:style>
  <w:style w:type="paragraph" w:customStyle="1" w:styleId="explanatorynotes">
    <w:name w:val="explanatory_notes"/>
    <w:basedOn w:val="Normal"/>
    <w:rsid w:val="00D51BF0"/>
    <w:pPr>
      <w:widowControl w:val="0"/>
      <w:tabs>
        <w:tab w:val="left" w:pos="691"/>
      </w:tabs>
      <w:suppressAutoHyphens/>
      <w:spacing w:after="200"/>
      <w:ind w:left="691" w:hanging="691"/>
    </w:pPr>
    <w:rPr>
      <w:rFonts w:ascii="Arial" w:hAnsi="Arial"/>
    </w:rPr>
  </w:style>
  <w:style w:type="paragraph" w:customStyle="1" w:styleId="explanatoryclause">
    <w:name w:val="explanatory_clause"/>
    <w:basedOn w:val="Normal"/>
    <w:rsid w:val="00D51BF0"/>
    <w:pPr>
      <w:widowControl w:val="0"/>
      <w:suppressAutoHyphens/>
      <w:spacing w:after="240"/>
      <w:ind w:right="-14"/>
      <w:jc w:val="both"/>
    </w:pPr>
    <w:rPr>
      <w:rFonts w:ascii="Arial" w:hAnsi="Arial"/>
    </w:rPr>
  </w:style>
  <w:style w:type="paragraph" w:customStyle="1" w:styleId="Head81">
    <w:name w:val="Head 8.1"/>
    <w:basedOn w:val="Heading1"/>
    <w:rsid w:val="00D51BF0"/>
    <w:pPr>
      <w:spacing w:after="240"/>
      <w:outlineLvl w:val="9"/>
    </w:pPr>
    <w:rPr>
      <w:smallCaps w:val="0"/>
      <w:sz w:val="32"/>
    </w:rPr>
  </w:style>
  <w:style w:type="paragraph" w:customStyle="1" w:styleId="Outline1">
    <w:name w:val="Outline1"/>
    <w:basedOn w:val="Outline"/>
    <w:next w:val="Outline2"/>
    <w:rsid w:val="00D51BF0"/>
    <w:pPr>
      <w:keepNext/>
      <w:tabs>
        <w:tab w:val="num" w:pos="360"/>
      </w:tabs>
      <w:ind w:left="360" w:hanging="360"/>
    </w:pPr>
  </w:style>
  <w:style w:type="paragraph" w:customStyle="1" w:styleId="Outline">
    <w:name w:val="Outline"/>
    <w:basedOn w:val="Normal"/>
    <w:rsid w:val="00D51BF0"/>
    <w:pPr>
      <w:spacing w:before="240"/>
    </w:pPr>
    <w:rPr>
      <w:kern w:val="28"/>
    </w:rPr>
  </w:style>
  <w:style w:type="paragraph" w:customStyle="1" w:styleId="Outline2">
    <w:name w:val="Outline2"/>
    <w:basedOn w:val="Normal"/>
    <w:rsid w:val="00D51BF0"/>
    <w:pPr>
      <w:tabs>
        <w:tab w:val="num" w:pos="864"/>
      </w:tabs>
      <w:spacing w:before="240"/>
      <w:ind w:left="864" w:hanging="504"/>
    </w:pPr>
    <w:rPr>
      <w:kern w:val="28"/>
    </w:rPr>
  </w:style>
  <w:style w:type="paragraph" w:customStyle="1" w:styleId="Outline3">
    <w:name w:val="Outline3"/>
    <w:basedOn w:val="Normal"/>
    <w:rsid w:val="00D51BF0"/>
    <w:pPr>
      <w:tabs>
        <w:tab w:val="num" w:pos="1368"/>
      </w:tabs>
      <w:spacing w:before="240"/>
      <w:ind w:left="1368" w:hanging="504"/>
    </w:pPr>
    <w:rPr>
      <w:kern w:val="28"/>
    </w:rPr>
  </w:style>
  <w:style w:type="paragraph" w:customStyle="1" w:styleId="Outline4">
    <w:name w:val="Outline4"/>
    <w:basedOn w:val="Normal"/>
    <w:rsid w:val="00D51BF0"/>
    <w:pPr>
      <w:tabs>
        <w:tab w:val="num" w:pos="1872"/>
      </w:tabs>
      <w:spacing w:before="240"/>
      <w:ind w:left="1872" w:hanging="504"/>
    </w:pPr>
    <w:rPr>
      <w:kern w:val="28"/>
    </w:rPr>
  </w:style>
  <w:style w:type="paragraph" w:customStyle="1" w:styleId="outlinebullet">
    <w:name w:val="outlinebullet"/>
    <w:basedOn w:val="Normal"/>
    <w:rsid w:val="00D51BF0"/>
    <w:pPr>
      <w:tabs>
        <w:tab w:val="left" w:pos="1440"/>
      </w:tabs>
      <w:spacing w:before="120"/>
      <w:ind w:left="1440" w:hanging="450"/>
    </w:pPr>
  </w:style>
  <w:style w:type="paragraph" w:customStyle="1" w:styleId="Head11">
    <w:name w:val="Head 1.1"/>
    <w:basedOn w:val="Normal"/>
    <w:rsid w:val="00D51BF0"/>
    <w:pPr>
      <w:keepNext/>
      <w:keepLines/>
      <w:widowControl w:val="0"/>
      <w:spacing w:before="120" w:after="120"/>
      <w:jc w:val="center"/>
    </w:pPr>
    <w:rPr>
      <w:rFonts w:ascii="Times New Roman Bold" w:hAnsi="Times New Roman Bold"/>
      <w:b/>
      <w:sz w:val="28"/>
    </w:rPr>
  </w:style>
  <w:style w:type="paragraph" w:customStyle="1" w:styleId="Head12">
    <w:name w:val="Head 1.2"/>
    <w:basedOn w:val="Normal"/>
    <w:rsid w:val="00D51BF0"/>
    <w:pPr>
      <w:widowControl w:val="0"/>
      <w:ind w:left="360" w:hanging="360"/>
    </w:pPr>
    <w:rPr>
      <w:rFonts w:ascii="Times New Roman Bold" w:hAnsi="Times New Roman Bold"/>
      <w:b/>
    </w:rPr>
  </w:style>
  <w:style w:type="paragraph" w:customStyle="1" w:styleId="tabletxt">
    <w:name w:val="table_txt"/>
    <w:basedOn w:val="Normal"/>
    <w:rsid w:val="00D51BF0"/>
    <w:pPr>
      <w:suppressAutoHyphens/>
      <w:spacing w:after="120"/>
    </w:pPr>
    <w:rPr>
      <w:sz w:val="22"/>
    </w:rPr>
  </w:style>
  <w:style w:type="paragraph" w:customStyle="1" w:styleId="Head31a">
    <w:name w:val="Head 3.1a"/>
    <w:basedOn w:val="Head21"/>
    <w:rsid w:val="00D51BF0"/>
    <w:rPr>
      <w:color w:val="008080"/>
    </w:rPr>
  </w:style>
  <w:style w:type="paragraph" w:customStyle="1" w:styleId="Head3">
    <w:name w:val="Head 3"/>
    <w:basedOn w:val="Heading3"/>
    <w:rsid w:val="00D51BF0"/>
  </w:style>
  <w:style w:type="paragraph" w:styleId="NormalWeb">
    <w:name w:val="Normal (Web)"/>
    <w:basedOn w:val="Normal"/>
    <w:rsid w:val="00D51BF0"/>
    <w:pPr>
      <w:spacing w:before="100" w:beforeAutospacing="1" w:after="100" w:afterAutospacing="1"/>
    </w:pPr>
    <w:rPr>
      <w:rFonts w:ascii="Arial Unicode MS" w:eastAsia="Arial Unicode MS" w:hAnsi="Arial Unicode MS" w:cs="Arial Unicode MS"/>
      <w:szCs w:val="24"/>
    </w:rPr>
  </w:style>
  <w:style w:type="paragraph" w:customStyle="1" w:styleId="Head71">
    <w:name w:val="Head 7.1"/>
    <w:basedOn w:val="Head51"/>
    <w:rsid w:val="00D51BF0"/>
  </w:style>
  <w:style w:type="paragraph" w:customStyle="1" w:styleId="Sub-ClauseText">
    <w:name w:val="Sub-Clause Text"/>
    <w:basedOn w:val="Normal"/>
    <w:rsid w:val="00D51BF0"/>
    <w:pPr>
      <w:spacing w:before="120" w:after="120"/>
      <w:jc w:val="both"/>
    </w:pPr>
    <w:rPr>
      <w:spacing w:val="-4"/>
    </w:rPr>
  </w:style>
  <w:style w:type="paragraph" w:customStyle="1" w:styleId="SectionVHeader">
    <w:name w:val="Section V. Header"/>
    <w:basedOn w:val="Normal"/>
    <w:rsid w:val="00D51BF0"/>
    <w:pPr>
      <w:jc w:val="center"/>
    </w:pPr>
    <w:rPr>
      <w:b/>
      <w:sz w:val="36"/>
    </w:rPr>
  </w:style>
  <w:style w:type="paragraph" w:customStyle="1" w:styleId="BankNormal">
    <w:name w:val="BankNormal"/>
    <w:basedOn w:val="Normal"/>
    <w:rsid w:val="00D51BF0"/>
    <w:pPr>
      <w:spacing w:after="240"/>
    </w:pPr>
  </w:style>
  <w:style w:type="paragraph" w:styleId="BalloonText">
    <w:name w:val="Balloon Text"/>
    <w:basedOn w:val="Normal"/>
    <w:semiHidden/>
    <w:rsid w:val="007B6773"/>
    <w:rPr>
      <w:rFonts w:ascii="Tahoma" w:hAnsi="Tahoma" w:cs="Tahoma"/>
      <w:sz w:val="16"/>
      <w:szCs w:val="16"/>
    </w:rPr>
  </w:style>
  <w:style w:type="paragraph" w:customStyle="1" w:styleId="P3Header1-Clauses">
    <w:name w:val="P3 Header1-Clauses"/>
    <w:basedOn w:val="Normal"/>
    <w:rsid w:val="00986576"/>
    <w:pPr>
      <w:tabs>
        <w:tab w:val="left" w:pos="972"/>
        <w:tab w:val="num" w:pos="2016"/>
      </w:tabs>
      <w:spacing w:after="200"/>
      <w:ind w:left="2016" w:hanging="180"/>
      <w:jc w:val="both"/>
    </w:pPr>
    <w:rPr>
      <w:lang w:val="es-ES_tradnl"/>
    </w:rPr>
  </w:style>
  <w:style w:type="paragraph" w:customStyle="1" w:styleId="StyleHeader1-ClausesAfter0pt">
    <w:name w:val="Style Header 1 - Clauses + After:  0 pt"/>
    <w:basedOn w:val="Normal"/>
    <w:rsid w:val="00986576"/>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86576"/>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86576"/>
    <w:rPr>
      <w:b/>
      <w:bCs/>
      <w:sz w:val="24"/>
      <w:lang w:val="es-ES_tradnl" w:eastAsia="en-US" w:bidi="ar-SA"/>
    </w:rPr>
  </w:style>
  <w:style w:type="paragraph" w:customStyle="1" w:styleId="UG-Heading1">
    <w:name w:val="UG - Heading 1"/>
    <w:basedOn w:val="Heading1"/>
    <w:rsid w:val="00F12F47"/>
  </w:style>
  <w:style w:type="paragraph" w:customStyle="1" w:styleId="UG-Heading2">
    <w:name w:val="UG - Heading 2"/>
    <w:basedOn w:val="Heading2"/>
    <w:rsid w:val="00007A3C"/>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A5512C"/>
    <w:pPr>
      <w:spacing w:before="240" w:after="200"/>
    </w:pPr>
  </w:style>
  <w:style w:type="paragraph" w:customStyle="1" w:styleId="Part0">
    <w:name w:val="Part"/>
    <w:basedOn w:val="Heading1"/>
    <w:rsid w:val="00086DCC"/>
    <w:pPr>
      <w:spacing w:before="960"/>
    </w:pPr>
    <w:rPr>
      <w:sz w:val="56"/>
    </w:rPr>
  </w:style>
  <w:style w:type="paragraph" w:customStyle="1" w:styleId="UG-Heading3">
    <w:name w:val="UG - Heading 3"/>
    <w:basedOn w:val="UG-Heading2"/>
    <w:rsid w:val="008F6A30"/>
    <w:pPr>
      <w:spacing w:after="240"/>
    </w:pPr>
    <w:rPr>
      <w:sz w:val="28"/>
    </w:rPr>
  </w:style>
  <w:style w:type="paragraph" w:customStyle="1" w:styleId="i">
    <w:name w:val="(i)"/>
    <w:basedOn w:val="Normal"/>
    <w:rsid w:val="000656B7"/>
    <w:pPr>
      <w:suppressAutoHyphens/>
      <w:jc w:val="both"/>
    </w:pPr>
    <w:rPr>
      <w:rFonts w:ascii="Tms Rmn" w:hAnsi="Tms Rmn"/>
    </w:rPr>
  </w:style>
  <w:style w:type="paragraph" w:styleId="ListParagraph">
    <w:name w:val="List Paragraph"/>
    <w:basedOn w:val="Normal"/>
    <w:uiPriority w:val="34"/>
    <w:qFormat/>
    <w:rsid w:val="003020AE"/>
    <w:pPr>
      <w:ind w:left="720"/>
    </w:pPr>
  </w:style>
  <w:style w:type="paragraph" w:styleId="NoSpacing">
    <w:name w:val="No Spacing"/>
    <w:uiPriority w:val="1"/>
    <w:qFormat/>
    <w:rsid w:val="009A3E92"/>
    <w:rPr>
      <w:rFonts w:ascii="Calibri" w:eastAsia="Calibri" w:hAnsi="Calibri"/>
      <w:sz w:val="22"/>
      <w:szCs w:val="22"/>
    </w:rPr>
  </w:style>
  <w:style w:type="paragraph" w:customStyle="1" w:styleId="Section3-Heading1">
    <w:name w:val="Section 3 - Heading 1"/>
    <w:basedOn w:val="Heading2"/>
    <w:rsid w:val="00307728"/>
    <w:pPr>
      <w:pBdr>
        <w:bottom w:val="none" w:sz="0" w:space="0" w:color="auto"/>
      </w:pBdr>
      <w:spacing w:after="0"/>
    </w:pPr>
    <w:rPr>
      <w:smallCaps w:val="0"/>
    </w:rPr>
  </w:style>
  <w:style w:type="table" w:styleId="TableGrid">
    <w:name w:val="Table Grid"/>
    <w:basedOn w:val="TableNormal"/>
    <w:uiPriority w:val="59"/>
    <w:rsid w:val="0084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Number1">
    <w:name w:val="TOC Number1"/>
    <w:basedOn w:val="Heading4"/>
    <w:autoRedefine/>
    <w:rsid w:val="009902B6"/>
    <w:pPr>
      <w:suppressAutoHyphens w:val="0"/>
      <w:jc w:val="center"/>
      <w:outlineLvl w:val="9"/>
    </w:pPr>
    <w:rPr>
      <w:bCs/>
      <w:color w:val="auto"/>
      <w:sz w:val="22"/>
      <w:szCs w:val="24"/>
      <w:lang w:val="en-GB"/>
    </w:rPr>
  </w:style>
  <w:style w:type="paragraph" w:customStyle="1" w:styleId="xl78">
    <w:name w:val="xl78"/>
    <w:basedOn w:val="Normal"/>
    <w:rsid w:val="008F2F2B"/>
    <w:pPr>
      <w:pBdr>
        <w:left w:val="single" w:sz="4" w:space="0" w:color="auto"/>
        <w:right w:val="single" w:sz="4" w:space="0" w:color="auto"/>
      </w:pBdr>
      <w:spacing w:before="100" w:beforeAutospacing="1" w:after="100" w:afterAutospacing="1"/>
    </w:pPr>
    <w:rPr>
      <w:rFonts w:ascii="Arial" w:hAnsi="Arial" w:cs="Arial"/>
      <w:color w:val="000000"/>
      <w:sz w:val="28"/>
      <w:szCs w:val="28"/>
    </w:rPr>
  </w:style>
  <w:style w:type="paragraph" w:customStyle="1" w:styleId="Style">
    <w:name w:val="Style"/>
    <w:rsid w:val="00FE0B6A"/>
    <w:pPr>
      <w:widowControl w:val="0"/>
      <w:autoSpaceDE w:val="0"/>
      <w:autoSpaceDN w:val="0"/>
      <w:adjustRightInd w:val="0"/>
    </w:pPr>
    <w:rPr>
      <w:rFonts w:ascii="Arial" w:hAnsi="Arial" w:cs="Arial"/>
      <w:sz w:val="24"/>
      <w:szCs w:val="24"/>
      <w:lang w:val="en-GB" w:eastAsia="en-GB"/>
    </w:rPr>
  </w:style>
  <w:style w:type="paragraph" w:customStyle="1" w:styleId="HeadingCentred">
    <w:name w:val="Heading: Centred"/>
    <w:basedOn w:val="Normal"/>
    <w:rsid w:val="00FE0B6A"/>
    <w:pPr>
      <w:tabs>
        <w:tab w:val="left" w:pos="851"/>
        <w:tab w:val="left" w:pos="1701"/>
        <w:tab w:val="left" w:pos="2552"/>
        <w:tab w:val="left" w:pos="3402"/>
        <w:tab w:val="left" w:pos="4253"/>
      </w:tabs>
      <w:jc w:val="center"/>
    </w:pPr>
    <w:rPr>
      <w:rFonts w:ascii="Arial" w:hAnsi="Arial" w:cs="Arial"/>
      <w:b/>
      <w:bCs/>
      <w:caps/>
      <w:szCs w:val="24"/>
      <w:lang w:val="en-AU"/>
    </w:rPr>
  </w:style>
  <w:style w:type="paragraph" w:customStyle="1" w:styleId="ot">
    <w:name w:val="ot"/>
    <w:rsid w:val="008F3940"/>
    <w:rPr>
      <w:rFonts w:ascii="Arial" w:hAnsi="Arial"/>
      <w:sz w:val="24"/>
    </w:rPr>
  </w:style>
  <w:style w:type="paragraph" w:customStyle="1" w:styleId="AutoCorrect">
    <w:name w:val="AutoCorrect"/>
    <w:rsid w:val="004F0164"/>
    <w:rPr>
      <w:sz w:val="24"/>
      <w:szCs w:val="24"/>
    </w:rPr>
  </w:style>
  <w:style w:type="character" w:customStyle="1" w:styleId="Heading9Char">
    <w:name w:val="Heading 9 Char"/>
    <w:basedOn w:val="DefaultParagraphFont"/>
    <w:link w:val="Heading9"/>
    <w:rsid w:val="001119FC"/>
    <w:rPr>
      <w:rFonts w:ascii="Arial" w:hAnsi="Arial"/>
      <w:b/>
      <w:color w:val="008080"/>
      <w:sz w:val="22"/>
      <w:lang w:val="en-GB"/>
    </w:rPr>
  </w:style>
  <w:style w:type="table" w:customStyle="1" w:styleId="TableGrid1">
    <w:name w:val="Table Grid1"/>
    <w:basedOn w:val="TableNormal"/>
    <w:next w:val="TableGrid"/>
    <w:uiPriority w:val="59"/>
    <w:rsid w:val="005340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
    <w:name w:val="tech"/>
    <w:basedOn w:val="Normal"/>
    <w:rsid w:val="00DA0F26"/>
    <w:pPr>
      <w:tabs>
        <w:tab w:val="left" w:pos="0"/>
        <w:tab w:val="left" w:pos="1084"/>
        <w:tab w:val="left" w:pos="4320"/>
        <w:tab w:val="left" w:pos="9072"/>
      </w:tabs>
      <w:spacing w:after="120"/>
      <w:jc w:val="both"/>
    </w:pPr>
    <w:rPr>
      <w:rFonts w:ascii="Garamond" w:hAnsi="Garamond"/>
    </w:rPr>
  </w:style>
  <w:style w:type="paragraph" w:customStyle="1" w:styleId="StyleStyleHeader1-ClausesAfter0ptLeft0Hanging">
    <w:name w:val="Style Style Header 1 - Clauses + After:  0 pt + Left:  0&quot; Hanging:..."/>
    <w:basedOn w:val="StyleHeader1-ClausesAfter0pt"/>
    <w:rsid w:val="002307A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C4A24"/>
    <w:pPr>
      <w:tabs>
        <w:tab w:val="left" w:pos="576"/>
      </w:tabs>
      <w:spacing w:after="240"/>
      <w:ind w:left="576" w:hanging="576"/>
    </w:pPr>
    <w:rPr>
      <w:bCs w:val="0"/>
    </w:rPr>
  </w:style>
  <w:style w:type="paragraph" w:styleId="CommentSubject">
    <w:name w:val="annotation subject"/>
    <w:basedOn w:val="CommentText"/>
    <w:next w:val="CommentText"/>
    <w:link w:val="CommentSubjectChar"/>
    <w:rsid w:val="00E3462A"/>
    <w:rPr>
      <w:b/>
      <w:bCs/>
    </w:rPr>
  </w:style>
  <w:style w:type="character" w:customStyle="1" w:styleId="CommentSubjectChar">
    <w:name w:val="Comment Subject Char"/>
    <w:basedOn w:val="CommentTextChar"/>
    <w:link w:val="CommentSubject"/>
    <w:rsid w:val="00E3462A"/>
    <w:rPr>
      <w:b/>
      <w:bCs/>
    </w:rPr>
  </w:style>
  <w:style w:type="paragraph" w:customStyle="1" w:styleId="Header2-SubClauses">
    <w:name w:val="Header 2 - SubClauses"/>
    <w:basedOn w:val="Normal"/>
    <w:link w:val="Header2-SubClausesCharChar"/>
    <w:autoRedefine/>
    <w:rsid w:val="00E3462A"/>
    <w:pPr>
      <w:spacing w:after="200"/>
      <w:ind w:left="595" w:hanging="34"/>
      <w:jc w:val="both"/>
    </w:pPr>
    <w:rPr>
      <w:lang w:val="x-none" w:eastAsia="x-none"/>
    </w:rPr>
  </w:style>
  <w:style w:type="character" w:customStyle="1" w:styleId="Header2-SubClausesCharChar">
    <w:name w:val="Header 2 - SubClauses Char Char"/>
    <w:link w:val="Header2-SubClauses"/>
    <w:rsid w:val="00E3462A"/>
    <w:rPr>
      <w:sz w:val="24"/>
      <w:lang w:val="x-none" w:eastAsia="x-none"/>
    </w:rPr>
  </w:style>
  <w:style w:type="paragraph" w:customStyle="1" w:styleId="StyleHeader2-SubClausesAfter6pt">
    <w:name w:val="Style Header 2 - SubClauses + After:  6 pt"/>
    <w:basedOn w:val="Header2-SubClauses"/>
    <w:rsid w:val="00E3462A"/>
    <w:pPr>
      <w:numPr>
        <w:ilvl w:val="1"/>
      </w:numPr>
      <w:tabs>
        <w:tab w:val="num" w:pos="504"/>
        <w:tab w:val="left" w:pos="611"/>
        <w:tab w:val="left" w:pos="718"/>
      </w:tabs>
      <w:ind w:left="504" w:hanging="504"/>
    </w:pPr>
    <w:rPr>
      <w:szCs w:val="24"/>
      <w:lang w:val="en-US"/>
    </w:rPr>
  </w:style>
  <w:style w:type="paragraph" w:customStyle="1" w:styleId="Level1">
    <w:name w:val="Level 1"/>
    <w:basedOn w:val="Normal"/>
    <w:rsid w:val="00E3462A"/>
    <w:pPr>
      <w:numPr>
        <w:numId w:val="3"/>
      </w:numPr>
      <w:spacing w:after="240"/>
      <w:jc w:val="both"/>
      <w:outlineLvl w:val="0"/>
    </w:pPr>
    <w:rPr>
      <w:rFonts w:ascii="Arial" w:hAnsi="Arial" w:cs="Arial"/>
      <w:color w:val="000000"/>
      <w:sz w:val="20"/>
      <w:lang w:val="en-GB" w:eastAsia="en-GB"/>
    </w:rPr>
  </w:style>
  <w:style w:type="paragraph" w:customStyle="1" w:styleId="Level2">
    <w:name w:val="Level 2"/>
    <w:basedOn w:val="Normal"/>
    <w:rsid w:val="00E3462A"/>
    <w:pPr>
      <w:numPr>
        <w:ilvl w:val="1"/>
        <w:numId w:val="3"/>
      </w:numPr>
      <w:spacing w:after="240"/>
      <w:jc w:val="both"/>
      <w:outlineLvl w:val="1"/>
    </w:pPr>
    <w:rPr>
      <w:rFonts w:ascii="Arial" w:hAnsi="Arial" w:cs="Arial"/>
      <w:color w:val="000000"/>
      <w:sz w:val="20"/>
      <w:lang w:val="en-GB" w:eastAsia="en-GB"/>
    </w:rPr>
  </w:style>
  <w:style w:type="paragraph" w:customStyle="1" w:styleId="Level3">
    <w:name w:val="Level 3"/>
    <w:basedOn w:val="Normal"/>
    <w:rsid w:val="00E3462A"/>
    <w:pPr>
      <w:numPr>
        <w:ilvl w:val="2"/>
        <w:numId w:val="3"/>
      </w:numPr>
      <w:spacing w:after="240"/>
      <w:jc w:val="both"/>
      <w:outlineLvl w:val="2"/>
    </w:pPr>
    <w:rPr>
      <w:rFonts w:ascii="Arial" w:hAnsi="Arial" w:cs="Arial"/>
      <w:color w:val="000000"/>
      <w:sz w:val="20"/>
      <w:lang w:val="en-GB" w:eastAsia="en-GB"/>
    </w:rPr>
  </w:style>
  <w:style w:type="paragraph" w:customStyle="1" w:styleId="Level4">
    <w:name w:val="Level 4"/>
    <w:basedOn w:val="Normal"/>
    <w:rsid w:val="00E3462A"/>
    <w:pPr>
      <w:numPr>
        <w:ilvl w:val="3"/>
        <w:numId w:val="3"/>
      </w:numPr>
      <w:spacing w:after="240"/>
      <w:jc w:val="both"/>
      <w:outlineLvl w:val="3"/>
    </w:pPr>
    <w:rPr>
      <w:rFonts w:ascii="Arial" w:hAnsi="Arial" w:cs="Arial"/>
      <w:color w:val="000000"/>
      <w:sz w:val="20"/>
      <w:lang w:val="en-GB" w:eastAsia="en-GB"/>
    </w:rPr>
  </w:style>
  <w:style w:type="paragraph" w:customStyle="1" w:styleId="Level5">
    <w:name w:val="Level 5"/>
    <w:basedOn w:val="Normal"/>
    <w:rsid w:val="00E3462A"/>
    <w:pPr>
      <w:numPr>
        <w:ilvl w:val="4"/>
        <w:numId w:val="3"/>
      </w:numPr>
      <w:spacing w:after="240"/>
      <w:jc w:val="both"/>
      <w:outlineLvl w:val="4"/>
    </w:pPr>
    <w:rPr>
      <w:rFonts w:ascii="Arial" w:hAnsi="Arial" w:cs="Arial"/>
      <w:color w:val="000000"/>
      <w:sz w:val="20"/>
      <w:lang w:val="en-GB" w:eastAsia="en-GB"/>
    </w:rPr>
  </w:style>
  <w:style w:type="paragraph" w:customStyle="1" w:styleId="Level6">
    <w:name w:val="Level 6"/>
    <w:basedOn w:val="Normal"/>
    <w:rsid w:val="00E3462A"/>
    <w:pPr>
      <w:numPr>
        <w:ilvl w:val="5"/>
        <w:numId w:val="3"/>
      </w:numPr>
      <w:spacing w:after="240"/>
      <w:jc w:val="both"/>
      <w:outlineLvl w:val="5"/>
    </w:pPr>
    <w:rPr>
      <w:rFonts w:ascii="Arial" w:hAnsi="Arial" w:cs="Arial"/>
      <w:color w:val="000000"/>
      <w:sz w:val="20"/>
      <w:lang w:val="en-GB" w:eastAsia="en-GB"/>
    </w:rPr>
  </w:style>
  <w:style w:type="paragraph" w:customStyle="1" w:styleId="StyleHeader1-ClausesLeft0Hanging03After0pt">
    <w:name w:val="Style Header 1 - Clauses + Left:  0&quot; Hanging:  0.3&quot; After:  0 pt"/>
    <w:basedOn w:val="Normal"/>
    <w:rsid w:val="00B11375"/>
    <w:pPr>
      <w:numPr>
        <w:numId w:val="4"/>
      </w:numPr>
      <w:tabs>
        <w:tab w:val="clear" w:pos="720"/>
        <w:tab w:val="left" w:pos="342"/>
      </w:tabs>
      <w:ind w:left="342"/>
    </w:pPr>
    <w:rPr>
      <w:b/>
      <w:bCs/>
      <w:lang w:val="es-ES_tradnl"/>
    </w:rPr>
  </w:style>
  <w:style w:type="paragraph" w:customStyle="1" w:styleId="Section1Header2">
    <w:name w:val="Section 1 Header 2"/>
    <w:basedOn w:val="StyleHeader1-ClausesLeft0Hanging03After0pt"/>
    <w:rsid w:val="00B11375"/>
    <w:rPr>
      <w:lang w:val="en-US"/>
    </w:rPr>
  </w:style>
  <w:style w:type="paragraph" w:customStyle="1" w:styleId="Subtitle2">
    <w:name w:val="Subtitle 2"/>
    <w:basedOn w:val="Footer"/>
    <w:autoRedefine/>
    <w:rsid w:val="00B27120"/>
    <w:pPr>
      <w:tabs>
        <w:tab w:val="clear" w:pos="4320"/>
        <w:tab w:val="clear" w:pos="8640"/>
        <w:tab w:val="right" w:leader="underscore" w:pos="9504"/>
      </w:tabs>
      <w:spacing w:before="120" w:after="120"/>
      <w:jc w:val="center"/>
      <w:outlineLvl w:val="1"/>
    </w:pPr>
    <w:rPr>
      <w:b/>
      <w:sz w:val="28"/>
      <w:szCs w:val="28"/>
    </w:rPr>
  </w:style>
  <w:style w:type="paragraph" w:customStyle="1" w:styleId="S4-header1">
    <w:name w:val="S4-header1"/>
    <w:basedOn w:val="Normal"/>
    <w:rsid w:val="00B27120"/>
    <w:pPr>
      <w:spacing w:before="120" w:after="240"/>
      <w:jc w:val="center"/>
    </w:pPr>
    <w:rPr>
      <w:b/>
      <w:sz w:val="36"/>
    </w:rPr>
  </w:style>
  <w:style w:type="character" w:customStyle="1" w:styleId="SubtitleChar">
    <w:name w:val="Subtitle Char"/>
    <w:aliases w:val="Char Char"/>
    <w:link w:val="Subtitle"/>
    <w:uiPriority w:val="11"/>
    <w:rsid w:val="00B27120"/>
    <w:rPr>
      <w:sz w:val="24"/>
    </w:rPr>
  </w:style>
  <w:style w:type="paragraph" w:customStyle="1" w:styleId="S6-Header1">
    <w:name w:val="S6-Header 1"/>
    <w:basedOn w:val="Normal"/>
    <w:next w:val="Normal"/>
    <w:rsid w:val="00A00A43"/>
    <w:pPr>
      <w:spacing w:before="120" w:after="240"/>
      <w:jc w:val="center"/>
    </w:pPr>
    <w:rPr>
      <w:rFonts w:cs="Arial"/>
      <w:b/>
      <w:sz w:val="32"/>
      <w:szCs w:val="24"/>
    </w:rPr>
  </w:style>
  <w:style w:type="paragraph" w:customStyle="1" w:styleId="Parts">
    <w:name w:val="Parts"/>
    <w:basedOn w:val="Heading1"/>
    <w:rsid w:val="00A00A43"/>
    <w:pPr>
      <w:spacing w:after="240"/>
    </w:pPr>
    <w:rPr>
      <w:rFonts w:ascii="Times New Roman Bold" w:hAnsi="Times New Roman Bold"/>
      <w:sz w:val="56"/>
      <w:szCs w:val="20"/>
      <w:lang w:val="x-none" w:eastAsia="x-none"/>
    </w:rPr>
  </w:style>
  <w:style w:type="paragraph" w:customStyle="1" w:styleId="Body">
    <w:name w:val="Body"/>
    <w:basedOn w:val="Normal"/>
    <w:rsid w:val="00E03670"/>
    <w:pPr>
      <w:spacing w:after="240"/>
      <w:jc w:val="both"/>
    </w:pPr>
    <w:rPr>
      <w:rFonts w:ascii="Arial" w:hAnsi="Arial" w:cs="Arial"/>
      <w:sz w:val="20"/>
      <w:lang w:val="en-GB" w:eastAsia="en-GB"/>
    </w:rPr>
  </w:style>
  <w:style w:type="paragraph" w:customStyle="1" w:styleId="Appendix">
    <w:name w:val="Appendix #"/>
    <w:basedOn w:val="Body"/>
    <w:next w:val="SubHeading"/>
    <w:rsid w:val="00E03670"/>
    <w:pPr>
      <w:keepNext/>
      <w:keepLines/>
      <w:numPr>
        <w:ilvl w:val="1"/>
        <w:numId w:val="7"/>
      </w:numPr>
      <w:jc w:val="center"/>
    </w:pPr>
    <w:rPr>
      <w:b/>
    </w:rPr>
  </w:style>
  <w:style w:type="paragraph" w:customStyle="1" w:styleId="MainHeading">
    <w:name w:val="Main Heading"/>
    <w:basedOn w:val="Body"/>
    <w:rsid w:val="00E03670"/>
    <w:pPr>
      <w:keepNext/>
      <w:keepLines/>
      <w:numPr>
        <w:numId w:val="9"/>
      </w:numPr>
      <w:jc w:val="center"/>
      <w:outlineLvl w:val="0"/>
    </w:pPr>
    <w:rPr>
      <w:b/>
      <w:caps/>
      <w:sz w:val="24"/>
    </w:rPr>
  </w:style>
  <w:style w:type="paragraph" w:customStyle="1" w:styleId="Part">
    <w:name w:val="Part #"/>
    <w:basedOn w:val="Body"/>
    <w:next w:val="SubHeading"/>
    <w:rsid w:val="00E03670"/>
    <w:pPr>
      <w:keepNext/>
      <w:keepLines/>
      <w:numPr>
        <w:ilvl w:val="2"/>
        <w:numId w:val="7"/>
      </w:numPr>
      <w:jc w:val="center"/>
    </w:pPr>
  </w:style>
  <w:style w:type="paragraph" w:customStyle="1" w:styleId="Schedule">
    <w:name w:val="Schedule #"/>
    <w:basedOn w:val="Body"/>
    <w:next w:val="SubHeading"/>
    <w:rsid w:val="00E03670"/>
    <w:pPr>
      <w:keepNext/>
      <w:keepLines/>
      <w:numPr>
        <w:numId w:val="7"/>
      </w:numPr>
      <w:tabs>
        <w:tab w:val="clear" w:pos="5104"/>
        <w:tab w:val="num" w:pos="0"/>
      </w:tabs>
      <w:ind w:left="0"/>
      <w:jc w:val="center"/>
    </w:pPr>
    <w:rPr>
      <w:b/>
    </w:rPr>
  </w:style>
  <w:style w:type="paragraph" w:customStyle="1" w:styleId="SubHeading">
    <w:name w:val="Sub Heading"/>
    <w:basedOn w:val="Body"/>
    <w:next w:val="Body"/>
    <w:rsid w:val="00E03670"/>
    <w:pPr>
      <w:keepNext/>
      <w:keepLines/>
      <w:numPr>
        <w:numId w:val="10"/>
      </w:numPr>
      <w:jc w:val="center"/>
    </w:pPr>
    <w:rPr>
      <w:b/>
      <w:caps/>
    </w:rPr>
  </w:style>
  <w:style w:type="paragraph" w:customStyle="1" w:styleId="Body1">
    <w:name w:val="Body 1"/>
    <w:basedOn w:val="Body"/>
    <w:rsid w:val="00E03670"/>
    <w:pPr>
      <w:ind w:left="850"/>
    </w:pPr>
    <w:rPr>
      <w:color w:val="000000"/>
    </w:rPr>
  </w:style>
  <w:style w:type="character" w:customStyle="1" w:styleId="Level1asHeadingtext">
    <w:name w:val="Level 1 as Heading (text)"/>
    <w:rsid w:val="00E03670"/>
    <w:rPr>
      <w:b/>
      <w:caps/>
      <w:color w:val="auto"/>
    </w:rPr>
  </w:style>
  <w:style w:type="paragraph" w:customStyle="1" w:styleId="Body2">
    <w:name w:val="Body 2"/>
    <w:basedOn w:val="Body"/>
    <w:rsid w:val="00E03670"/>
    <w:pPr>
      <w:ind w:left="850"/>
    </w:pPr>
    <w:rPr>
      <w:color w:val="000000"/>
    </w:rPr>
  </w:style>
  <w:style w:type="character" w:customStyle="1" w:styleId="Level2asHeadingtext">
    <w:name w:val="Level 2 as Heading (text)"/>
    <w:rsid w:val="00E03670"/>
    <w:rPr>
      <w:b/>
      <w:color w:val="auto"/>
    </w:rPr>
  </w:style>
  <w:style w:type="paragraph" w:customStyle="1" w:styleId="Body3">
    <w:name w:val="Body 3"/>
    <w:basedOn w:val="Body"/>
    <w:rsid w:val="00E03670"/>
    <w:pPr>
      <w:ind w:left="1701"/>
    </w:pPr>
    <w:rPr>
      <w:color w:val="000000"/>
    </w:rPr>
  </w:style>
  <w:style w:type="character" w:customStyle="1" w:styleId="Level3asHeadingtext">
    <w:name w:val="Level 3 as Heading (text)"/>
    <w:rsid w:val="00E03670"/>
    <w:rPr>
      <w:b/>
      <w:color w:val="auto"/>
    </w:rPr>
  </w:style>
  <w:style w:type="paragraph" w:customStyle="1" w:styleId="Body4">
    <w:name w:val="Body 4"/>
    <w:basedOn w:val="Body"/>
    <w:rsid w:val="00E03670"/>
    <w:pPr>
      <w:ind w:left="2551"/>
    </w:pPr>
    <w:rPr>
      <w:color w:val="000000"/>
    </w:rPr>
  </w:style>
  <w:style w:type="paragraph" w:customStyle="1" w:styleId="Body5">
    <w:name w:val="Body 5"/>
    <w:basedOn w:val="Body"/>
    <w:rsid w:val="00E03670"/>
    <w:pPr>
      <w:ind w:left="3402"/>
    </w:pPr>
    <w:rPr>
      <w:color w:val="000000"/>
    </w:rPr>
  </w:style>
  <w:style w:type="paragraph" w:customStyle="1" w:styleId="Body6">
    <w:name w:val="Body 6"/>
    <w:basedOn w:val="Body"/>
    <w:rsid w:val="00E03670"/>
    <w:pPr>
      <w:ind w:left="4252"/>
    </w:pPr>
    <w:rPr>
      <w:color w:val="000000"/>
    </w:rPr>
  </w:style>
  <w:style w:type="paragraph" w:customStyle="1" w:styleId="Bullet1">
    <w:name w:val="Bullet 1"/>
    <w:basedOn w:val="Body"/>
    <w:rsid w:val="00E03670"/>
    <w:pPr>
      <w:numPr>
        <w:numId w:val="8"/>
      </w:numPr>
      <w:outlineLvl w:val="0"/>
    </w:pPr>
  </w:style>
  <w:style w:type="paragraph" w:customStyle="1" w:styleId="Bullet2">
    <w:name w:val="Bullet 2"/>
    <w:basedOn w:val="Body"/>
    <w:rsid w:val="00E03670"/>
    <w:pPr>
      <w:numPr>
        <w:ilvl w:val="1"/>
        <w:numId w:val="8"/>
      </w:numPr>
      <w:outlineLvl w:val="1"/>
    </w:pPr>
  </w:style>
  <w:style w:type="paragraph" w:customStyle="1" w:styleId="Bullet3">
    <w:name w:val="Bullet 3"/>
    <w:basedOn w:val="Body"/>
    <w:rsid w:val="00E03670"/>
    <w:pPr>
      <w:numPr>
        <w:ilvl w:val="2"/>
        <w:numId w:val="8"/>
      </w:numPr>
      <w:outlineLvl w:val="2"/>
    </w:pPr>
  </w:style>
  <w:style w:type="paragraph" w:customStyle="1" w:styleId="Bullet4">
    <w:name w:val="Bullet 4"/>
    <w:basedOn w:val="Body"/>
    <w:rsid w:val="00E03670"/>
    <w:pPr>
      <w:numPr>
        <w:ilvl w:val="3"/>
        <w:numId w:val="8"/>
      </w:numPr>
      <w:outlineLvl w:val="3"/>
    </w:pPr>
  </w:style>
  <w:style w:type="paragraph" w:customStyle="1" w:styleId="Conditionhead">
    <w:name w:val="Condition head"/>
    <w:basedOn w:val="Normal"/>
    <w:rsid w:val="00E03670"/>
    <w:pPr>
      <w:tabs>
        <w:tab w:val="left" w:pos="-720"/>
      </w:tabs>
      <w:suppressAutoHyphens/>
      <w:spacing w:line="360" w:lineRule="auto"/>
      <w:jc w:val="both"/>
    </w:pPr>
    <w:rPr>
      <w:b/>
      <w:bCs/>
      <w:szCs w:val="24"/>
      <w:lang w:val="en-GB" w:eastAsia="en-GB"/>
    </w:rPr>
  </w:style>
  <w:style w:type="paragraph" w:customStyle="1" w:styleId="Sched1">
    <w:name w:val="Sched1"/>
    <w:basedOn w:val="BodyText"/>
    <w:next w:val="BodyText"/>
    <w:rsid w:val="00E03670"/>
    <w:pPr>
      <w:tabs>
        <w:tab w:val="left" w:pos="6480"/>
      </w:tabs>
      <w:suppressAutoHyphens w:val="0"/>
      <w:spacing w:after="120" w:line="360" w:lineRule="auto"/>
      <w:jc w:val="center"/>
    </w:pPr>
    <w:rPr>
      <w:b/>
      <w:i w:val="0"/>
      <w:sz w:val="24"/>
      <w:u w:val="single"/>
      <w:lang w:val="en-GB"/>
    </w:rPr>
  </w:style>
  <w:style w:type="character" w:customStyle="1" w:styleId="HeaderCharCharCharChar">
    <w:name w:val="Header Char Char Char Char"/>
    <w:aliases w:val="Header Char Char Char1"/>
    <w:uiPriority w:val="99"/>
    <w:rsid w:val="007636CD"/>
  </w:style>
  <w:style w:type="paragraph" w:customStyle="1" w:styleId="MainBodyText">
    <w:name w:val="Main Body Text"/>
    <w:basedOn w:val="Normal"/>
    <w:rsid w:val="00C66B49"/>
    <w:pPr>
      <w:keepNext/>
      <w:spacing w:after="120" w:line="300" w:lineRule="atLeast"/>
      <w:jc w:val="both"/>
    </w:pPr>
    <w:rPr>
      <w:rFonts w:ascii="Arial" w:hAnsi="Arial" w:cs="Arial"/>
      <w:szCs w:val="24"/>
      <w:lang w:val="en-GB"/>
    </w:rPr>
  </w:style>
  <w:style w:type="character" w:customStyle="1" w:styleId="FooterChar1">
    <w:name w:val="Footer Char1"/>
    <w:aliases w:val="BK Footer Char1"/>
    <w:uiPriority w:val="99"/>
    <w:rsid w:val="00C66B49"/>
    <w:rPr>
      <w:rFonts w:ascii="Arial" w:hAnsi="Arial" w:cs="Arial"/>
      <w:color w:val="808080"/>
      <w:sz w:val="16"/>
      <w:lang w:eastAsia="en-US"/>
    </w:rPr>
  </w:style>
  <w:style w:type="paragraph" w:styleId="Revision">
    <w:name w:val="Revision"/>
    <w:hidden/>
    <w:uiPriority w:val="99"/>
    <w:semiHidden/>
    <w:rsid w:val="005E0BD0"/>
    <w:rPr>
      <w:sz w:val="24"/>
    </w:rPr>
  </w:style>
  <w:style w:type="paragraph" w:customStyle="1" w:styleId="Title1">
    <w:name w:val="Title1"/>
    <w:basedOn w:val="Normal"/>
    <w:rsid w:val="001D084C"/>
    <w:pPr>
      <w:suppressAutoHyphens/>
    </w:pPr>
    <w:rPr>
      <w:rFonts w:ascii="Times New Roman Bold" w:hAnsi="Times New Roman Bold"/>
      <w:b/>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677">
      <w:bodyDiv w:val="1"/>
      <w:marLeft w:val="0"/>
      <w:marRight w:val="0"/>
      <w:marTop w:val="0"/>
      <w:marBottom w:val="0"/>
      <w:divBdr>
        <w:top w:val="none" w:sz="0" w:space="0" w:color="auto"/>
        <w:left w:val="none" w:sz="0" w:space="0" w:color="auto"/>
        <w:bottom w:val="none" w:sz="0" w:space="0" w:color="auto"/>
        <w:right w:val="none" w:sz="0" w:space="0" w:color="auto"/>
      </w:divBdr>
    </w:div>
    <w:div w:id="24139770">
      <w:bodyDiv w:val="1"/>
      <w:marLeft w:val="0"/>
      <w:marRight w:val="0"/>
      <w:marTop w:val="0"/>
      <w:marBottom w:val="0"/>
      <w:divBdr>
        <w:top w:val="none" w:sz="0" w:space="0" w:color="auto"/>
        <w:left w:val="none" w:sz="0" w:space="0" w:color="auto"/>
        <w:bottom w:val="none" w:sz="0" w:space="0" w:color="auto"/>
        <w:right w:val="none" w:sz="0" w:space="0" w:color="auto"/>
      </w:divBdr>
    </w:div>
    <w:div w:id="62459990">
      <w:bodyDiv w:val="1"/>
      <w:marLeft w:val="0"/>
      <w:marRight w:val="0"/>
      <w:marTop w:val="0"/>
      <w:marBottom w:val="0"/>
      <w:divBdr>
        <w:top w:val="none" w:sz="0" w:space="0" w:color="auto"/>
        <w:left w:val="none" w:sz="0" w:space="0" w:color="auto"/>
        <w:bottom w:val="none" w:sz="0" w:space="0" w:color="auto"/>
        <w:right w:val="none" w:sz="0" w:space="0" w:color="auto"/>
      </w:divBdr>
    </w:div>
    <w:div w:id="171648118">
      <w:bodyDiv w:val="1"/>
      <w:marLeft w:val="0"/>
      <w:marRight w:val="0"/>
      <w:marTop w:val="0"/>
      <w:marBottom w:val="0"/>
      <w:divBdr>
        <w:top w:val="none" w:sz="0" w:space="0" w:color="auto"/>
        <w:left w:val="none" w:sz="0" w:space="0" w:color="auto"/>
        <w:bottom w:val="none" w:sz="0" w:space="0" w:color="auto"/>
        <w:right w:val="none" w:sz="0" w:space="0" w:color="auto"/>
      </w:divBdr>
    </w:div>
    <w:div w:id="173081641">
      <w:bodyDiv w:val="1"/>
      <w:marLeft w:val="0"/>
      <w:marRight w:val="0"/>
      <w:marTop w:val="0"/>
      <w:marBottom w:val="0"/>
      <w:divBdr>
        <w:top w:val="none" w:sz="0" w:space="0" w:color="auto"/>
        <w:left w:val="none" w:sz="0" w:space="0" w:color="auto"/>
        <w:bottom w:val="none" w:sz="0" w:space="0" w:color="auto"/>
        <w:right w:val="none" w:sz="0" w:space="0" w:color="auto"/>
      </w:divBdr>
    </w:div>
    <w:div w:id="188446718">
      <w:bodyDiv w:val="1"/>
      <w:marLeft w:val="0"/>
      <w:marRight w:val="0"/>
      <w:marTop w:val="0"/>
      <w:marBottom w:val="0"/>
      <w:divBdr>
        <w:top w:val="none" w:sz="0" w:space="0" w:color="auto"/>
        <w:left w:val="none" w:sz="0" w:space="0" w:color="auto"/>
        <w:bottom w:val="none" w:sz="0" w:space="0" w:color="auto"/>
        <w:right w:val="none" w:sz="0" w:space="0" w:color="auto"/>
      </w:divBdr>
    </w:div>
    <w:div w:id="193926220">
      <w:bodyDiv w:val="1"/>
      <w:marLeft w:val="0"/>
      <w:marRight w:val="0"/>
      <w:marTop w:val="0"/>
      <w:marBottom w:val="0"/>
      <w:divBdr>
        <w:top w:val="none" w:sz="0" w:space="0" w:color="auto"/>
        <w:left w:val="none" w:sz="0" w:space="0" w:color="auto"/>
        <w:bottom w:val="none" w:sz="0" w:space="0" w:color="auto"/>
        <w:right w:val="none" w:sz="0" w:space="0" w:color="auto"/>
      </w:divBdr>
    </w:div>
    <w:div w:id="208495163">
      <w:bodyDiv w:val="1"/>
      <w:marLeft w:val="0"/>
      <w:marRight w:val="0"/>
      <w:marTop w:val="0"/>
      <w:marBottom w:val="0"/>
      <w:divBdr>
        <w:top w:val="none" w:sz="0" w:space="0" w:color="auto"/>
        <w:left w:val="none" w:sz="0" w:space="0" w:color="auto"/>
        <w:bottom w:val="none" w:sz="0" w:space="0" w:color="auto"/>
        <w:right w:val="none" w:sz="0" w:space="0" w:color="auto"/>
      </w:divBdr>
    </w:div>
    <w:div w:id="214705503">
      <w:bodyDiv w:val="1"/>
      <w:marLeft w:val="0"/>
      <w:marRight w:val="0"/>
      <w:marTop w:val="0"/>
      <w:marBottom w:val="0"/>
      <w:divBdr>
        <w:top w:val="none" w:sz="0" w:space="0" w:color="auto"/>
        <w:left w:val="none" w:sz="0" w:space="0" w:color="auto"/>
        <w:bottom w:val="none" w:sz="0" w:space="0" w:color="auto"/>
        <w:right w:val="none" w:sz="0" w:space="0" w:color="auto"/>
      </w:divBdr>
    </w:div>
    <w:div w:id="278685704">
      <w:bodyDiv w:val="1"/>
      <w:marLeft w:val="0"/>
      <w:marRight w:val="0"/>
      <w:marTop w:val="0"/>
      <w:marBottom w:val="0"/>
      <w:divBdr>
        <w:top w:val="none" w:sz="0" w:space="0" w:color="auto"/>
        <w:left w:val="none" w:sz="0" w:space="0" w:color="auto"/>
        <w:bottom w:val="none" w:sz="0" w:space="0" w:color="auto"/>
        <w:right w:val="none" w:sz="0" w:space="0" w:color="auto"/>
      </w:divBdr>
    </w:div>
    <w:div w:id="311177433">
      <w:bodyDiv w:val="1"/>
      <w:marLeft w:val="0"/>
      <w:marRight w:val="0"/>
      <w:marTop w:val="0"/>
      <w:marBottom w:val="0"/>
      <w:divBdr>
        <w:top w:val="none" w:sz="0" w:space="0" w:color="auto"/>
        <w:left w:val="none" w:sz="0" w:space="0" w:color="auto"/>
        <w:bottom w:val="none" w:sz="0" w:space="0" w:color="auto"/>
        <w:right w:val="none" w:sz="0" w:space="0" w:color="auto"/>
      </w:divBdr>
    </w:div>
    <w:div w:id="328480236">
      <w:bodyDiv w:val="1"/>
      <w:marLeft w:val="0"/>
      <w:marRight w:val="0"/>
      <w:marTop w:val="0"/>
      <w:marBottom w:val="0"/>
      <w:divBdr>
        <w:top w:val="none" w:sz="0" w:space="0" w:color="auto"/>
        <w:left w:val="none" w:sz="0" w:space="0" w:color="auto"/>
        <w:bottom w:val="none" w:sz="0" w:space="0" w:color="auto"/>
        <w:right w:val="none" w:sz="0" w:space="0" w:color="auto"/>
      </w:divBdr>
    </w:div>
    <w:div w:id="449980994">
      <w:bodyDiv w:val="1"/>
      <w:marLeft w:val="0"/>
      <w:marRight w:val="0"/>
      <w:marTop w:val="0"/>
      <w:marBottom w:val="0"/>
      <w:divBdr>
        <w:top w:val="none" w:sz="0" w:space="0" w:color="auto"/>
        <w:left w:val="none" w:sz="0" w:space="0" w:color="auto"/>
        <w:bottom w:val="none" w:sz="0" w:space="0" w:color="auto"/>
        <w:right w:val="none" w:sz="0" w:space="0" w:color="auto"/>
      </w:divBdr>
    </w:div>
    <w:div w:id="826632376">
      <w:bodyDiv w:val="1"/>
      <w:marLeft w:val="0"/>
      <w:marRight w:val="0"/>
      <w:marTop w:val="0"/>
      <w:marBottom w:val="0"/>
      <w:divBdr>
        <w:top w:val="none" w:sz="0" w:space="0" w:color="auto"/>
        <w:left w:val="none" w:sz="0" w:space="0" w:color="auto"/>
        <w:bottom w:val="none" w:sz="0" w:space="0" w:color="auto"/>
        <w:right w:val="none" w:sz="0" w:space="0" w:color="auto"/>
      </w:divBdr>
    </w:div>
    <w:div w:id="831802035">
      <w:bodyDiv w:val="1"/>
      <w:marLeft w:val="0"/>
      <w:marRight w:val="0"/>
      <w:marTop w:val="0"/>
      <w:marBottom w:val="0"/>
      <w:divBdr>
        <w:top w:val="none" w:sz="0" w:space="0" w:color="auto"/>
        <w:left w:val="none" w:sz="0" w:space="0" w:color="auto"/>
        <w:bottom w:val="none" w:sz="0" w:space="0" w:color="auto"/>
        <w:right w:val="none" w:sz="0" w:space="0" w:color="auto"/>
      </w:divBdr>
    </w:div>
    <w:div w:id="873150431">
      <w:bodyDiv w:val="1"/>
      <w:marLeft w:val="0"/>
      <w:marRight w:val="0"/>
      <w:marTop w:val="0"/>
      <w:marBottom w:val="0"/>
      <w:divBdr>
        <w:top w:val="none" w:sz="0" w:space="0" w:color="auto"/>
        <w:left w:val="none" w:sz="0" w:space="0" w:color="auto"/>
        <w:bottom w:val="none" w:sz="0" w:space="0" w:color="auto"/>
        <w:right w:val="none" w:sz="0" w:space="0" w:color="auto"/>
      </w:divBdr>
    </w:div>
    <w:div w:id="894006228">
      <w:bodyDiv w:val="1"/>
      <w:marLeft w:val="0"/>
      <w:marRight w:val="0"/>
      <w:marTop w:val="0"/>
      <w:marBottom w:val="0"/>
      <w:divBdr>
        <w:top w:val="none" w:sz="0" w:space="0" w:color="auto"/>
        <w:left w:val="none" w:sz="0" w:space="0" w:color="auto"/>
        <w:bottom w:val="none" w:sz="0" w:space="0" w:color="auto"/>
        <w:right w:val="none" w:sz="0" w:space="0" w:color="auto"/>
      </w:divBdr>
    </w:div>
    <w:div w:id="1027484751">
      <w:bodyDiv w:val="1"/>
      <w:marLeft w:val="0"/>
      <w:marRight w:val="0"/>
      <w:marTop w:val="0"/>
      <w:marBottom w:val="0"/>
      <w:divBdr>
        <w:top w:val="none" w:sz="0" w:space="0" w:color="auto"/>
        <w:left w:val="none" w:sz="0" w:space="0" w:color="auto"/>
        <w:bottom w:val="none" w:sz="0" w:space="0" w:color="auto"/>
        <w:right w:val="none" w:sz="0" w:space="0" w:color="auto"/>
      </w:divBdr>
    </w:div>
    <w:div w:id="1044450816">
      <w:bodyDiv w:val="1"/>
      <w:marLeft w:val="0"/>
      <w:marRight w:val="0"/>
      <w:marTop w:val="0"/>
      <w:marBottom w:val="0"/>
      <w:divBdr>
        <w:top w:val="none" w:sz="0" w:space="0" w:color="auto"/>
        <w:left w:val="none" w:sz="0" w:space="0" w:color="auto"/>
        <w:bottom w:val="none" w:sz="0" w:space="0" w:color="auto"/>
        <w:right w:val="none" w:sz="0" w:space="0" w:color="auto"/>
      </w:divBdr>
    </w:div>
    <w:div w:id="1116830045">
      <w:bodyDiv w:val="1"/>
      <w:marLeft w:val="0"/>
      <w:marRight w:val="0"/>
      <w:marTop w:val="0"/>
      <w:marBottom w:val="0"/>
      <w:divBdr>
        <w:top w:val="none" w:sz="0" w:space="0" w:color="auto"/>
        <w:left w:val="none" w:sz="0" w:space="0" w:color="auto"/>
        <w:bottom w:val="none" w:sz="0" w:space="0" w:color="auto"/>
        <w:right w:val="none" w:sz="0" w:space="0" w:color="auto"/>
      </w:divBdr>
    </w:div>
    <w:div w:id="1220245911">
      <w:bodyDiv w:val="1"/>
      <w:marLeft w:val="0"/>
      <w:marRight w:val="0"/>
      <w:marTop w:val="0"/>
      <w:marBottom w:val="0"/>
      <w:divBdr>
        <w:top w:val="none" w:sz="0" w:space="0" w:color="auto"/>
        <w:left w:val="none" w:sz="0" w:space="0" w:color="auto"/>
        <w:bottom w:val="none" w:sz="0" w:space="0" w:color="auto"/>
        <w:right w:val="none" w:sz="0" w:space="0" w:color="auto"/>
      </w:divBdr>
    </w:div>
    <w:div w:id="1220937866">
      <w:bodyDiv w:val="1"/>
      <w:marLeft w:val="0"/>
      <w:marRight w:val="0"/>
      <w:marTop w:val="0"/>
      <w:marBottom w:val="0"/>
      <w:divBdr>
        <w:top w:val="none" w:sz="0" w:space="0" w:color="auto"/>
        <w:left w:val="none" w:sz="0" w:space="0" w:color="auto"/>
        <w:bottom w:val="none" w:sz="0" w:space="0" w:color="auto"/>
        <w:right w:val="none" w:sz="0" w:space="0" w:color="auto"/>
      </w:divBdr>
    </w:div>
    <w:div w:id="1290891196">
      <w:bodyDiv w:val="1"/>
      <w:marLeft w:val="0"/>
      <w:marRight w:val="0"/>
      <w:marTop w:val="0"/>
      <w:marBottom w:val="0"/>
      <w:divBdr>
        <w:top w:val="none" w:sz="0" w:space="0" w:color="auto"/>
        <w:left w:val="none" w:sz="0" w:space="0" w:color="auto"/>
        <w:bottom w:val="none" w:sz="0" w:space="0" w:color="auto"/>
        <w:right w:val="none" w:sz="0" w:space="0" w:color="auto"/>
      </w:divBdr>
    </w:div>
    <w:div w:id="1341814870">
      <w:bodyDiv w:val="1"/>
      <w:marLeft w:val="0"/>
      <w:marRight w:val="0"/>
      <w:marTop w:val="0"/>
      <w:marBottom w:val="0"/>
      <w:divBdr>
        <w:top w:val="none" w:sz="0" w:space="0" w:color="auto"/>
        <w:left w:val="none" w:sz="0" w:space="0" w:color="auto"/>
        <w:bottom w:val="none" w:sz="0" w:space="0" w:color="auto"/>
        <w:right w:val="none" w:sz="0" w:space="0" w:color="auto"/>
      </w:divBdr>
    </w:div>
    <w:div w:id="1414858480">
      <w:bodyDiv w:val="1"/>
      <w:marLeft w:val="0"/>
      <w:marRight w:val="0"/>
      <w:marTop w:val="0"/>
      <w:marBottom w:val="0"/>
      <w:divBdr>
        <w:top w:val="none" w:sz="0" w:space="0" w:color="auto"/>
        <w:left w:val="none" w:sz="0" w:space="0" w:color="auto"/>
        <w:bottom w:val="none" w:sz="0" w:space="0" w:color="auto"/>
        <w:right w:val="none" w:sz="0" w:space="0" w:color="auto"/>
      </w:divBdr>
    </w:div>
    <w:div w:id="1562062029">
      <w:bodyDiv w:val="1"/>
      <w:marLeft w:val="0"/>
      <w:marRight w:val="0"/>
      <w:marTop w:val="0"/>
      <w:marBottom w:val="0"/>
      <w:divBdr>
        <w:top w:val="none" w:sz="0" w:space="0" w:color="auto"/>
        <w:left w:val="none" w:sz="0" w:space="0" w:color="auto"/>
        <w:bottom w:val="none" w:sz="0" w:space="0" w:color="auto"/>
        <w:right w:val="none" w:sz="0" w:space="0" w:color="auto"/>
      </w:divBdr>
    </w:div>
    <w:div w:id="1675231358">
      <w:bodyDiv w:val="1"/>
      <w:marLeft w:val="0"/>
      <w:marRight w:val="0"/>
      <w:marTop w:val="0"/>
      <w:marBottom w:val="0"/>
      <w:divBdr>
        <w:top w:val="none" w:sz="0" w:space="0" w:color="auto"/>
        <w:left w:val="none" w:sz="0" w:space="0" w:color="auto"/>
        <w:bottom w:val="none" w:sz="0" w:space="0" w:color="auto"/>
        <w:right w:val="none" w:sz="0" w:space="0" w:color="auto"/>
      </w:divBdr>
    </w:div>
    <w:div w:id="1835801595">
      <w:bodyDiv w:val="1"/>
      <w:marLeft w:val="0"/>
      <w:marRight w:val="0"/>
      <w:marTop w:val="0"/>
      <w:marBottom w:val="0"/>
      <w:divBdr>
        <w:top w:val="none" w:sz="0" w:space="0" w:color="auto"/>
        <w:left w:val="none" w:sz="0" w:space="0" w:color="auto"/>
        <w:bottom w:val="none" w:sz="0" w:space="0" w:color="auto"/>
        <w:right w:val="none" w:sz="0" w:space="0" w:color="auto"/>
      </w:divBdr>
    </w:div>
    <w:div w:id="1897429168">
      <w:bodyDiv w:val="1"/>
      <w:marLeft w:val="0"/>
      <w:marRight w:val="0"/>
      <w:marTop w:val="0"/>
      <w:marBottom w:val="0"/>
      <w:divBdr>
        <w:top w:val="none" w:sz="0" w:space="0" w:color="auto"/>
        <w:left w:val="none" w:sz="0" w:space="0" w:color="auto"/>
        <w:bottom w:val="none" w:sz="0" w:space="0" w:color="auto"/>
        <w:right w:val="none" w:sz="0" w:space="0" w:color="auto"/>
      </w:divBdr>
    </w:div>
    <w:div w:id="1938949237">
      <w:bodyDiv w:val="1"/>
      <w:marLeft w:val="0"/>
      <w:marRight w:val="0"/>
      <w:marTop w:val="0"/>
      <w:marBottom w:val="0"/>
      <w:divBdr>
        <w:top w:val="none" w:sz="0" w:space="0" w:color="auto"/>
        <w:left w:val="none" w:sz="0" w:space="0" w:color="auto"/>
        <w:bottom w:val="none" w:sz="0" w:space="0" w:color="auto"/>
        <w:right w:val="none" w:sz="0" w:space="0" w:color="auto"/>
      </w:divBdr>
    </w:div>
    <w:div w:id="2054190433">
      <w:bodyDiv w:val="1"/>
      <w:marLeft w:val="0"/>
      <w:marRight w:val="0"/>
      <w:marTop w:val="0"/>
      <w:marBottom w:val="0"/>
      <w:divBdr>
        <w:top w:val="none" w:sz="0" w:space="0" w:color="auto"/>
        <w:left w:val="none" w:sz="0" w:space="0" w:color="auto"/>
        <w:bottom w:val="none" w:sz="0" w:space="0" w:color="auto"/>
        <w:right w:val="none" w:sz="0" w:space="0" w:color="auto"/>
      </w:divBdr>
    </w:div>
    <w:div w:id="20990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po.govmu"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po.govmu.org"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27" Type="http://schemas.openxmlformats.org/officeDocument/2006/relationships/header" Target="header8.xml"/><Relationship Id="rId9" Type="http://schemas.openxmlformats.org/officeDocument/2006/relationships/webSettings" Target="webSettings.xml"/><Relationship Id="rId14" Type="http://schemas.openxmlformats.org/officeDocument/2006/relationships/hyperlink" Target="http://publicprocurement.gov.m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iddingDocumentProcurementNoticeLookup xmlns="a4657b3f-0e76-426f-8288-48a5ac28b66b">4302</BiddingDocumentProcurementNoticeLookup>
    <_dlc_DocId xmlns="67c97111-8acb-4e14-8b4b-10ac97644604">PPPX-17-3623</_dlc_DocId>
    <_dlc_DocIdUrl xmlns="67c97111-8acb-4e14-8b4b-10ac97644604">
      <Url>http://publicprocurement.govmu.org/publicbody/_layouts/DocIdRedir.aspx?ID=PPPX-17-3623</Url>
      <Description>PPPX-17-3623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9AC73-B2EB-4B66-BB07-4B028D791B41}"/>
</file>

<file path=customXml/itemProps2.xml><?xml version="1.0" encoding="utf-8"?>
<ds:datastoreItem xmlns:ds="http://schemas.openxmlformats.org/officeDocument/2006/customXml" ds:itemID="{A28FCD6C-A408-4236-B474-0BC7F7EE2766}"/>
</file>

<file path=customXml/itemProps3.xml><?xml version="1.0" encoding="utf-8"?>
<ds:datastoreItem xmlns:ds="http://schemas.openxmlformats.org/officeDocument/2006/customXml" ds:itemID="{FA0C05B1-9E7A-4A29-AB73-9CC8E59E7388}"/>
</file>

<file path=customXml/itemProps4.xml><?xml version="1.0" encoding="utf-8"?>
<ds:datastoreItem xmlns:ds="http://schemas.openxmlformats.org/officeDocument/2006/customXml" ds:itemID="{54B9AC73-B2EB-4B66-BB07-4B028D791B41}">
  <ds:schemaRefs>
    <ds:schemaRef ds:uri="http://schemas.microsoft.com/office/2006/metadata/properties"/>
    <ds:schemaRef ds:uri="http://schemas.microsoft.com/office/infopath/2007/PartnerControls"/>
    <ds:schemaRef ds:uri="a4657b3f-0e76-426f-8288-48a5ac28b66b"/>
    <ds:schemaRef ds:uri="67c97111-8acb-4e14-8b4b-10ac97644604"/>
  </ds:schemaRefs>
</ds:datastoreItem>
</file>

<file path=customXml/itemProps5.xml><?xml version="1.0" encoding="utf-8"?>
<ds:datastoreItem xmlns:ds="http://schemas.openxmlformats.org/officeDocument/2006/customXml" ds:itemID="{01005FF8-A78E-4B0B-AB20-A42CFF4682B9}"/>
</file>

<file path=docProps/app.xml><?xml version="1.0" encoding="utf-8"?>
<Properties xmlns="http://schemas.openxmlformats.org/officeDocument/2006/extended-properties" xmlns:vt="http://schemas.openxmlformats.org/officeDocument/2006/docPropsVTypes">
  <Template>Normal</Template>
  <TotalTime>70</TotalTime>
  <Pages>51</Pages>
  <Words>11861</Words>
  <Characters>67609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World Bank</Company>
  <LinksUpToDate>false</LinksUpToDate>
  <CharactersWithSpaces>79312</CharactersWithSpaces>
  <SharedDoc>false</SharedDoc>
  <HLinks>
    <vt:vector size="6" baseType="variant">
      <vt:variant>
        <vt:i4>6750307</vt:i4>
      </vt:variant>
      <vt:variant>
        <vt:i4>144</vt:i4>
      </vt:variant>
      <vt:variant>
        <vt:i4>0</vt:i4>
      </vt:variant>
      <vt:variant>
        <vt:i4>5</vt:i4>
      </vt:variant>
      <vt:variant>
        <vt:lpwstr>http://ppo.gov.mu/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PENTAYAH, Shyamdass</dc:creator>
  <cp:lastModifiedBy>Marie Michelle Joanne Jacques</cp:lastModifiedBy>
  <cp:revision>12</cp:revision>
  <cp:lastPrinted>2022-02-08T09:02:00Z</cp:lastPrinted>
  <dcterms:created xsi:type="dcterms:W3CDTF">2022-02-09T08:12:00Z</dcterms:created>
  <dcterms:modified xsi:type="dcterms:W3CDTF">2022-02-09T12:08:00Z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_dlc_DocIdItemGuid">
    <vt:lpwstr>aa22a789-1526-42a0-b7fe-64ab9ac89760</vt:lpwstr>
  </property>
</Properties>
</file>